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713" w:rsidRPr="00942F11" w:rsidRDefault="00FA2713">
      <w:pPr>
        <w:widowControl w:val="0"/>
        <w:rPr>
          <w:rFonts w:ascii="Arial" w:hAnsi="Arial" w:cs="Arial"/>
          <w:snapToGrid w:val="0"/>
        </w:rPr>
      </w:pPr>
      <w:r w:rsidRPr="00942F11">
        <w:rPr>
          <w:rFonts w:ascii="Arial" w:hAnsi="Arial" w:cs="Arial"/>
          <w:snapToGrid w:val="0"/>
        </w:rPr>
        <w:t xml:space="preserve">                                    </w:t>
      </w: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8466D8" w:rsidRPr="00942F11" w:rsidRDefault="008466D8">
      <w:pPr>
        <w:widowControl w:val="0"/>
        <w:rPr>
          <w:rFonts w:ascii="Arial" w:hAnsi="Arial" w:cs="Arial"/>
          <w:snapToGrid w:val="0"/>
        </w:rPr>
      </w:pPr>
    </w:p>
    <w:p w:rsidR="008466D8" w:rsidRPr="00942F11" w:rsidRDefault="008466D8">
      <w:pPr>
        <w:widowControl w:val="0"/>
        <w:rPr>
          <w:rFonts w:ascii="Arial" w:hAnsi="Arial" w:cs="Arial"/>
          <w:snapToGrid w:val="0"/>
        </w:rPr>
      </w:pPr>
    </w:p>
    <w:p w:rsidR="008466D8" w:rsidRPr="00942F11" w:rsidRDefault="008466D8">
      <w:pPr>
        <w:widowControl w:val="0"/>
        <w:rPr>
          <w:rFonts w:ascii="Arial" w:hAnsi="Arial" w:cs="Arial"/>
          <w:snapToGrid w:val="0"/>
        </w:rPr>
      </w:pPr>
    </w:p>
    <w:p w:rsidR="008466D8" w:rsidRPr="00942F11" w:rsidRDefault="008466D8">
      <w:pPr>
        <w:widowControl w:val="0"/>
        <w:rPr>
          <w:rFonts w:ascii="Arial" w:hAnsi="Arial" w:cs="Arial"/>
          <w:snapToGrid w:val="0"/>
        </w:rPr>
      </w:pPr>
    </w:p>
    <w:p w:rsidR="00523AD1" w:rsidRPr="00942F11" w:rsidRDefault="00523AD1">
      <w:pPr>
        <w:widowControl w:val="0"/>
        <w:rPr>
          <w:rFonts w:ascii="Arial" w:hAnsi="Arial" w:cs="Arial"/>
          <w:snapToGrid w:val="0"/>
        </w:rPr>
      </w:pPr>
    </w:p>
    <w:p w:rsidR="008466D8" w:rsidRPr="00942F11" w:rsidRDefault="008466D8">
      <w:pPr>
        <w:widowControl w:val="0"/>
        <w:rPr>
          <w:rFonts w:ascii="Arial" w:hAnsi="Arial" w:cs="Arial"/>
          <w:snapToGrid w:val="0"/>
        </w:rPr>
      </w:pPr>
    </w:p>
    <w:p w:rsidR="008466D8" w:rsidRPr="00942F11" w:rsidRDefault="008466D8">
      <w:pPr>
        <w:widowControl w:val="0"/>
        <w:rPr>
          <w:rFonts w:ascii="Arial" w:hAnsi="Arial" w:cs="Arial"/>
          <w:snapToGrid w:val="0"/>
        </w:rPr>
      </w:pPr>
    </w:p>
    <w:p w:rsidR="00523AD1" w:rsidRPr="00942F11" w:rsidRDefault="00523AD1">
      <w:pPr>
        <w:widowControl w:val="0"/>
        <w:rPr>
          <w:rFonts w:ascii="Arial" w:hAnsi="Arial" w:cs="Arial"/>
          <w:snapToGrid w:val="0"/>
        </w:rPr>
      </w:pPr>
    </w:p>
    <w:p w:rsidR="008466D8" w:rsidRPr="00942F11" w:rsidRDefault="008466D8">
      <w:pPr>
        <w:widowControl w:val="0"/>
        <w:rPr>
          <w:rFonts w:ascii="Arial" w:hAnsi="Arial" w:cs="Arial"/>
          <w:snapToGrid w:val="0"/>
        </w:rPr>
      </w:pPr>
    </w:p>
    <w:p w:rsidR="00523AD1" w:rsidRPr="00942F11" w:rsidRDefault="00523AD1">
      <w:pPr>
        <w:widowControl w:val="0"/>
        <w:rPr>
          <w:rFonts w:ascii="Arial" w:hAnsi="Arial" w:cs="Arial"/>
          <w:snapToGrid w:val="0"/>
        </w:rPr>
      </w:pPr>
    </w:p>
    <w:p w:rsidR="008466D8" w:rsidRDefault="008466D8" w:rsidP="008466D8">
      <w:pPr>
        <w:widowControl w:val="0"/>
        <w:autoSpaceDE w:val="0"/>
        <w:autoSpaceDN w:val="0"/>
        <w:adjustRightInd w:val="0"/>
        <w:jc w:val="center"/>
        <w:rPr>
          <w:rFonts w:ascii="Arial" w:hAnsi="Arial" w:cs="Arial"/>
          <w:b/>
          <w:caps/>
          <w:color w:val="0084CD"/>
          <w:lang w:eastAsia="es-ES_tradnl"/>
        </w:rPr>
      </w:pPr>
    </w:p>
    <w:p w:rsidR="008F6C59" w:rsidRPr="00942F11" w:rsidRDefault="008F6C59" w:rsidP="008466D8">
      <w:pPr>
        <w:widowControl w:val="0"/>
        <w:autoSpaceDE w:val="0"/>
        <w:autoSpaceDN w:val="0"/>
        <w:adjustRightInd w:val="0"/>
        <w:jc w:val="center"/>
        <w:rPr>
          <w:rFonts w:ascii="Arial" w:hAnsi="Arial" w:cs="Arial"/>
          <w:b/>
          <w:caps/>
          <w:color w:val="0084CD"/>
          <w:lang w:eastAsia="es-ES_tradnl"/>
        </w:rPr>
      </w:pPr>
    </w:p>
    <w:p w:rsidR="008466D8" w:rsidRPr="00942F11" w:rsidRDefault="00370004" w:rsidP="008466D8">
      <w:pPr>
        <w:widowControl w:val="0"/>
        <w:autoSpaceDE w:val="0"/>
        <w:autoSpaceDN w:val="0"/>
        <w:adjustRightInd w:val="0"/>
        <w:jc w:val="center"/>
        <w:rPr>
          <w:rFonts w:ascii="Arial" w:hAnsi="Arial" w:cs="Arial"/>
          <w:b/>
          <w:caps/>
          <w:color w:val="0084CD"/>
          <w:lang w:eastAsia="es-ES_tradnl"/>
        </w:rPr>
      </w:pPr>
      <w:r>
        <w:rPr>
          <w:rFonts w:ascii="Arial" w:hAnsi="Arial" w:cs="Arial"/>
          <w:b/>
          <w:caps/>
          <w:color w:val="0084CD"/>
          <w:lang w:eastAsia="es-ES_tradnl"/>
        </w:rPr>
        <w:t xml:space="preserve">3.1. </w:t>
      </w:r>
      <w:r w:rsidR="008466D8" w:rsidRPr="00942F11">
        <w:rPr>
          <w:rFonts w:ascii="Arial" w:hAnsi="Arial" w:cs="Arial"/>
          <w:b/>
          <w:caps/>
          <w:color w:val="0084CD"/>
          <w:lang w:eastAsia="es-ES_tradnl"/>
        </w:rPr>
        <w:t>PLIEGO DE CONDICIONES TÉCNICAS ADMINISTRATIVAS</w:t>
      </w: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523AD1" w:rsidRPr="00942F11" w:rsidRDefault="00523AD1">
      <w:pPr>
        <w:widowControl w:val="0"/>
        <w:rPr>
          <w:rFonts w:ascii="Arial" w:hAnsi="Arial" w:cs="Arial"/>
          <w:snapToGrid w:val="0"/>
        </w:rPr>
      </w:pPr>
    </w:p>
    <w:p w:rsidR="00FC6293" w:rsidRPr="00942F11" w:rsidRDefault="00FC6293" w:rsidP="00FC6293">
      <w:pPr>
        <w:rPr>
          <w:rFonts w:ascii="Arial" w:hAnsi="Arial" w:cs="Arial"/>
        </w:rPr>
      </w:pPr>
    </w:p>
    <w:p w:rsidR="00FC6293" w:rsidRPr="00942F11" w:rsidRDefault="00FC6293" w:rsidP="00FC6293">
      <w:pPr>
        <w:rPr>
          <w:rFonts w:ascii="Arial" w:hAnsi="Arial" w:cs="Arial"/>
        </w:rPr>
      </w:pPr>
    </w:p>
    <w:p w:rsidR="00FC6293" w:rsidRPr="00942F11" w:rsidRDefault="00FC6293" w:rsidP="00FC6293">
      <w:pPr>
        <w:rPr>
          <w:rFonts w:ascii="Arial" w:hAnsi="Arial" w:cs="Arial"/>
        </w:rPr>
      </w:pPr>
    </w:p>
    <w:p w:rsidR="00FC6293" w:rsidRPr="00942F11" w:rsidRDefault="00FC6293"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523AD1" w:rsidRPr="00942F11" w:rsidRDefault="00523AD1" w:rsidP="00FC6293">
      <w:pPr>
        <w:rPr>
          <w:rFonts w:ascii="Arial" w:hAnsi="Arial" w:cs="Arial"/>
        </w:rPr>
      </w:pPr>
    </w:p>
    <w:p w:rsidR="00BB0A06" w:rsidRPr="00942F11" w:rsidRDefault="00BB0A06" w:rsidP="00BB0A06">
      <w:pPr>
        <w:widowControl w:val="0"/>
        <w:jc w:val="both"/>
        <w:rPr>
          <w:rFonts w:ascii="Arial" w:hAnsi="Arial" w:cs="Arial"/>
          <w:bCs/>
        </w:rPr>
      </w:pPr>
    </w:p>
    <w:p w:rsidR="008466D8" w:rsidRPr="00942F11" w:rsidRDefault="008466D8" w:rsidP="00BB0A06">
      <w:pPr>
        <w:pStyle w:val="Ttulo4"/>
        <w:rPr>
          <w:rFonts w:ascii="Arial" w:hAnsi="Arial" w:cs="Arial"/>
          <w:sz w:val="20"/>
          <w:szCs w:val="20"/>
        </w:rPr>
      </w:pPr>
    </w:p>
    <w:p w:rsidR="00BB0A06" w:rsidRPr="00942F11" w:rsidRDefault="00BB0A06" w:rsidP="00BB0A06">
      <w:pPr>
        <w:pStyle w:val="Ttulo4"/>
        <w:rPr>
          <w:rFonts w:ascii="Arial" w:hAnsi="Arial" w:cs="Arial"/>
          <w:sz w:val="20"/>
          <w:szCs w:val="20"/>
        </w:rPr>
      </w:pPr>
      <w:r w:rsidRPr="00942F11">
        <w:rPr>
          <w:rFonts w:ascii="Arial" w:hAnsi="Arial" w:cs="Arial"/>
          <w:sz w:val="20"/>
          <w:szCs w:val="20"/>
        </w:rPr>
        <w:t>ÍNDICE</w:t>
      </w:r>
    </w:p>
    <w:p w:rsidR="00BB0A06" w:rsidRPr="00942F11" w:rsidRDefault="00BB0A06" w:rsidP="00BB0A06">
      <w:pPr>
        <w:rPr>
          <w:rFonts w:ascii="Arial" w:hAnsi="Arial" w:cs="Arial"/>
        </w:rPr>
      </w:pPr>
    </w:p>
    <w:p w:rsidR="00BB0A06" w:rsidRPr="00942F11" w:rsidRDefault="00BB0A06" w:rsidP="00BB0A06">
      <w:pPr>
        <w:rPr>
          <w:rFonts w:ascii="Arial" w:hAnsi="Arial" w:cs="Arial"/>
        </w:rPr>
      </w:pPr>
    </w:p>
    <w:p w:rsidR="00BB0A06" w:rsidRPr="00942F11" w:rsidRDefault="00BB0A06" w:rsidP="00BB0A06">
      <w:pPr>
        <w:rPr>
          <w:rFonts w:ascii="Arial" w:hAnsi="Arial" w:cs="Arial"/>
        </w:rPr>
      </w:pPr>
    </w:p>
    <w:p w:rsidR="00BB0A06" w:rsidRPr="00942F11" w:rsidRDefault="00BB0A06" w:rsidP="00BB0A06">
      <w:pPr>
        <w:widowControl w:val="0"/>
        <w:tabs>
          <w:tab w:val="left" w:pos="567"/>
        </w:tabs>
        <w:jc w:val="both"/>
        <w:rPr>
          <w:rFonts w:ascii="Arial" w:hAnsi="Arial" w:cs="Arial"/>
          <w:bCs/>
          <w:iCs/>
        </w:rPr>
      </w:pPr>
    </w:p>
    <w:p w:rsidR="00BB0A06" w:rsidRPr="00942F11" w:rsidRDefault="00BB0A06" w:rsidP="00BB0A06">
      <w:pPr>
        <w:widowControl w:val="0"/>
        <w:shd w:val="clear" w:color="auto" w:fill="D9D9D9"/>
        <w:jc w:val="both"/>
        <w:rPr>
          <w:rFonts w:ascii="Arial" w:hAnsi="Arial" w:cs="Arial"/>
          <w:b/>
          <w:bCs/>
          <w:iCs/>
        </w:rPr>
      </w:pPr>
      <w:r w:rsidRPr="00942F11">
        <w:rPr>
          <w:rFonts w:ascii="Arial" w:hAnsi="Arial" w:cs="Arial"/>
          <w:b/>
          <w:bCs/>
          <w:iCs/>
        </w:rPr>
        <w:t>1. PLIEGO DE CLÁUSULAS ADMINISTRATIVAS.</w:t>
      </w:r>
    </w:p>
    <w:p w:rsidR="00BB0A06" w:rsidRPr="00942F11" w:rsidRDefault="00BB0A06" w:rsidP="008614D0">
      <w:pPr>
        <w:widowControl w:val="0"/>
        <w:tabs>
          <w:tab w:val="left" w:pos="561"/>
          <w:tab w:val="left" w:pos="851"/>
          <w:tab w:val="left" w:pos="6885"/>
        </w:tabs>
        <w:spacing w:before="240"/>
        <w:ind w:left="284"/>
        <w:jc w:val="both"/>
        <w:rPr>
          <w:rFonts w:ascii="Arial" w:hAnsi="Arial" w:cs="Arial"/>
          <w:b/>
          <w:bCs/>
        </w:rPr>
      </w:pPr>
      <w:r w:rsidRPr="00942F11">
        <w:rPr>
          <w:rFonts w:ascii="Arial" w:hAnsi="Arial" w:cs="Arial"/>
          <w:b/>
          <w:bCs/>
          <w:iCs/>
        </w:rPr>
        <w:t>1.1</w:t>
      </w:r>
      <w:r w:rsidRPr="00942F11">
        <w:rPr>
          <w:rFonts w:ascii="Arial" w:hAnsi="Arial" w:cs="Arial"/>
          <w:b/>
          <w:bCs/>
          <w:iCs/>
        </w:rPr>
        <w:tab/>
        <w:t>D</w:t>
      </w:r>
      <w:r w:rsidRPr="00942F11">
        <w:rPr>
          <w:rFonts w:ascii="Arial" w:hAnsi="Arial" w:cs="Arial"/>
          <w:b/>
          <w:bCs/>
        </w:rPr>
        <w:t>ISPOSICIONES GENERALES.</w:t>
      </w:r>
      <w:r w:rsidR="008614D0" w:rsidRPr="00942F11">
        <w:rPr>
          <w:rFonts w:ascii="Arial" w:hAnsi="Arial" w:cs="Arial"/>
          <w:b/>
          <w:bCs/>
        </w:rPr>
        <w:tab/>
      </w:r>
    </w:p>
    <w:p w:rsidR="00BB0A06" w:rsidRPr="00942F11" w:rsidRDefault="00BB0A06" w:rsidP="00BB0A06">
      <w:pPr>
        <w:widowControl w:val="0"/>
        <w:tabs>
          <w:tab w:val="left" w:pos="851"/>
        </w:tabs>
        <w:spacing w:before="120"/>
        <w:ind w:left="284" w:firstLine="567"/>
        <w:jc w:val="both"/>
        <w:rPr>
          <w:rFonts w:ascii="Arial" w:hAnsi="Arial" w:cs="Arial"/>
          <w:iCs/>
        </w:rPr>
      </w:pPr>
      <w:r w:rsidRPr="00942F11">
        <w:rPr>
          <w:rFonts w:ascii="Arial" w:hAnsi="Arial" w:cs="Arial"/>
          <w:iCs/>
        </w:rPr>
        <w:t>Definición y alcance del pliego de condiciones.</w:t>
      </w:r>
    </w:p>
    <w:p w:rsidR="00BB0A06" w:rsidRPr="00942F11" w:rsidRDefault="00BB0A06" w:rsidP="00BB0A06">
      <w:pPr>
        <w:widowControl w:val="0"/>
        <w:tabs>
          <w:tab w:val="left" w:pos="851"/>
        </w:tabs>
        <w:spacing w:before="120"/>
        <w:ind w:left="851"/>
        <w:jc w:val="both"/>
        <w:rPr>
          <w:rFonts w:ascii="Arial" w:hAnsi="Arial" w:cs="Arial"/>
          <w:b/>
          <w:bCs/>
          <w:iCs/>
        </w:rPr>
      </w:pPr>
      <w:r w:rsidRPr="00942F11">
        <w:rPr>
          <w:rFonts w:ascii="Arial" w:hAnsi="Arial" w:cs="Arial"/>
          <w:iCs/>
        </w:rPr>
        <w:t>Documentos que definen las obras.</w:t>
      </w:r>
    </w:p>
    <w:p w:rsidR="00BB0A06" w:rsidRPr="00942F11" w:rsidRDefault="00BB0A06" w:rsidP="00BB0A06">
      <w:pPr>
        <w:widowControl w:val="0"/>
        <w:tabs>
          <w:tab w:val="left" w:pos="561"/>
          <w:tab w:val="left" w:pos="851"/>
        </w:tabs>
        <w:spacing w:before="240"/>
        <w:ind w:left="284"/>
        <w:jc w:val="both"/>
        <w:rPr>
          <w:rFonts w:ascii="Arial" w:hAnsi="Arial" w:cs="Arial"/>
          <w:b/>
          <w:bCs/>
          <w:iCs/>
        </w:rPr>
      </w:pPr>
      <w:r w:rsidRPr="00942F11">
        <w:rPr>
          <w:rFonts w:ascii="Arial" w:hAnsi="Arial" w:cs="Arial"/>
          <w:b/>
          <w:bCs/>
          <w:iCs/>
        </w:rPr>
        <w:t>1.2</w:t>
      </w:r>
      <w:r w:rsidRPr="00942F11">
        <w:rPr>
          <w:rFonts w:ascii="Arial" w:hAnsi="Arial" w:cs="Arial"/>
          <w:b/>
          <w:bCs/>
          <w:iCs/>
        </w:rPr>
        <w:tab/>
        <w:t>DISPOSICIONES FACULTATIVAS.</w:t>
      </w:r>
    </w:p>
    <w:p w:rsidR="00BB0A06" w:rsidRPr="00942F11" w:rsidRDefault="00BB0A06" w:rsidP="00BB0A06">
      <w:pPr>
        <w:widowControl w:val="0"/>
        <w:tabs>
          <w:tab w:val="left" w:pos="851"/>
        </w:tabs>
        <w:spacing w:before="120"/>
        <w:ind w:left="851"/>
        <w:jc w:val="both"/>
        <w:rPr>
          <w:rFonts w:ascii="Arial" w:hAnsi="Arial" w:cs="Arial"/>
          <w:iCs/>
        </w:rPr>
      </w:pPr>
      <w:r w:rsidRPr="00942F11">
        <w:rPr>
          <w:rFonts w:ascii="Arial" w:hAnsi="Arial" w:cs="Arial"/>
          <w:iCs/>
        </w:rPr>
        <w:t>Delimitación general de funciones técnicas.</w:t>
      </w:r>
    </w:p>
    <w:p w:rsidR="00BB0A06" w:rsidRPr="00942F11" w:rsidRDefault="00BB0A06" w:rsidP="00BB0A06">
      <w:pPr>
        <w:widowControl w:val="0"/>
        <w:tabs>
          <w:tab w:val="left" w:pos="851"/>
        </w:tabs>
        <w:spacing w:before="120"/>
        <w:ind w:left="851"/>
        <w:jc w:val="both"/>
        <w:rPr>
          <w:rFonts w:ascii="Arial" w:hAnsi="Arial" w:cs="Arial"/>
          <w:iCs/>
        </w:rPr>
      </w:pPr>
      <w:r w:rsidRPr="00942F11">
        <w:rPr>
          <w:rFonts w:ascii="Arial" w:hAnsi="Arial" w:cs="Arial"/>
          <w:iCs/>
        </w:rPr>
        <w:t>Obligaciones y derechos del constructor.</w:t>
      </w:r>
    </w:p>
    <w:p w:rsidR="00BB0A06" w:rsidRPr="00942F11" w:rsidRDefault="00BB0A06" w:rsidP="00BB0A06">
      <w:pPr>
        <w:widowControl w:val="0"/>
        <w:tabs>
          <w:tab w:val="left" w:pos="851"/>
        </w:tabs>
        <w:spacing w:before="120"/>
        <w:ind w:left="851"/>
        <w:jc w:val="both"/>
        <w:rPr>
          <w:rFonts w:ascii="Arial" w:hAnsi="Arial" w:cs="Arial"/>
          <w:iCs/>
        </w:rPr>
      </w:pPr>
      <w:r w:rsidRPr="00942F11">
        <w:rPr>
          <w:rFonts w:ascii="Arial" w:hAnsi="Arial" w:cs="Arial"/>
          <w:iCs/>
        </w:rPr>
        <w:t>Recepción de las obras.</w:t>
      </w:r>
    </w:p>
    <w:p w:rsidR="00BB0A06" w:rsidRPr="00942F11" w:rsidRDefault="00BB0A06" w:rsidP="00BB0A06">
      <w:pPr>
        <w:widowControl w:val="0"/>
        <w:tabs>
          <w:tab w:val="left" w:pos="851"/>
        </w:tabs>
        <w:spacing w:before="120"/>
        <w:ind w:left="851"/>
        <w:jc w:val="both"/>
        <w:rPr>
          <w:rFonts w:ascii="Arial" w:hAnsi="Arial" w:cs="Arial"/>
          <w:iCs/>
        </w:rPr>
      </w:pPr>
      <w:r w:rsidRPr="00942F11">
        <w:rPr>
          <w:rFonts w:ascii="Arial" w:hAnsi="Arial" w:cs="Arial"/>
          <w:iCs/>
        </w:rPr>
        <w:t>De los trabajos, los materiales y los medios auxiliares.</w:t>
      </w:r>
    </w:p>
    <w:p w:rsidR="00BB0A06" w:rsidRPr="00942F11" w:rsidRDefault="00BB0A06" w:rsidP="00BB0A06">
      <w:pPr>
        <w:widowControl w:val="0"/>
        <w:tabs>
          <w:tab w:val="left" w:pos="561"/>
          <w:tab w:val="left" w:pos="851"/>
        </w:tabs>
        <w:spacing w:before="240"/>
        <w:ind w:left="284"/>
        <w:jc w:val="both"/>
        <w:rPr>
          <w:rFonts w:ascii="Arial" w:hAnsi="Arial" w:cs="Arial"/>
          <w:b/>
          <w:bCs/>
          <w:iCs/>
        </w:rPr>
      </w:pPr>
      <w:r w:rsidRPr="00942F11">
        <w:rPr>
          <w:rFonts w:ascii="Arial" w:hAnsi="Arial" w:cs="Arial"/>
          <w:b/>
          <w:bCs/>
          <w:iCs/>
        </w:rPr>
        <w:t>1.3</w:t>
      </w:r>
      <w:r w:rsidRPr="00942F11">
        <w:rPr>
          <w:rFonts w:ascii="Arial" w:hAnsi="Arial" w:cs="Arial"/>
          <w:b/>
          <w:bCs/>
          <w:iCs/>
        </w:rPr>
        <w:tab/>
        <w:t>DISPOSICIONES ECONÓMICAS.</w:t>
      </w:r>
    </w:p>
    <w:p w:rsidR="00BB0A06" w:rsidRPr="00942F11" w:rsidRDefault="00BB0A06" w:rsidP="00BB0A06">
      <w:pPr>
        <w:widowControl w:val="0"/>
        <w:tabs>
          <w:tab w:val="left" w:pos="567"/>
        </w:tabs>
        <w:jc w:val="both"/>
        <w:rPr>
          <w:rFonts w:ascii="Arial" w:hAnsi="Arial" w:cs="Arial"/>
          <w:b/>
          <w:bCs/>
          <w:iCs/>
        </w:rPr>
      </w:pPr>
    </w:p>
    <w:p w:rsidR="00BB0A06" w:rsidRPr="00942F11" w:rsidRDefault="00BB0A06" w:rsidP="00BB0A06">
      <w:pPr>
        <w:widowControl w:val="0"/>
        <w:tabs>
          <w:tab w:val="left" w:pos="567"/>
        </w:tabs>
        <w:jc w:val="both"/>
        <w:rPr>
          <w:rFonts w:ascii="Arial" w:hAnsi="Arial" w:cs="Arial"/>
          <w:b/>
          <w:bCs/>
          <w:iCs/>
        </w:rPr>
      </w:pPr>
    </w:p>
    <w:p w:rsidR="00BB0A06" w:rsidRPr="00942F11" w:rsidRDefault="00BB0A06" w:rsidP="00BB0A06">
      <w:pPr>
        <w:widowControl w:val="0"/>
        <w:shd w:val="clear" w:color="auto" w:fill="D9D9D9"/>
        <w:jc w:val="both"/>
        <w:rPr>
          <w:rFonts w:ascii="Arial" w:hAnsi="Arial" w:cs="Arial"/>
          <w:b/>
          <w:bCs/>
          <w:iCs/>
        </w:rPr>
      </w:pPr>
      <w:r w:rsidRPr="00942F11">
        <w:rPr>
          <w:rFonts w:ascii="Arial" w:hAnsi="Arial" w:cs="Arial"/>
          <w:b/>
          <w:bCs/>
          <w:iCs/>
        </w:rPr>
        <w:t>2. PLIEGO DE CONDICIONES TÉCNICAS PARTICULARES.</w:t>
      </w:r>
    </w:p>
    <w:p w:rsidR="00BB0A06" w:rsidRPr="00942F11" w:rsidRDefault="00BB0A06" w:rsidP="00BB0A06">
      <w:pPr>
        <w:widowControl w:val="0"/>
        <w:tabs>
          <w:tab w:val="left" w:pos="567"/>
        </w:tabs>
        <w:spacing w:before="240"/>
        <w:ind w:left="567" w:hanging="283"/>
        <w:jc w:val="both"/>
        <w:rPr>
          <w:rFonts w:ascii="Arial" w:hAnsi="Arial" w:cs="Arial"/>
          <w:b/>
          <w:bCs/>
          <w:iCs/>
        </w:rPr>
      </w:pPr>
      <w:r w:rsidRPr="00942F11">
        <w:rPr>
          <w:rFonts w:ascii="Arial" w:hAnsi="Arial" w:cs="Arial"/>
          <w:b/>
          <w:bCs/>
          <w:iCs/>
        </w:rPr>
        <w:t>2.1</w:t>
      </w:r>
      <w:r w:rsidRPr="00942F11">
        <w:rPr>
          <w:rFonts w:ascii="Arial" w:hAnsi="Arial" w:cs="Arial"/>
          <w:b/>
          <w:bCs/>
          <w:iCs/>
        </w:rPr>
        <w:tab/>
        <w:t xml:space="preserve">PRESCRIPCIONES SOBRE LOS MATERIALES, </w:t>
      </w:r>
      <w:r w:rsidRPr="00942F11">
        <w:rPr>
          <w:rFonts w:ascii="Arial" w:hAnsi="Arial" w:cs="Arial"/>
          <w:b/>
        </w:rPr>
        <w:t>EN CUANTO A LA EJECUCIÓN POR UNIDADES DE OBRA Y</w:t>
      </w:r>
      <w:r w:rsidRPr="00942F11">
        <w:rPr>
          <w:rFonts w:ascii="Arial" w:hAnsi="Arial" w:cs="Arial"/>
          <w:b/>
          <w:bCs/>
          <w:iCs/>
        </w:rPr>
        <w:t xml:space="preserve"> SOBRE VERIFICACIONES EN LA OBRA TERMINADA.</w:t>
      </w:r>
    </w:p>
    <w:p w:rsidR="00BB0A06" w:rsidRPr="00942F11" w:rsidRDefault="00BB0A06" w:rsidP="00BB0A06">
      <w:pPr>
        <w:widowControl w:val="0"/>
        <w:tabs>
          <w:tab w:val="left" w:pos="561"/>
          <w:tab w:val="left" w:pos="851"/>
        </w:tabs>
        <w:spacing w:before="240"/>
        <w:ind w:left="284"/>
        <w:jc w:val="both"/>
        <w:rPr>
          <w:rFonts w:ascii="Arial" w:hAnsi="Arial" w:cs="Arial"/>
          <w:b/>
          <w:bCs/>
          <w:iCs/>
        </w:rPr>
      </w:pPr>
      <w:r w:rsidRPr="00942F11">
        <w:rPr>
          <w:rFonts w:ascii="Arial" w:hAnsi="Arial" w:cs="Arial"/>
          <w:b/>
          <w:bCs/>
          <w:iCs/>
        </w:rPr>
        <w:t>2.2</w:t>
      </w:r>
      <w:r w:rsidRPr="00942F11">
        <w:rPr>
          <w:rFonts w:ascii="Arial" w:hAnsi="Arial" w:cs="Arial"/>
          <w:b/>
          <w:bCs/>
          <w:iCs/>
        </w:rPr>
        <w:tab/>
      </w:r>
      <w:r w:rsidRPr="00942F11">
        <w:rPr>
          <w:rFonts w:ascii="Arial" w:hAnsi="Arial" w:cs="Arial"/>
          <w:b/>
          <w:iCs/>
          <w:caps/>
        </w:rPr>
        <w:t>Cláusulas específicas relativas a las unidades de obra.</w:t>
      </w:r>
    </w:p>
    <w:p w:rsidR="00BB0A06" w:rsidRPr="00942F11" w:rsidRDefault="00BB0A06" w:rsidP="00BB0A06">
      <w:pPr>
        <w:widowControl w:val="0"/>
        <w:tabs>
          <w:tab w:val="left" w:pos="561"/>
        </w:tabs>
        <w:spacing w:before="240"/>
        <w:ind w:left="284"/>
        <w:jc w:val="both"/>
        <w:rPr>
          <w:rFonts w:ascii="Arial" w:hAnsi="Arial" w:cs="Arial"/>
          <w:b/>
          <w:bCs/>
          <w:iCs/>
        </w:rPr>
      </w:pPr>
    </w:p>
    <w:p w:rsidR="00BB0A06" w:rsidRPr="00942F11" w:rsidRDefault="00BB0A06" w:rsidP="00BB0A06">
      <w:pPr>
        <w:widowControl w:val="0"/>
        <w:tabs>
          <w:tab w:val="left" w:pos="561"/>
          <w:tab w:val="left" w:pos="935"/>
        </w:tabs>
        <w:spacing w:before="120"/>
        <w:ind w:left="567"/>
        <w:jc w:val="both"/>
        <w:rPr>
          <w:rFonts w:ascii="Arial" w:hAnsi="Arial" w:cs="Arial"/>
          <w:b/>
          <w:bCs/>
          <w:iCs/>
        </w:rPr>
      </w:pPr>
    </w:p>
    <w:p w:rsidR="00BB0A06" w:rsidRPr="00942F11" w:rsidRDefault="00BB0A06" w:rsidP="00BB0A06">
      <w:pPr>
        <w:widowControl w:val="0"/>
        <w:spacing w:before="240"/>
        <w:ind w:left="284"/>
        <w:jc w:val="both"/>
        <w:rPr>
          <w:rFonts w:ascii="Arial" w:hAnsi="Arial" w:cs="Arial"/>
          <w:b/>
          <w:bCs/>
          <w:iCs/>
        </w:rPr>
      </w:pPr>
    </w:p>
    <w:p w:rsidR="00BB0A06" w:rsidRPr="00942F11" w:rsidRDefault="00BB0A06" w:rsidP="00AF49D6">
      <w:pPr>
        <w:widowControl w:val="0"/>
        <w:shd w:val="clear" w:color="auto" w:fill="FFFFFF"/>
        <w:jc w:val="both"/>
        <w:rPr>
          <w:rFonts w:ascii="Arial" w:hAnsi="Arial" w:cs="Arial"/>
          <w:b/>
          <w:bCs/>
          <w:iCs/>
        </w:rPr>
      </w:pPr>
      <w:r w:rsidRPr="00942F11">
        <w:rPr>
          <w:rFonts w:ascii="Arial" w:hAnsi="Arial" w:cs="Arial"/>
          <w:b/>
          <w:bCs/>
          <w:iCs/>
        </w:rPr>
        <w:br w:type="page"/>
      </w:r>
      <w:r w:rsidRPr="00942F11">
        <w:rPr>
          <w:rFonts w:ascii="Arial" w:hAnsi="Arial" w:cs="Arial"/>
          <w:b/>
          <w:bCs/>
          <w:iCs/>
        </w:rPr>
        <w:lastRenderedPageBreak/>
        <w:t>1.  PLIEGO DE CLÁUSULAS ADMINISTRATIVAS.</w:t>
      </w:r>
    </w:p>
    <w:p w:rsidR="00BB0A06" w:rsidRPr="00942F11" w:rsidRDefault="00BB0A06" w:rsidP="00BB0A06">
      <w:pPr>
        <w:widowControl w:val="0"/>
        <w:jc w:val="both"/>
        <w:rPr>
          <w:rFonts w:ascii="Arial" w:hAnsi="Arial" w:cs="Arial"/>
          <w:b/>
          <w:bCs/>
          <w:iCs/>
        </w:rPr>
      </w:pPr>
    </w:p>
    <w:p w:rsidR="00BB0A06" w:rsidRPr="00942F11" w:rsidRDefault="00BB0A06" w:rsidP="00BB0A06">
      <w:pPr>
        <w:widowControl w:val="0"/>
        <w:jc w:val="both"/>
        <w:rPr>
          <w:rFonts w:ascii="Arial" w:hAnsi="Arial" w:cs="Arial"/>
          <w:b/>
          <w:bCs/>
          <w:iCs/>
        </w:rPr>
      </w:pPr>
    </w:p>
    <w:p w:rsidR="00BB0A06" w:rsidRPr="00942F11" w:rsidRDefault="00BB0A06" w:rsidP="00821CF5">
      <w:pPr>
        <w:widowControl w:val="0"/>
        <w:shd w:val="clear" w:color="auto" w:fill="DBE5F1"/>
        <w:tabs>
          <w:tab w:val="left" w:pos="561"/>
        </w:tabs>
        <w:jc w:val="both"/>
        <w:rPr>
          <w:rFonts w:ascii="Arial" w:hAnsi="Arial" w:cs="Arial"/>
          <w:b/>
          <w:bCs/>
          <w:iCs/>
        </w:rPr>
      </w:pPr>
      <w:r w:rsidRPr="00942F11">
        <w:rPr>
          <w:rFonts w:ascii="Arial" w:hAnsi="Arial" w:cs="Arial"/>
          <w:b/>
          <w:bCs/>
          <w:iCs/>
        </w:rPr>
        <w:t>1.1</w:t>
      </w:r>
      <w:r w:rsidRPr="00942F11">
        <w:rPr>
          <w:rFonts w:ascii="Arial" w:hAnsi="Arial" w:cs="Arial"/>
          <w:b/>
          <w:bCs/>
          <w:iCs/>
        </w:rPr>
        <w:tab/>
        <w:t>DISPOSICIONES GENERALES.</w:t>
      </w:r>
    </w:p>
    <w:p w:rsidR="00BB0A06" w:rsidRPr="00942F11" w:rsidRDefault="00BB0A06" w:rsidP="00BB0A06">
      <w:pPr>
        <w:widowControl w:val="0"/>
        <w:tabs>
          <w:tab w:val="left" w:pos="284"/>
        </w:tabs>
        <w:spacing w:before="120"/>
        <w:jc w:val="both"/>
        <w:rPr>
          <w:rFonts w:ascii="Arial" w:hAnsi="Arial" w:cs="Arial"/>
          <w:b/>
          <w:bCs/>
          <w:iCs/>
        </w:rPr>
      </w:pPr>
      <w:r w:rsidRPr="00942F11">
        <w:rPr>
          <w:rFonts w:ascii="Arial" w:hAnsi="Arial" w:cs="Arial"/>
          <w:b/>
          <w:bCs/>
          <w:iCs/>
        </w:rPr>
        <w:t>▫</w:t>
      </w:r>
      <w:r w:rsidRPr="00942F11">
        <w:rPr>
          <w:rFonts w:ascii="Arial" w:hAnsi="Arial" w:cs="Arial"/>
          <w:b/>
          <w:bCs/>
          <w:iCs/>
        </w:rPr>
        <w:tab/>
        <w:t>Definición y alcance del pliego de condiciones.</w:t>
      </w:r>
    </w:p>
    <w:p w:rsidR="00BB0A06" w:rsidRPr="00942F11" w:rsidRDefault="00BB0A06" w:rsidP="00BB0A06">
      <w:pPr>
        <w:pStyle w:val="Sangradetextonormal"/>
        <w:widowControl w:val="0"/>
        <w:tabs>
          <w:tab w:val="left" w:pos="284"/>
        </w:tabs>
        <w:spacing w:before="60"/>
        <w:ind w:firstLine="0"/>
        <w:rPr>
          <w:rFonts w:ascii="Arial" w:hAnsi="Arial" w:cs="Arial"/>
          <w:sz w:val="20"/>
        </w:rPr>
      </w:pPr>
      <w:r w:rsidRPr="00942F11">
        <w:rPr>
          <w:rFonts w:ascii="Arial" w:hAnsi="Arial" w:cs="Arial"/>
          <w:sz w:val="20"/>
        </w:rPr>
        <w:t>El presente pliego de condiciones, en unión de las disposiciones que con carácter general y particular se indican, tiene por objeto la ordenación de las condiciones que han de regir en la ejecución de las obras de construcción reflejadas en el presente proyecto de ejecución.</w:t>
      </w:r>
    </w:p>
    <w:p w:rsidR="00BB0A06" w:rsidRPr="00942F11" w:rsidRDefault="00BB0A06" w:rsidP="00BB0A06">
      <w:pPr>
        <w:widowControl w:val="0"/>
        <w:tabs>
          <w:tab w:val="left" w:pos="284"/>
        </w:tabs>
        <w:spacing w:before="120"/>
        <w:jc w:val="both"/>
        <w:rPr>
          <w:rFonts w:ascii="Arial" w:hAnsi="Arial" w:cs="Arial"/>
          <w:b/>
          <w:bCs/>
          <w:iCs/>
        </w:rPr>
      </w:pPr>
      <w:r w:rsidRPr="00942F11">
        <w:rPr>
          <w:rFonts w:ascii="Arial" w:hAnsi="Arial" w:cs="Arial"/>
          <w:b/>
          <w:bCs/>
          <w:iCs/>
        </w:rPr>
        <w:t>▫</w:t>
      </w:r>
      <w:r w:rsidRPr="00942F11">
        <w:rPr>
          <w:rFonts w:ascii="Arial" w:hAnsi="Arial" w:cs="Arial"/>
          <w:b/>
          <w:bCs/>
          <w:iCs/>
        </w:rPr>
        <w:tab/>
        <w:t>Documentos que definen las obras.</w:t>
      </w:r>
    </w:p>
    <w:p w:rsidR="00BB0A06" w:rsidRPr="00942F11" w:rsidRDefault="00BB0A06" w:rsidP="00BB0A06">
      <w:pPr>
        <w:pStyle w:val="Sangradetextonormal"/>
        <w:widowControl w:val="0"/>
        <w:tabs>
          <w:tab w:val="left" w:pos="284"/>
        </w:tabs>
        <w:spacing w:before="60"/>
        <w:ind w:firstLine="0"/>
        <w:rPr>
          <w:rFonts w:ascii="Arial" w:hAnsi="Arial" w:cs="Arial"/>
          <w:sz w:val="20"/>
        </w:rPr>
      </w:pPr>
      <w:r w:rsidRPr="00942F11">
        <w:rPr>
          <w:rFonts w:ascii="Arial" w:hAnsi="Arial" w:cs="Arial"/>
          <w:sz w:val="20"/>
        </w:rPr>
        <w:t>El presente pliego de condiciones, conjuntamente con los planos, la memoria, las mediciones y el presupuesto, forma parte del proyecto de ejecución que servirá de base para la ejecución de las obras.</w:t>
      </w:r>
    </w:p>
    <w:p w:rsidR="00BB0A06" w:rsidRPr="00942F11" w:rsidRDefault="00BB0A06" w:rsidP="00BB0A06">
      <w:pPr>
        <w:pStyle w:val="Sangradetextonormal"/>
        <w:widowControl w:val="0"/>
        <w:tabs>
          <w:tab w:val="left" w:pos="284"/>
        </w:tabs>
        <w:spacing w:before="120"/>
        <w:ind w:firstLine="0"/>
        <w:rPr>
          <w:rFonts w:ascii="Arial" w:hAnsi="Arial" w:cs="Arial"/>
          <w:sz w:val="20"/>
        </w:rPr>
      </w:pPr>
      <w:r w:rsidRPr="00942F11">
        <w:rPr>
          <w:rFonts w:ascii="Arial" w:hAnsi="Arial" w:cs="Arial"/>
          <w:sz w:val="20"/>
        </w:rPr>
        <w:t>Los planos, la memoria, las mediciones y el presupuesto, constituyen los documentos que definen la obra en forma geométrica y cuantitativa.</w:t>
      </w:r>
    </w:p>
    <w:p w:rsidR="00BB0A06" w:rsidRPr="00942F11" w:rsidRDefault="00BB0A06" w:rsidP="00BB0A06">
      <w:pPr>
        <w:pStyle w:val="Sangradetextonormal"/>
        <w:widowControl w:val="0"/>
        <w:tabs>
          <w:tab w:val="left" w:pos="284"/>
        </w:tabs>
        <w:spacing w:before="120"/>
        <w:ind w:firstLine="0"/>
        <w:rPr>
          <w:rFonts w:ascii="Arial" w:hAnsi="Arial" w:cs="Arial"/>
          <w:sz w:val="20"/>
        </w:rPr>
      </w:pPr>
      <w:r w:rsidRPr="00942F11">
        <w:rPr>
          <w:rFonts w:ascii="Arial" w:hAnsi="Arial" w:cs="Arial"/>
          <w:sz w:val="20"/>
        </w:rPr>
        <w:t xml:space="preserve">En caso de incompatibilidad o contradicción entre el pliego de condiciones y el resto de la documentación del proyecto de ejecución, se estará a lo que disponga al respecto la dirección facultativa.  </w:t>
      </w:r>
    </w:p>
    <w:p w:rsidR="00BB0A06" w:rsidRPr="00942F11" w:rsidRDefault="00BB0A06" w:rsidP="00BB0A06">
      <w:pPr>
        <w:pStyle w:val="Sangradetextonormal"/>
        <w:widowControl w:val="0"/>
        <w:tabs>
          <w:tab w:val="left" w:pos="284"/>
        </w:tabs>
        <w:spacing w:before="120"/>
        <w:ind w:firstLine="0"/>
        <w:rPr>
          <w:rFonts w:ascii="Arial" w:hAnsi="Arial" w:cs="Arial"/>
          <w:sz w:val="20"/>
        </w:rPr>
      </w:pPr>
      <w:r w:rsidRPr="00942F11">
        <w:rPr>
          <w:rFonts w:ascii="Arial" w:hAnsi="Arial" w:cs="Arial"/>
          <w:sz w:val="20"/>
        </w:rPr>
        <w:t>Lo mencionado en el pliego de condiciones y omitido en los planos, o viceversa, habrá de ser considerado como si estuviese expuesto en ambos documentos, siempre que la unidad de obra esté definida en uno u otro documento.</w:t>
      </w:r>
    </w:p>
    <w:p w:rsidR="00942F11" w:rsidRPr="00942F11" w:rsidRDefault="00942F11" w:rsidP="00942F11">
      <w:pPr>
        <w:pStyle w:val="Sangradetextonormal"/>
        <w:widowControl w:val="0"/>
        <w:tabs>
          <w:tab w:val="left" w:pos="284"/>
        </w:tabs>
        <w:spacing w:before="120"/>
        <w:ind w:firstLine="0"/>
        <w:rPr>
          <w:rFonts w:ascii="Arial" w:hAnsi="Arial" w:cs="Arial"/>
          <w:b/>
          <w:bCs/>
          <w:iCs/>
          <w:sz w:val="20"/>
        </w:rPr>
      </w:pPr>
      <w:r w:rsidRPr="00942F11">
        <w:rPr>
          <w:rFonts w:ascii="Arial" w:hAnsi="Arial" w:cs="Arial"/>
          <w:b/>
          <w:bCs/>
          <w:iCs/>
          <w:sz w:val="20"/>
        </w:rPr>
        <w:t>Relación con el Contratista.</w:t>
      </w:r>
    </w:p>
    <w:p w:rsidR="00942F11" w:rsidRPr="00942F11" w:rsidRDefault="00942F11" w:rsidP="00942F11">
      <w:pPr>
        <w:pStyle w:val="Sangradetextonormal"/>
        <w:widowControl w:val="0"/>
        <w:tabs>
          <w:tab w:val="left" w:pos="284"/>
        </w:tabs>
        <w:spacing w:before="120"/>
        <w:ind w:firstLine="0"/>
        <w:jc w:val="left"/>
        <w:rPr>
          <w:rFonts w:ascii="Arial" w:hAnsi="Arial" w:cs="Arial"/>
          <w:sz w:val="20"/>
          <w:lang w:val="es-ES_tradnl"/>
        </w:rPr>
      </w:pPr>
      <w:r w:rsidRPr="00942F11">
        <w:rPr>
          <w:rFonts w:ascii="Arial" w:hAnsi="Arial" w:cs="Arial"/>
          <w:sz w:val="20"/>
          <w:lang w:val="es-ES_tradnl"/>
        </w:rPr>
        <w:t>"El presente proyecto cumple lo exigido en:</w:t>
      </w:r>
      <w:r w:rsidRPr="00942F11">
        <w:rPr>
          <w:rFonts w:ascii="Arial" w:hAnsi="Arial" w:cs="Arial"/>
          <w:sz w:val="20"/>
          <w:lang w:val="es-ES_tradnl"/>
        </w:rPr>
        <w:br/>
        <w:t>       - Artículo 123 del Real Decreto legislativo 3/2011, de 14 de noviembre, por el que se aprueba el texto refundido de la Ley de Contratos del Sector Público.</w:t>
      </w:r>
      <w:r w:rsidRPr="00942F11">
        <w:rPr>
          <w:rFonts w:ascii="Arial" w:hAnsi="Arial" w:cs="Arial"/>
          <w:sz w:val="20"/>
          <w:lang w:val="es-ES_tradnl"/>
        </w:rPr>
        <w:br/>
        <w:t>       - Artículos 125 y 127.2 del Real Decreto  1098/2011, de 12 de octubre, por el que se aprueba el Reglamento  General de la Ley de Contratos de las Administraciones Públicas."</w:t>
      </w:r>
    </w:p>
    <w:p w:rsidR="00BB0A06" w:rsidRPr="00942F11" w:rsidRDefault="00BB0A06" w:rsidP="00821CF5">
      <w:pPr>
        <w:pStyle w:val="Ttulo6"/>
        <w:shd w:val="clear" w:color="auto" w:fill="DBE5F1"/>
        <w:tabs>
          <w:tab w:val="left" w:pos="561"/>
        </w:tabs>
        <w:rPr>
          <w:rFonts w:ascii="Arial" w:hAnsi="Arial" w:cs="Arial"/>
          <w:sz w:val="20"/>
          <w:szCs w:val="20"/>
        </w:rPr>
      </w:pPr>
      <w:r w:rsidRPr="00942F11">
        <w:rPr>
          <w:rFonts w:ascii="Arial" w:hAnsi="Arial" w:cs="Arial"/>
          <w:iCs/>
          <w:sz w:val="20"/>
          <w:szCs w:val="20"/>
        </w:rPr>
        <w:t>1.2</w:t>
      </w:r>
      <w:r w:rsidRPr="00942F11">
        <w:rPr>
          <w:rFonts w:ascii="Arial" w:hAnsi="Arial" w:cs="Arial"/>
          <w:iCs/>
          <w:sz w:val="20"/>
          <w:szCs w:val="20"/>
        </w:rPr>
        <w:tab/>
      </w:r>
      <w:r w:rsidRPr="00942F11">
        <w:rPr>
          <w:rFonts w:ascii="Arial" w:hAnsi="Arial" w:cs="Arial"/>
          <w:sz w:val="20"/>
          <w:szCs w:val="20"/>
        </w:rPr>
        <w:t>DISPOSICIONES FACULTATIVAS</w:t>
      </w:r>
    </w:p>
    <w:p w:rsidR="00BB0A06" w:rsidRPr="00942F11" w:rsidRDefault="00BB0A06" w:rsidP="00BB0A06">
      <w:pPr>
        <w:widowControl w:val="0"/>
        <w:spacing w:before="240"/>
        <w:jc w:val="both"/>
        <w:rPr>
          <w:rFonts w:ascii="Arial" w:hAnsi="Arial" w:cs="Arial"/>
          <w:iCs/>
        </w:rPr>
      </w:pPr>
      <w:r w:rsidRPr="00942F11">
        <w:rPr>
          <w:rFonts w:ascii="Arial" w:hAnsi="Arial" w:cs="Arial"/>
          <w:iCs/>
        </w:rPr>
        <w:t>DELIMITACIÓN GENERAL DE FUNCIONES TÉCNICAS.</w:t>
      </w:r>
    </w:p>
    <w:p w:rsidR="00BB0A06" w:rsidRPr="00942F11" w:rsidRDefault="00BB0A06" w:rsidP="00BB0A06">
      <w:pPr>
        <w:widowControl w:val="0"/>
        <w:tabs>
          <w:tab w:val="left" w:pos="284"/>
        </w:tabs>
        <w:spacing w:before="240"/>
        <w:jc w:val="both"/>
        <w:rPr>
          <w:rFonts w:ascii="Arial" w:hAnsi="Arial" w:cs="Arial"/>
          <w:b/>
          <w:spacing w:val="-2"/>
        </w:rPr>
      </w:pPr>
      <w:r w:rsidRPr="00942F11">
        <w:rPr>
          <w:rFonts w:ascii="Arial" w:hAnsi="Arial" w:cs="Arial"/>
          <w:b/>
          <w:spacing w:val="-2"/>
        </w:rPr>
        <w:t>▫</w:t>
      </w:r>
      <w:r w:rsidRPr="00942F11">
        <w:rPr>
          <w:rFonts w:ascii="Arial" w:hAnsi="Arial" w:cs="Arial"/>
          <w:b/>
          <w:spacing w:val="-2"/>
        </w:rPr>
        <w:tab/>
        <w:t>E</w:t>
      </w:r>
      <w:r w:rsidRPr="00942F11">
        <w:rPr>
          <w:rFonts w:ascii="Arial" w:hAnsi="Arial" w:cs="Arial"/>
          <w:b/>
        </w:rPr>
        <w:t xml:space="preserve">l </w:t>
      </w:r>
      <w:r w:rsidRPr="00942F11">
        <w:rPr>
          <w:rFonts w:ascii="Arial" w:hAnsi="Arial" w:cs="Arial"/>
          <w:b/>
          <w:spacing w:val="-2"/>
        </w:rPr>
        <w:t>arquitecto</w:t>
      </w:r>
      <w:r w:rsidRPr="00942F11">
        <w:rPr>
          <w:rFonts w:ascii="Arial" w:hAnsi="Arial" w:cs="Arial"/>
          <w:b/>
        </w:rPr>
        <w:t>, como director de obra.</w:t>
      </w:r>
    </w:p>
    <w:p w:rsidR="00BB0A06" w:rsidRPr="00942F11" w:rsidRDefault="00BB0A06" w:rsidP="00BB0A06">
      <w:pPr>
        <w:pStyle w:val="Sangradetextonormal"/>
        <w:widowControl w:val="0"/>
        <w:tabs>
          <w:tab w:val="left" w:pos="284"/>
        </w:tabs>
        <w:spacing w:before="60"/>
        <w:ind w:firstLine="0"/>
        <w:rPr>
          <w:rFonts w:ascii="Arial" w:hAnsi="Arial" w:cs="Arial"/>
          <w:sz w:val="20"/>
        </w:rPr>
      </w:pPr>
      <w:r w:rsidRPr="00942F11">
        <w:rPr>
          <w:rFonts w:ascii="Arial" w:hAnsi="Arial" w:cs="Arial"/>
          <w:sz w:val="20"/>
        </w:rPr>
        <w:t>Corresponden al arquitecto, como director de obra, las funciones establecidas en la Ley de Ordenación de la Edificación (L.O.E., ley 38/1999, de 5 de noviembre)</w:t>
      </w:r>
    </w:p>
    <w:p w:rsidR="00BB0A06" w:rsidRPr="00942F11" w:rsidRDefault="00BB0A06" w:rsidP="00BB0A06">
      <w:pPr>
        <w:widowControl w:val="0"/>
        <w:tabs>
          <w:tab w:val="left" w:pos="284"/>
        </w:tabs>
        <w:spacing w:before="240"/>
        <w:jc w:val="both"/>
        <w:rPr>
          <w:rFonts w:ascii="Arial" w:hAnsi="Arial" w:cs="Arial"/>
          <w:b/>
          <w:spacing w:val="-2"/>
        </w:rPr>
      </w:pPr>
      <w:r w:rsidRPr="00942F11">
        <w:rPr>
          <w:rFonts w:ascii="Arial" w:hAnsi="Arial" w:cs="Arial"/>
          <w:b/>
          <w:spacing w:val="-2"/>
        </w:rPr>
        <w:t>▫</w:t>
      </w:r>
      <w:r w:rsidRPr="00942F11">
        <w:rPr>
          <w:rFonts w:ascii="Arial" w:hAnsi="Arial" w:cs="Arial"/>
          <w:b/>
          <w:spacing w:val="-2"/>
        </w:rPr>
        <w:tab/>
        <w:t>El aparejador o arquitecto técnico,  como director de ejecución de la obra.</w:t>
      </w:r>
    </w:p>
    <w:p w:rsidR="00BB0A06" w:rsidRPr="00942F11" w:rsidRDefault="00BB0A06" w:rsidP="00BB0A06">
      <w:pPr>
        <w:pStyle w:val="Sangradetextonormal"/>
        <w:widowControl w:val="0"/>
        <w:tabs>
          <w:tab w:val="left" w:pos="284"/>
        </w:tabs>
        <w:ind w:firstLine="0"/>
        <w:rPr>
          <w:rFonts w:ascii="Arial" w:hAnsi="Arial" w:cs="Arial"/>
          <w:strike/>
          <w:sz w:val="20"/>
        </w:rPr>
      </w:pPr>
      <w:r w:rsidRPr="00942F11">
        <w:rPr>
          <w:rFonts w:ascii="Arial" w:hAnsi="Arial" w:cs="Arial"/>
          <w:sz w:val="20"/>
        </w:rPr>
        <w:t>Corresponden al aparejador o arquitecto técnico, como director de ejecución obra, las funciones establecidas en la Ley de Ordenación de la Edificación (L.O.E., ley 38/1999, de 5 de noviembre)</w:t>
      </w:r>
    </w:p>
    <w:p w:rsidR="00BB0A06" w:rsidRPr="00942F11" w:rsidRDefault="00BB0A06" w:rsidP="00BB0A06">
      <w:pPr>
        <w:widowControl w:val="0"/>
        <w:tabs>
          <w:tab w:val="left" w:pos="284"/>
        </w:tabs>
        <w:spacing w:before="240"/>
        <w:jc w:val="both"/>
        <w:rPr>
          <w:rFonts w:ascii="Arial" w:hAnsi="Arial" w:cs="Arial"/>
          <w:b/>
          <w:spacing w:val="-2"/>
        </w:rPr>
      </w:pPr>
      <w:r w:rsidRPr="00942F11">
        <w:rPr>
          <w:rFonts w:ascii="Arial" w:hAnsi="Arial" w:cs="Arial"/>
          <w:b/>
          <w:spacing w:val="-2"/>
        </w:rPr>
        <w:t>▫</w:t>
      </w:r>
      <w:r w:rsidRPr="00942F11">
        <w:rPr>
          <w:rFonts w:ascii="Arial" w:hAnsi="Arial" w:cs="Arial"/>
          <w:b/>
          <w:spacing w:val="-2"/>
        </w:rPr>
        <w:tab/>
        <w:t>El constructor.</w:t>
      </w:r>
    </w:p>
    <w:p w:rsidR="00BB0A06" w:rsidRPr="00942F11" w:rsidRDefault="00BB0A06" w:rsidP="00BB0A06">
      <w:pPr>
        <w:pStyle w:val="Sangradetextonormal"/>
        <w:widowControl w:val="0"/>
        <w:tabs>
          <w:tab w:val="left" w:pos="1134"/>
          <w:tab w:val="left" w:pos="1418"/>
        </w:tabs>
        <w:spacing w:before="60"/>
        <w:ind w:firstLine="0"/>
        <w:rPr>
          <w:rFonts w:ascii="Arial" w:hAnsi="Arial" w:cs="Arial"/>
          <w:sz w:val="20"/>
          <w:shd w:val="clear" w:color="auto" w:fill="FFFF00"/>
        </w:rPr>
      </w:pPr>
      <w:r w:rsidRPr="00942F11">
        <w:rPr>
          <w:rFonts w:ascii="Arial" w:hAnsi="Arial" w:cs="Arial"/>
          <w:sz w:val="20"/>
        </w:rPr>
        <w:t>Sin perjuicio de lo establecido al respecto en la ley de Ordenación de la Edificación (L.O.E., ley 38/1999, de 5 de noviembre), corresponde al constructor de la obra:</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Ejecutar la obra con sujeción al proyecto, a la legislación aplicable y a las instrucciones del director de obra y del director de la ejecución de la obra, a fin de que ésta alcance la calidad exigible.</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Tener, en su caso, la titulación o capacitación profesional que habilite para el cumplimiento de las condiciones exigibles.</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lastRenderedPageBreak/>
        <w:t>-</w:t>
      </w:r>
      <w:r w:rsidRPr="00942F11">
        <w:rPr>
          <w:rFonts w:ascii="Arial" w:hAnsi="Arial" w:cs="Arial"/>
          <w:sz w:val="20"/>
        </w:rPr>
        <w:tab/>
        <w:t>Designar al jefe de la obra, o en su defecto a la persona, que asumirá la representación técnica del constructor en la obra y que por su titulación o experiencia deberá tener la capacitación adecuada de acuerdo con las características y la complejidad de la obra.</w:t>
      </w:r>
    </w:p>
    <w:p w:rsidR="00BB0A06" w:rsidRPr="00942F11" w:rsidRDefault="00BB0A06" w:rsidP="00BB0A06">
      <w:pPr>
        <w:pStyle w:val="Sangradetextonormal"/>
        <w:widowControl w:val="0"/>
        <w:tabs>
          <w:tab w:val="left" w:pos="284"/>
        </w:tabs>
        <w:spacing w:before="120"/>
        <w:ind w:firstLine="0"/>
        <w:rPr>
          <w:rFonts w:ascii="Arial" w:hAnsi="Arial" w:cs="Arial"/>
          <w:sz w:val="20"/>
        </w:rPr>
      </w:pPr>
      <w:r w:rsidRPr="00942F11">
        <w:rPr>
          <w:rFonts w:ascii="Arial" w:hAnsi="Arial" w:cs="Arial"/>
          <w:sz w:val="20"/>
        </w:rPr>
        <w:t>-</w:t>
      </w:r>
      <w:r w:rsidRPr="00942F11">
        <w:rPr>
          <w:rFonts w:ascii="Arial" w:hAnsi="Arial" w:cs="Arial"/>
          <w:sz w:val="20"/>
        </w:rPr>
        <w:tab/>
        <w:t>Asignar a la obra los medios humanos y materiales que su importancia requiera.</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Formalizar las subcontrataciones de determinadas partes o instalaciones de la obra dentro de los límites establecidos en el contrato.</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Facilitar al director de obra los datos necesarios para la elaboración de la documentación de la obra ejecutada.</w:t>
      </w:r>
    </w:p>
    <w:p w:rsidR="00821CF5" w:rsidRPr="00942F11" w:rsidRDefault="00BB0A06" w:rsidP="00BB0A06">
      <w:pPr>
        <w:pStyle w:val="Sangradetextonormal"/>
        <w:widowControl w:val="0"/>
        <w:tabs>
          <w:tab w:val="left" w:pos="284"/>
        </w:tabs>
        <w:spacing w:before="120"/>
        <w:ind w:firstLine="0"/>
        <w:rPr>
          <w:rFonts w:ascii="Arial" w:hAnsi="Arial" w:cs="Arial"/>
          <w:sz w:val="20"/>
        </w:rPr>
      </w:pPr>
      <w:r w:rsidRPr="00942F11">
        <w:rPr>
          <w:rFonts w:ascii="Arial" w:hAnsi="Arial" w:cs="Arial"/>
          <w:sz w:val="20"/>
        </w:rPr>
        <w:t>-</w:t>
      </w:r>
      <w:r w:rsidRPr="00942F11">
        <w:rPr>
          <w:rFonts w:ascii="Arial" w:hAnsi="Arial" w:cs="Arial"/>
          <w:sz w:val="20"/>
        </w:rPr>
        <w:tab/>
        <w:t>Suscribir, en su caso, las garantías previstas en el artículo 19 de la L.O.E.</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Suscribir y firmar el acta de replanteo de la obra, con el arquitecto, como director de la obra, y con el aparejador o arquitecto técnico, como director de ejecución de la obra.</w:t>
      </w:r>
    </w:p>
    <w:p w:rsidR="00BB0A06" w:rsidRPr="00942F11" w:rsidRDefault="00BB0A06" w:rsidP="00BB0A06">
      <w:pPr>
        <w:pStyle w:val="Sangradetextonormal"/>
        <w:widowControl w:val="0"/>
        <w:tabs>
          <w:tab w:val="left" w:pos="284"/>
        </w:tabs>
        <w:spacing w:before="120"/>
        <w:ind w:firstLine="0"/>
        <w:rPr>
          <w:rFonts w:ascii="Arial" w:hAnsi="Arial" w:cs="Arial"/>
          <w:sz w:val="20"/>
        </w:rPr>
      </w:pPr>
      <w:r w:rsidRPr="00942F11">
        <w:rPr>
          <w:rFonts w:ascii="Arial" w:hAnsi="Arial" w:cs="Arial"/>
          <w:sz w:val="20"/>
        </w:rPr>
        <w:t>-</w:t>
      </w:r>
      <w:r w:rsidRPr="00942F11">
        <w:rPr>
          <w:rFonts w:ascii="Arial" w:hAnsi="Arial" w:cs="Arial"/>
          <w:sz w:val="20"/>
        </w:rPr>
        <w:tab/>
        <w:t>Suscribir y firmar, con el promotor y demás intervinientes, el acta de recepción de la obra.</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Facilitar al director de obra los datos necesarios para la elaboración de la documentación de la obra ejecutada.</w:t>
      </w:r>
    </w:p>
    <w:p w:rsidR="00BB0A06" w:rsidRPr="00942F11" w:rsidRDefault="00BB0A06" w:rsidP="00BB0A06">
      <w:pPr>
        <w:pStyle w:val="Sangradetextonormal"/>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Formalizar las subcontrataciones de determinadas partes o instalaciones de la obra dentro de los límites establecidos en el contrato.</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Organizar los trabajos de construcción, redactando los planes de obra que se precisen y proyectando o autorizando las instalaciones provisionales y medios auxiliares de la obra.</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Elaborar el plan de seguridad y salud de la obra en aplicación del estudio correspondiente y disponer, en todo caso, la ejecución de las medidas preventivas, velando por su cumplimiento y por la observancia de la normativa vigente en materia de seguridad e higiene en el trabajo.</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Ordenar y dirigir la ejecución material con arreglo al proyecto, a las normas técnicas y a las reglas de la buena construcción. A tal efecto, ostentará, por sí mismo o por delegación, la jefatura de todo el personal que intervenga en la obra y coordinará las intervenciones de los subcontratistas.</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Asegurar la idoneidad de todos y cada uno de los materiales y elementos constructivos que se utilicen, comprobando los preparados en obra y rechazando, por iniciativa propia o por prescripción del director de ejecución de la obra, los suministros o prefabricados que no cuenten con las garantías o documentos de idoneidad requeridos por las normas de aplicación.</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Custodiar el libro de órdenes y asistencias, y dar el enterado a las anotaciones que se practiquen en el mismo.</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Facilitar a la dirección facultativa, con antelación suficiente, los medios precisos para el cumplimiento de su cometido.</w:t>
      </w:r>
    </w:p>
    <w:p w:rsidR="00BB0A06" w:rsidRPr="00942F11" w:rsidRDefault="00BB0A06" w:rsidP="00BB0A06">
      <w:pPr>
        <w:pStyle w:val="Sangradetextonormal"/>
        <w:widowControl w:val="0"/>
        <w:tabs>
          <w:tab w:val="left" w:pos="284"/>
        </w:tabs>
        <w:spacing w:before="120"/>
        <w:ind w:firstLine="0"/>
        <w:rPr>
          <w:rFonts w:ascii="Arial" w:hAnsi="Arial" w:cs="Arial"/>
          <w:sz w:val="20"/>
        </w:rPr>
      </w:pPr>
      <w:r w:rsidRPr="00942F11">
        <w:rPr>
          <w:rFonts w:ascii="Arial" w:hAnsi="Arial" w:cs="Arial"/>
          <w:sz w:val="20"/>
        </w:rPr>
        <w:t>-</w:t>
      </w:r>
      <w:r w:rsidRPr="00942F11">
        <w:rPr>
          <w:rFonts w:ascii="Arial" w:hAnsi="Arial" w:cs="Arial"/>
          <w:sz w:val="20"/>
        </w:rPr>
        <w:tab/>
        <w:t>Preparar las certificaciones parciales de obra y la propuesta de liquidación final.</w:t>
      </w:r>
    </w:p>
    <w:p w:rsidR="00BB0A06" w:rsidRPr="00942F11" w:rsidRDefault="00BB0A06" w:rsidP="00BB0A06">
      <w:pPr>
        <w:pStyle w:val="Sangradetextonormal"/>
        <w:widowControl w:val="0"/>
        <w:tabs>
          <w:tab w:val="left" w:pos="284"/>
        </w:tabs>
        <w:spacing w:before="120"/>
        <w:ind w:left="284" w:hanging="284"/>
        <w:rPr>
          <w:rFonts w:ascii="Arial" w:hAnsi="Arial" w:cs="Arial"/>
          <w:sz w:val="20"/>
        </w:rPr>
      </w:pPr>
      <w:r w:rsidRPr="00942F11">
        <w:rPr>
          <w:rFonts w:ascii="Arial" w:hAnsi="Arial" w:cs="Arial"/>
          <w:sz w:val="20"/>
        </w:rPr>
        <w:t>-</w:t>
      </w:r>
      <w:r w:rsidRPr="00942F11">
        <w:rPr>
          <w:rFonts w:ascii="Arial" w:hAnsi="Arial" w:cs="Arial"/>
          <w:sz w:val="20"/>
        </w:rPr>
        <w:tab/>
        <w:t>Concertar durante la obra los seguros de accidentes de trabajo, y de daños a terceros, que resulten preceptivos.</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spacing w:val="-2"/>
        </w:rPr>
      </w:pPr>
      <w:r w:rsidRPr="00942F11">
        <w:rPr>
          <w:rFonts w:ascii="Arial" w:hAnsi="Arial" w:cs="Arial"/>
          <w:b/>
          <w:spacing w:val="-2"/>
        </w:rPr>
        <w:t>Normativa vigente.</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El constructor se sujetará a las leyes, reglamentos, ordenanzas y normativa vigentes, así como a las que se dicten, antes y durante la ejecución de las obras que le sean legalmente de aplicación.</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spacing w:val="-2"/>
        </w:rPr>
      </w:pPr>
      <w:r w:rsidRPr="00942F11">
        <w:rPr>
          <w:rFonts w:ascii="Arial" w:hAnsi="Arial" w:cs="Arial"/>
          <w:b/>
          <w:spacing w:val="-2"/>
        </w:rPr>
        <w:t>Verificación de los documentos del proyecto.</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 xml:space="preserve">Antes de dar comienzo a las obras, el constructor consignará por escrito que la documentación </w:t>
      </w:r>
      <w:r w:rsidRPr="00942F11">
        <w:rPr>
          <w:rFonts w:ascii="Arial" w:hAnsi="Arial" w:cs="Arial"/>
          <w:sz w:val="20"/>
        </w:rPr>
        <w:lastRenderedPageBreak/>
        <w:t>aportada le resulta suficiente para la comprensión de la totalidad de la obra contratada, o en caso contrario solicitará las aclaraciones pertinentes.</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spacing w:val="-2"/>
        </w:rPr>
      </w:pPr>
      <w:r w:rsidRPr="00942F11">
        <w:rPr>
          <w:rFonts w:ascii="Arial" w:hAnsi="Arial" w:cs="Arial"/>
          <w:b/>
          <w:spacing w:val="-2"/>
        </w:rPr>
        <w:t>Oficina en la obra.</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El constructor habilitará en la obra una oficina que dispondrá de una mesa o tablero adecuado, en el que puedan extenderse y consultarse los planos y estará convenientemente acondicionada para que en ella pueda trabajar la dirección facultativa con normalidad a cualquier hora de la jornada.</w:t>
      </w:r>
    </w:p>
    <w:p w:rsidR="00BB0A06" w:rsidRPr="00942F11" w:rsidRDefault="00BB0A06" w:rsidP="00BB0A06">
      <w:pPr>
        <w:pStyle w:val="Sangradetextonormal"/>
        <w:widowControl w:val="0"/>
        <w:spacing w:before="120"/>
        <w:ind w:firstLine="0"/>
        <w:rPr>
          <w:rFonts w:ascii="Arial" w:hAnsi="Arial" w:cs="Arial"/>
          <w:sz w:val="20"/>
        </w:rPr>
      </w:pPr>
      <w:r w:rsidRPr="00942F11">
        <w:rPr>
          <w:rFonts w:ascii="Arial" w:hAnsi="Arial" w:cs="Arial"/>
          <w:sz w:val="20"/>
        </w:rPr>
        <w:t>En dicha oficina tendrá siempre el constructor a disposición de la dirección facultativa:</w:t>
      </w:r>
    </w:p>
    <w:p w:rsidR="00BB0A06" w:rsidRPr="00942F11" w:rsidRDefault="00BB0A06" w:rsidP="00BB0A06">
      <w:pPr>
        <w:pStyle w:val="Sangradetextonormal"/>
        <w:widowControl w:val="0"/>
        <w:numPr>
          <w:ilvl w:val="0"/>
          <w:numId w:val="60"/>
        </w:numPr>
        <w:tabs>
          <w:tab w:val="clear" w:pos="1417"/>
          <w:tab w:val="num" w:pos="283"/>
        </w:tabs>
        <w:spacing w:before="120"/>
        <w:ind w:left="283"/>
        <w:rPr>
          <w:rFonts w:ascii="Arial" w:hAnsi="Arial" w:cs="Arial"/>
          <w:sz w:val="20"/>
        </w:rPr>
      </w:pPr>
      <w:r w:rsidRPr="00942F11">
        <w:rPr>
          <w:rFonts w:ascii="Arial" w:hAnsi="Arial" w:cs="Arial"/>
          <w:sz w:val="20"/>
        </w:rPr>
        <w:t>El proyecto de ejecución completo visado por el colegio profesional o con la aprobación administrativa preceptiva, incluidos los complementos que en su caso redacte el arquitecto.</w:t>
      </w:r>
    </w:p>
    <w:p w:rsidR="00BB0A06" w:rsidRPr="00942F11" w:rsidRDefault="00BB0A06" w:rsidP="00BB0A06">
      <w:pPr>
        <w:pStyle w:val="Sangradetextonormal"/>
        <w:widowControl w:val="0"/>
        <w:numPr>
          <w:ilvl w:val="0"/>
          <w:numId w:val="60"/>
        </w:numPr>
        <w:tabs>
          <w:tab w:val="clear" w:pos="1417"/>
          <w:tab w:val="num" w:pos="283"/>
        </w:tabs>
        <w:ind w:left="0" w:firstLine="0"/>
        <w:rPr>
          <w:rFonts w:ascii="Arial" w:hAnsi="Arial" w:cs="Arial"/>
          <w:sz w:val="20"/>
        </w:rPr>
      </w:pPr>
      <w:r w:rsidRPr="00942F11">
        <w:rPr>
          <w:rFonts w:ascii="Arial" w:hAnsi="Arial" w:cs="Arial"/>
          <w:sz w:val="20"/>
        </w:rPr>
        <w:t>La licencia de obras.</w:t>
      </w:r>
    </w:p>
    <w:p w:rsidR="00BB0A06" w:rsidRPr="00942F11" w:rsidRDefault="00BB0A06" w:rsidP="00BB0A06">
      <w:pPr>
        <w:pStyle w:val="Sangradetextonormal"/>
        <w:widowControl w:val="0"/>
        <w:numPr>
          <w:ilvl w:val="0"/>
          <w:numId w:val="60"/>
        </w:numPr>
        <w:tabs>
          <w:tab w:val="clear" w:pos="1417"/>
          <w:tab w:val="num" w:pos="283"/>
        </w:tabs>
        <w:ind w:left="0" w:firstLine="0"/>
        <w:rPr>
          <w:rFonts w:ascii="Arial" w:hAnsi="Arial" w:cs="Arial"/>
          <w:sz w:val="20"/>
        </w:rPr>
      </w:pPr>
      <w:r w:rsidRPr="00942F11">
        <w:rPr>
          <w:rFonts w:ascii="Arial" w:hAnsi="Arial" w:cs="Arial"/>
          <w:sz w:val="20"/>
        </w:rPr>
        <w:t>El libro de órdenes y asistencias.</w:t>
      </w:r>
    </w:p>
    <w:p w:rsidR="00BB0A06" w:rsidRPr="00942F11" w:rsidRDefault="00BB0A06" w:rsidP="00BB0A06">
      <w:pPr>
        <w:pStyle w:val="Sangradetextonormal"/>
        <w:widowControl w:val="0"/>
        <w:numPr>
          <w:ilvl w:val="0"/>
          <w:numId w:val="60"/>
        </w:numPr>
        <w:tabs>
          <w:tab w:val="clear" w:pos="1417"/>
          <w:tab w:val="num" w:pos="283"/>
        </w:tabs>
        <w:ind w:left="0" w:firstLine="0"/>
        <w:rPr>
          <w:rFonts w:ascii="Arial" w:hAnsi="Arial" w:cs="Arial"/>
          <w:sz w:val="20"/>
        </w:rPr>
      </w:pPr>
      <w:r w:rsidRPr="00942F11">
        <w:rPr>
          <w:rFonts w:ascii="Arial" w:hAnsi="Arial" w:cs="Arial"/>
          <w:sz w:val="20"/>
        </w:rPr>
        <w:t>El plan de seguridad y salud.</w:t>
      </w:r>
    </w:p>
    <w:p w:rsidR="00BB0A06" w:rsidRPr="00942F11" w:rsidRDefault="00BB0A06" w:rsidP="00BB0A06">
      <w:pPr>
        <w:pStyle w:val="Sangradetextonormal"/>
        <w:widowControl w:val="0"/>
        <w:numPr>
          <w:ilvl w:val="0"/>
          <w:numId w:val="60"/>
        </w:numPr>
        <w:tabs>
          <w:tab w:val="clear" w:pos="1417"/>
          <w:tab w:val="num" w:pos="283"/>
        </w:tabs>
        <w:ind w:left="0" w:firstLine="0"/>
        <w:rPr>
          <w:rFonts w:ascii="Arial" w:hAnsi="Arial" w:cs="Arial"/>
          <w:sz w:val="20"/>
        </w:rPr>
      </w:pPr>
      <w:r w:rsidRPr="00942F11">
        <w:rPr>
          <w:rFonts w:ascii="Arial" w:hAnsi="Arial" w:cs="Arial"/>
          <w:sz w:val="20"/>
        </w:rPr>
        <w:t>El libro de incidencias.</w:t>
      </w:r>
    </w:p>
    <w:p w:rsidR="00BB0A06" w:rsidRPr="00942F11" w:rsidRDefault="00BB0A06" w:rsidP="00BB0A06">
      <w:pPr>
        <w:pStyle w:val="Sangradetextonormal"/>
        <w:widowControl w:val="0"/>
        <w:numPr>
          <w:ilvl w:val="0"/>
          <w:numId w:val="60"/>
        </w:numPr>
        <w:tabs>
          <w:tab w:val="clear" w:pos="1417"/>
          <w:tab w:val="num" w:pos="283"/>
        </w:tabs>
        <w:ind w:left="0" w:firstLine="0"/>
        <w:rPr>
          <w:rFonts w:ascii="Arial" w:hAnsi="Arial" w:cs="Arial"/>
          <w:sz w:val="20"/>
        </w:rPr>
      </w:pPr>
      <w:r w:rsidRPr="00942F11">
        <w:rPr>
          <w:rFonts w:ascii="Arial" w:hAnsi="Arial" w:cs="Arial"/>
          <w:sz w:val="20"/>
        </w:rPr>
        <w:t>La normativa sobre prevención de riesgos laborales.</w:t>
      </w:r>
    </w:p>
    <w:p w:rsidR="00AF49D6" w:rsidRPr="00942F11" w:rsidRDefault="00BB0A06" w:rsidP="00AF49D6">
      <w:pPr>
        <w:pStyle w:val="Sangradetextonormal"/>
        <w:widowControl w:val="0"/>
        <w:numPr>
          <w:ilvl w:val="0"/>
          <w:numId w:val="60"/>
        </w:numPr>
        <w:tabs>
          <w:tab w:val="clear" w:pos="1417"/>
          <w:tab w:val="num" w:pos="283"/>
        </w:tabs>
        <w:ind w:left="0" w:firstLine="0"/>
        <w:rPr>
          <w:rFonts w:ascii="Arial" w:hAnsi="Arial" w:cs="Arial"/>
          <w:sz w:val="20"/>
        </w:rPr>
      </w:pPr>
      <w:r w:rsidRPr="00942F11">
        <w:rPr>
          <w:rFonts w:ascii="Arial" w:hAnsi="Arial" w:cs="Arial"/>
          <w:sz w:val="20"/>
        </w:rPr>
        <w:t>La documentación de los seguros que deba suscribir.</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spacing w:val="-2"/>
        </w:rPr>
      </w:pPr>
      <w:r w:rsidRPr="00942F11">
        <w:rPr>
          <w:rFonts w:ascii="Arial" w:hAnsi="Arial" w:cs="Arial"/>
          <w:b/>
          <w:bCs/>
        </w:rPr>
        <w:t>Representación</w:t>
      </w:r>
      <w:r w:rsidRPr="00942F11">
        <w:rPr>
          <w:rFonts w:ascii="Arial" w:hAnsi="Arial" w:cs="Arial"/>
          <w:b/>
          <w:spacing w:val="-2"/>
        </w:rPr>
        <w:t xml:space="preserve"> del constructor.</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El constructor viene obligado a comunicar a la dirección facultativa la persona designada como delegado suyo en la obra, que tendrá el carácter de jefe de la misma, con dedicación plena y con facultades para representarle y adoptar en todo momento cuantas decisiones competan a la contrata.</w:t>
      </w:r>
    </w:p>
    <w:p w:rsidR="00BB0A06" w:rsidRPr="00942F11" w:rsidRDefault="00BB0A06" w:rsidP="00BB0A06">
      <w:pPr>
        <w:pStyle w:val="Sangradetextonormal"/>
        <w:widowControl w:val="0"/>
        <w:spacing w:before="120"/>
        <w:ind w:firstLine="0"/>
        <w:rPr>
          <w:rFonts w:ascii="Arial" w:hAnsi="Arial" w:cs="Arial"/>
          <w:sz w:val="20"/>
        </w:rPr>
      </w:pPr>
      <w:r w:rsidRPr="00942F11">
        <w:rPr>
          <w:rFonts w:ascii="Arial" w:hAnsi="Arial" w:cs="Arial"/>
          <w:sz w:val="20"/>
        </w:rPr>
        <w:t>El incumplimiento de estas obligaciones o, en general, la falta de calificación suficiente por parte del personal según la naturaleza de los trabajos, facultará al arquitecto para ordenar la paralización de las obras, sin derecho a reclamación alguna, hasta que se subsane la deficiencia.</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spacing w:val="-2"/>
        </w:rPr>
      </w:pPr>
      <w:r w:rsidRPr="00942F11">
        <w:rPr>
          <w:rFonts w:ascii="Arial" w:hAnsi="Arial" w:cs="Arial"/>
          <w:b/>
          <w:spacing w:val="-2"/>
        </w:rPr>
        <w:t>Presencia del constructor en la obra.</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El jefe de obra, por sí o por medio de sus técnicos o encargados, estará presente durante la jornada legal de trabajo y acompañará a la dirección facultativa, en las visitas que hagan a las obras, poniéndose a su disposición para la práctica de los reconocimientos que se consideren necesarios y suministrando los datos precisos para la comprobación de mediciones y liquidaciones.</w:t>
      </w:r>
    </w:p>
    <w:p w:rsidR="00BB0A06" w:rsidRPr="00942F11" w:rsidRDefault="00BB0A06" w:rsidP="00BB0A06">
      <w:pPr>
        <w:widowControl w:val="0"/>
        <w:numPr>
          <w:ilvl w:val="3"/>
          <w:numId w:val="61"/>
        </w:numPr>
        <w:tabs>
          <w:tab w:val="clear" w:pos="1134"/>
          <w:tab w:val="num" w:pos="283"/>
        </w:tabs>
        <w:spacing w:before="240"/>
        <w:ind w:left="284" w:hanging="284"/>
        <w:jc w:val="both"/>
        <w:rPr>
          <w:rFonts w:ascii="Arial" w:hAnsi="Arial" w:cs="Arial"/>
          <w:b/>
          <w:spacing w:val="-2"/>
        </w:rPr>
      </w:pPr>
      <w:r w:rsidRPr="00942F11">
        <w:rPr>
          <w:rFonts w:ascii="Arial" w:hAnsi="Arial" w:cs="Arial"/>
          <w:b/>
          <w:spacing w:val="-2"/>
        </w:rPr>
        <w:t>Dudas de interpretación.</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Todas las dudas que surjan en la interpretación de los documentos del proyecto o posteriormente durante la ejecución de los trabajos serán resueltas por la dirección facultativa.</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spacing w:val="-2"/>
        </w:rPr>
      </w:pPr>
      <w:r w:rsidRPr="00942F11">
        <w:rPr>
          <w:rFonts w:ascii="Arial" w:hAnsi="Arial" w:cs="Arial"/>
          <w:b/>
          <w:spacing w:val="-2"/>
        </w:rPr>
        <w:t xml:space="preserve">Datos a </w:t>
      </w:r>
      <w:r w:rsidRPr="00942F11">
        <w:rPr>
          <w:rFonts w:ascii="Arial" w:hAnsi="Arial" w:cs="Arial"/>
          <w:b/>
          <w:bCs/>
        </w:rPr>
        <w:t>tener</w:t>
      </w:r>
      <w:r w:rsidRPr="00942F11">
        <w:rPr>
          <w:rFonts w:ascii="Arial" w:hAnsi="Arial" w:cs="Arial"/>
          <w:b/>
          <w:spacing w:val="-2"/>
        </w:rPr>
        <w:t xml:space="preserve"> en cuenta por el constructor.</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Las especificaciones no descritas en el presente pliego y que figuren en cualquiera de los documentos que completa el proyecto: memoria, planos, mediciones y presupuesto, deben considerarse como datos a tener en cuenta en la formulación del presupuesto por parte del constructor que realice las obras, así como el grado de calidad de las mismas.</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spacing w:val="-2"/>
        </w:rPr>
      </w:pPr>
      <w:r w:rsidRPr="00942F11">
        <w:rPr>
          <w:rFonts w:ascii="Arial" w:hAnsi="Arial" w:cs="Arial"/>
          <w:b/>
          <w:spacing w:val="-2"/>
        </w:rPr>
        <w:t>Conceptos no reflejados en parte de la documentación.</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En la circunstancia de que se vertieran conceptos en los documentos escritos que no fueran reflejados en los planos del proyecto, el criterio a seguir lo decidirá la dirección facultativa; recíprocamente cuando en los documentos gráficos aparecieran conceptos que no se ven reflejados en los documentos escritos, la especificación  de los mismos será decidida igualmente por la dirección facultativa.</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spacing w:val="-2"/>
        </w:rPr>
      </w:pPr>
      <w:r w:rsidRPr="00942F11">
        <w:rPr>
          <w:rFonts w:ascii="Arial" w:hAnsi="Arial" w:cs="Arial"/>
          <w:b/>
          <w:spacing w:val="-2"/>
        </w:rPr>
        <w:lastRenderedPageBreak/>
        <w:t xml:space="preserve">Trabajos </w:t>
      </w:r>
      <w:r w:rsidRPr="00942F11">
        <w:rPr>
          <w:rFonts w:ascii="Arial" w:hAnsi="Arial" w:cs="Arial"/>
          <w:b/>
          <w:bCs/>
        </w:rPr>
        <w:t>no</w:t>
      </w:r>
      <w:r w:rsidRPr="00942F11">
        <w:rPr>
          <w:rFonts w:ascii="Arial" w:hAnsi="Arial" w:cs="Arial"/>
          <w:b/>
          <w:spacing w:val="-2"/>
        </w:rPr>
        <w:t xml:space="preserve"> estipulados expresamente.</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Es obligación del constructor ejecutar cuanto sea necesario para la buena construcción y aspecto de las obras, aun cuando no se halle expresamente determinado en los documentos de proyecto, siempre que sin separarse de su espíritu y recta interpretación, lo disponga la dirección facultativa dentro de los límites de posibilidades que los presupuestos habiliten para cada unidad de obra y tipo de ejecución.</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spacing w:val="-2"/>
        </w:rPr>
        <w:t>Interpretaciones</w:t>
      </w:r>
      <w:r w:rsidRPr="00942F11">
        <w:rPr>
          <w:rFonts w:ascii="Arial" w:hAnsi="Arial" w:cs="Arial"/>
          <w:b/>
          <w:bCs/>
        </w:rPr>
        <w:t xml:space="preserve">, </w:t>
      </w:r>
      <w:r w:rsidRPr="00942F11">
        <w:rPr>
          <w:rFonts w:ascii="Arial" w:hAnsi="Arial" w:cs="Arial"/>
          <w:b/>
          <w:spacing w:val="-2"/>
        </w:rPr>
        <w:t>aclaraciones</w:t>
      </w:r>
      <w:r w:rsidRPr="00942F11">
        <w:rPr>
          <w:rFonts w:ascii="Arial" w:hAnsi="Arial" w:cs="Arial"/>
          <w:b/>
          <w:bCs/>
        </w:rPr>
        <w:t xml:space="preserve"> y modificaciones de los documentos del proyecto.</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Cuando se trate de aclarar, interpretar o modificar preceptos de los pliegos de condiciones o indicaciones de los planos o croquis, las órdenes e instrucciones correspondientes se comunicarán por escrito al constructor, estando éste obligado a su vez a devolver los originales o las copias suscribiendo con su firma el enterado, que figurará al pie de todas las órdenes, avisos o instrucciones que reciba, tanto del aparejador o arquitecto técnico como del arquitecto.</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 xml:space="preserve">Requerimiento </w:t>
      </w:r>
      <w:r w:rsidRPr="00942F11">
        <w:rPr>
          <w:rFonts w:ascii="Arial" w:hAnsi="Arial" w:cs="Arial"/>
          <w:b/>
          <w:spacing w:val="-2"/>
        </w:rPr>
        <w:t>de</w:t>
      </w:r>
      <w:r w:rsidRPr="00942F11">
        <w:rPr>
          <w:rFonts w:ascii="Arial" w:hAnsi="Arial" w:cs="Arial"/>
          <w:b/>
          <w:bCs/>
        </w:rPr>
        <w:t xml:space="preserve"> </w:t>
      </w:r>
      <w:r w:rsidRPr="00942F11">
        <w:rPr>
          <w:rFonts w:ascii="Arial" w:hAnsi="Arial" w:cs="Arial"/>
          <w:b/>
          <w:spacing w:val="-2"/>
        </w:rPr>
        <w:t>aclaraciones</w:t>
      </w:r>
      <w:r w:rsidRPr="00942F11">
        <w:rPr>
          <w:rFonts w:ascii="Arial" w:hAnsi="Arial" w:cs="Arial"/>
          <w:b/>
          <w:bCs/>
        </w:rPr>
        <w:t xml:space="preserve"> por parte del constructor</w:t>
      </w:r>
    </w:p>
    <w:p w:rsidR="00821CF5"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El constructor podrá requerir del arquitecto o del aparejador o arquitecto técnico, según sus respectivos cometidos, las instrucciones o aclaraciones que se precisen para la correcta interpretación y ejecución de lo proyectado.</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 xml:space="preserve">Reclamación </w:t>
      </w:r>
      <w:r w:rsidRPr="00942F11">
        <w:rPr>
          <w:rFonts w:ascii="Arial" w:hAnsi="Arial" w:cs="Arial"/>
          <w:b/>
          <w:spacing w:val="-2"/>
        </w:rPr>
        <w:t>contra</w:t>
      </w:r>
      <w:r w:rsidRPr="00942F11">
        <w:rPr>
          <w:rFonts w:ascii="Arial" w:hAnsi="Arial" w:cs="Arial"/>
          <w:b/>
          <w:bCs/>
        </w:rPr>
        <w:t xml:space="preserve"> las órdenes de la dirección facultativa. </w:t>
      </w:r>
    </w:p>
    <w:p w:rsidR="00AF49D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 xml:space="preserve">Las reclamaciones de orden económico que el constructor quiera hacer contra las órdenes o instrucciones dimanadas de la dirección facultativa sólo podrá presentarlas en el plazo de tres días, a través del arquitecto, ante la propiedad. </w:t>
      </w:r>
    </w:p>
    <w:p w:rsidR="00BB0A06" w:rsidRPr="00942F11" w:rsidRDefault="00BB0A06" w:rsidP="00BB0A06">
      <w:pPr>
        <w:pStyle w:val="Sangradetextonormal"/>
        <w:widowControl w:val="0"/>
        <w:spacing w:before="120"/>
        <w:ind w:firstLine="0"/>
        <w:rPr>
          <w:rFonts w:ascii="Arial" w:hAnsi="Arial" w:cs="Arial"/>
          <w:sz w:val="20"/>
        </w:rPr>
      </w:pPr>
      <w:r w:rsidRPr="00942F11">
        <w:rPr>
          <w:rFonts w:ascii="Arial" w:hAnsi="Arial" w:cs="Arial"/>
          <w:sz w:val="20"/>
        </w:rPr>
        <w:t>Contra disposiciones de tipo técnico del arquitecto, del aparejador o arquitecto técnico, no se admitirá reclamación alguna, pudiendo el constructor salvar su responsabilidad, si lo estima oportuno, mediante exposición razonada dirigida al arquitecto en el plazo de una semana, el cual podrá limitar su contestación al acuse de recibo, que en todo caso será obligatorio para este tipo de reclamaciones.</w:t>
      </w:r>
    </w:p>
    <w:p w:rsidR="00BB0A06" w:rsidRPr="00942F11" w:rsidRDefault="00BB0A06" w:rsidP="00BB0A06">
      <w:pPr>
        <w:widowControl w:val="0"/>
        <w:tabs>
          <w:tab w:val="left" w:pos="284"/>
        </w:tabs>
        <w:spacing w:before="240"/>
        <w:jc w:val="both"/>
        <w:rPr>
          <w:rFonts w:ascii="Arial" w:hAnsi="Arial" w:cs="Arial"/>
          <w:b/>
          <w:bCs/>
        </w:rPr>
      </w:pPr>
      <w:r w:rsidRPr="00942F11">
        <w:rPr>
          <w:rFonts w:ascii="Arial" w:hAnsi="Arial" w:cs="Arial"/>
          <w:b/>
          <w:spacing w:val="-2"/>
        </w:rPr>
        <w:t>▫</w:t>
      </w:r>
      <w:r w:rsidRPr="00942F11">
        <w:rPr>
          <w:rFonts w:ascii="Arial" w:hAnsi="Arial" w:cs="Arial"/>
          <w:b/>
          <w:spacing w:val="-2"/>
        </w:rPr>
        <w:tab/>
        <w:t>Libro</w:t>
      </w:r>
      <w:r w:rsidRPr="00942F11">
        <w:rPr>
          <w:rFonts w:ascii="Arial" w:hAnsi="Arial" w:cs="Arial"/>
          <w:b/>
          <w:bCs/>
        </w:rPr>
        <w:t xml:space="preserve"> de órdenes y asistencias.</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Con objeto de que en todo momento se pueda tener un conocimiento adecuado de la ejecución e incidencias de la obra, se llevará mientras dure la misma, el libro de órdenes y asistencias, en el que la dirección facultativa reflejará las visitas realizadas, incidencias surgidas y en general todos aquellos datos que sirvan para determinar si por la contrata se han cumplido los plazos y fases de ejecución previstos para la realización de la obra.</w:t>
      </w:r>
    </w:p>
    <w:p w:rsidR="00BB0A06" w:rsidRPr="00942F11" w:rsidRDefault="00BB0A06" w:rsidP="00BB0A06">
      <w:pPr>
        <w:pStyle w:val="Sangradetextonormal"/>
        <w:widowControl w:val="0"/>
        <w:spacing w:before="120"/>
        <w:ind w:firstLine="0"/>
        <w:rPr>
          <w:rFonts w:ascii="Arial" w:hAnsi="Arial" w:cs="Arial"/>
          <w:sz w:val="20"/>
        </w:rPr>
      </w:pPr>
      <w:r w:rsidRPr="00942F11">
        <w:rPr>
          <w:rFonts w:ascii="Arial" w:hAnsi="Arial" w:cs="Arial"/>
          <w:sz w:val="20"/>
        </w:rPr>
        <w:t>El arquitecto director de la obra, el aparejador o arquitecto técnico y los demás facultativos colaboradores en la dirección de las obras irán dejando constancia, mediante las oportunas referencias, de sus visitas e inspecciones y de las incidencias que surjan en el transcurso de ellas y obliguen a cualquier modificación en el proyecto, así como de las órdenes que se necesite dar al constructor respecto de la ejecución de las obras, las cuales serán de su obligado cumplimiento.</w:t>
      </w:r>
    </w:p>
    <w:p w:rsidR="00BB0A06" w:rsidRDefault="00BB0A06" w:rsidP="00BB0A06">
      <w:pPr>
        <w:pStyle w:val="Sangradetextonormal"/>
        <w:spacing w:before="120"/>
        <w:ind w:firstLine="0"/>
        <w:rPr>
          <w:rFonts w:ascii="Arial" w:hAnsi="Arial" w:cs="Arial"/>
          <w:sz w:val="20"/>
        </w:rPr>
      </w:pPr>
      <w:r w:rsidRPr="00942F11">
        <w:rPr>
          <w:rFonts w:ascii="Arial" w:hAnsi="Arial" w:cs="Arial"/>
          <w:sz w:val="20"/>
        </w:rPr>
        <w:t>Las anotaciones en el libro de órdenes, harán fe a efectos de determinar las posibles causas de resolución e incidencias del contrato; sin embargo cuando el constructor no estuviese conforme podrá alegar en su descargo todas aquellas razones que abonen su postura, aportando las pruebas que estime pertinentes. Efectuar una orden a través del correspon</w:t>
      </w:r>
      <w:r w:rsidRPr="00942F11">
        <w:rPr>
          <w:rFonts w:ascii="Arial" w:hAnsi="Arial" w:cs="Arial"/>
          <w:sz w:val="20"/>
        </w:rPr>
        <w:softHyphen/>
        <w:t>diente asiento en este libro no será obstáculo para que cuando la dirección facultativa lo juzgue conveniente, se efectúe la misma también por oficio. Dicha circunstancia se reflejará de igual forma en el libro de órdenes.</w:t>
      </w:r>
    </w:p>
    <w:p w:rsidR="00942F11" w:rsidRDefault="00942F11" w:rsidP="00BB0A06">
      <w:pPr>
        <w:pStyle w:val="Sangradetextonormal"/>
        <w:spacing w:before="120"/>
        <w:ind w:firstLine="0"/>
        <w:rPr>
          <w:rFonts w:ascii="Arial" w:hAnsi="Arial" w:cs="Arial"/>
          <w:sz w:val="20"/>
        </w:rPr>
      </w:pPr>
    </w:p>
    <w:p w:rsidR="00942F11" w:rsidRPr="00942F11" w:rsidRDefault="00942F11" w:rsidP="00BB0A06">
      <w:pPr>
        <w:pStyle w:val="Sangradetextonormal"/>
        <w:spacing w:before="120"/>
        <w:ind w:firstLine="0"/>
        <w:rPr>
          <w:rFonts w:ascii="Arial" w:hAnsi="Arial" w:cs="Arial"/>
          <w:sz w:val="20"/>
        </w:rPr>
      </w:pPr>
    </w:p>
    <w:p w:rsidR="00BB0A06" w:rsidRPr="00942F11" w:rsidRDefault="00BB0A06" w:rsidP="00BB0A06">
      <w:pPr>
        <w:widowControl w:val="0"/>
        <w:numPr>
          <w:ilvl w:val="3"/>
          <w:numId w:val="61"/>
        </w:numPr>
        <w:tabs>
          <w:tab w:val="clear" w:pos="1134"/>
          <w:tab w:val="left" w:pos="284"/>
        </w:tabs>
        <w:spacing w:before="240"/>
        <w:ind w:left="0" w:firstLine="0"/>
        <w:jc w:val="both"/>
        <w:rPr>
          <w:rFonts w:ascii="Arial" w:hAnsi="Arial" w:cs="Arial"/>
          <w:b/>
          <w:bCs/>
        </w:rPr>
      </w:pPr>
      <w:r w:rsidRPr="00942F11">
        <w:rPr>
          <w:rFonts w:ascii="Arial" w:hAnsi="Arial" w:cs="Arial"/>
          <w:b/>
          <w:bCs/>
        </w:rPr>
        <w:lastRenderedPageBreak/>
        <w:t xml:space="preserve">Recusación </w:t>
      </w:r>
      <w:r w:rsidRPr="00942F11">
        <w:rPr>
          <w:rFonts w:ascii="Arial" w:hAnsi="Arial" w:cs="Arial"/>
          <w:b/>
          <w:spacing w:val="-2"/>
        </w:rPr>
        <w:t>por</w:t>
      </w:r>
      <w:r w:rsidRPr="00942F11">
        <w:rPr>
          <w:rFonts w:ascii="Arial" w:hAnsi="Arial" w:cs="Arial"/>
          <w:b/>
          <w:bCs/>
        </w:rPr>
        <w:t xml:space="preserve"> </w:t>
      </w:r>
      <w:r w:rsidRPr="00942F11">
        <w:rPr>
          <w:rFonts w:ascii="Arial" w:hAnsi="Arial" w:cs="Arial"/>
          <w:b/>
          <w:spacing w:val="-2"/>
        </w:rPr>
        <w:t>el</w:t>
      </w:r>
      <w:r w:rsidRPr="00942F11">
        <w:rPr>
          <w:rFonts w:ascii="Arial" w:hAnsi="Arial" w:cs="Arial"/>
          <w:b/>
          <w:bCs/>
        </w:rPr>
        <w:t xml:space="preserve"> constructor de la dirección facultativa. </w:t>
      </w:r>
    </w:p>
    <w:p w:rsidR="00BB0A06" w:rsidRPr="00942F11" w:rsidRDefault="00BB0A06" w:rsidP="00BB0A06">
      <w:pPr>
        <w:pStyle w:val="Sangradetextonormal"/>
        <w:widowControl w:val="0"/>
        <w:tabs>
          <w:tab w:val="left" w:pos="284"/>
        </w:tabs>
        <w:spacing w:before="60"/>
        <w:ind w:firstLine="0"/>
        <w:rPr>
          <w:rFonts w:ascii="Arial" w:hAnsi="Arial" w:cs="Arial"/>
          <w:sz w:val="20"/>
        </w:rPr>
      </w:pPr>
      <w:r w:rsidRPr="00942F11">
        <w:rPr>
          <w:rFonts w:ascii="Arial" w:hAnsi="Arial" w:cs="Arial"/>
          <w:sz w:val="20"/>
        </w:rPr>
        <w:t>El constructor no podrá recusar a los arquitectos, aparejadores, o personal encargado por éstos de la vigilancia de las obras, ni pedir que por parte de la propiedad se designen otros facultativos para los reconocimientos y mediciones.</w:t>
      </w:r>
    </w:p>
    <w:p w:rsidR="00BB0A06" w:rsidRPr="00942F11" w:rsidRDefault="00BB0A06" w:rsidP="00BB0A06">
      <w:pPr>
        <w:pStyle w:val="Sangradetextonormal"/>
        <w:widowControl w:val="0"/>
        <w:tabs>
          <w:tab w:val="left" w:pos="284"/>
        </w:tabs>
        <w:spacing w:before="120"/>
        <w:ind w:firstLine="0"/>
        <w:rPr>
          <w:rFonts w:ascii="Arial" w:hAnsi="Arial" w:cs="Arial"/>
          <w:sz w:val="20"/>
        </w:rPr>
      </w:pPr>
      <w:r w:rsidRPr="00942F11">
        <w:rPr>
          <w:rFonts w:ascii="Arial" w:hAnsi="Arial" w:cs="Arial"/>
          <w:sz w:val="20"/>
        </w:rPr>
        <w:t>Cuando se crea perjudicado por la labor de éstos, procederá de acuerdo con lo estipulado en el párrafo correspondiente (que figura anteriormente) del presente pliego de condiciones, pero sin que por esta causa puedan interrumpirse ni perturbarse la marcha de los trabajos.</w:t>
      </w:r>
    </w:p>
    <w:p w:rsidR="00BB0A06" w:rsidRPr="00942F11" w:rsidRDefault="00BB0A06" w:rsidP="00BB0A06">
      <w:pPr>
        <w:widowControl w:val="0"/>
        <w:numPr>
          <w:ilvl w:val="3"/>
          <w:numId w:val="61"/>
        </w:numPr>
        <w:tabs>
          <w:tab w:val="clear" w:pos="1134"/>
          <w:tab w:val="left" w:pos="284"/>
        </w:tabs>
        <w:spacing w:before="240"/>
        <w:ind w:left="0" w:firstLine="0"/>
        <w:jc w:val="both"/>
        <w:rPr>
          <w:rFonts w:ascii="Arial" w:hAnsi="Arial" w:cs="Arial"/>
          <w:b/>
          <w:bCs/>
        </w:rPr>
      </w:pPr>
      <w:r w:rsidRPr="00942F11">
        <w:rPr>
          <w:rFonts w:ascii="Arial" w:hAnsi="Arial" w:cs="Arial"/>
          <w:b/>
          <w:bCs/>
        </w:rPr>
        <w:t xml:space="preserve">Faltas del </w:t>
      </w:r>
      <w:r w:rsidRPr="00942F11">
        <w:rPr>
          <w:rFonts w:ascii="Arial" w:hAnsi="Arial" w:cs="Arial"/>
          <w:b/>
          <w:spacing w:val="-2"/>
        </w:rPr>
        <w:t>personal</w:t>
      </w:r>
      <w:r w:rsidRPr="00942F11">
        <w:rPr>
          <w:rFonts w:ascii="Arial" w:hAnsi="Arial" w:cs="Arial"/>
          <w:b/>
          <w:bCs/>
        </w:rPr>
        <w:t>.</w:t>
      </w:r>
    </w:p>
    <w:p w:rsidR="00BB0A06" w:rsidRPr="00942F11" w:rsidRDefault="00BB0A06" w:rsidP="00BB0A06">
      <w:pPr>
        <w:pStyle w:val="Sangradetextonormal"/>
        <w:widowControl w:val="0"/>
        <w:tabs>
          <w:tab w:val="left" w:pos="284"/>
        </w:tabs>
        <w:spacing w:before="60"/>
        <w:ind w:firstLine="0"/>
        <w:rPr>
          <w:rFonts w:ascii="Arial" w:hAnsi="Arial" w:cs="Arial"/>
          <w:sz w:val="20"/>
        </w:rPr>
      </w:pPr>
      <w:r w:rsidRPr="00942F11">
        <w:rPr>
          <w:rFonts w:ascii="Arial" w:hAnsi="Arial" w:cs="Arial"/>
          <w:sz w:val="20"/>
        </w:rPr>
        <w:t>El arquitecto, en supuestos de desobediencia a sus instrucciones, manifiesta incompetencia o negligencia grave que comprometan o perturben la marcha de los trabajos, podrá requerir al constructor para que aparte de la obra a los dependientes u operarios causantes de la perturbación.</w:t>
      </w:r>
    </w:p>
    <w:p w:rsidR="00BB0A06" w:rsidRPr="00942F11" w:rsidRDefault="00BB0A06" w:rsidP="00BB0A06">
      <w:pPr>
        <w:widowControl w:val="0"/>
        <w:numPr>
          <w:ilvl w:val="3"/>
          <w:numId w:val="61"/>
        </w:numPr>
        <w:tabs>
          <w:tab w:val="clear" w:pos="1134"/>
          <w:tab w:val="left" w:pos="284"/>
        </w:tabs>
        <w:spacing w:before="240"/>
        <w:ind w:left="0" w:firstLine="0"/>
        <w:jc w:val="both"/>
        <w:rPr>
          <w:rFonts w:ascii="Arial" w:hAnsi="Arial" w:cs="Arial"/>
          <w:b/>
          <w:spacing w:val="-2"/>
        </w:rPr>
      </w:pPr>
      <w:r w:rsidRPr="00942F11">
        <w:rPr>
          <w:rFonts w:ascii="Arial" w:hAnsi="Arial" w:cs="Arial"/>
          <w:b/>
          <w:spacing w:val="-2"/>
        </w:rPr>
        <w:t>Subcontrataciones</w:t>
      </w:r>
      <w:r w:rsidRPr="00942F11">
        <w:rPr>
          <w:rFonts w:ascii="Arial" w:hAnsi="Arial" w:cs="Arial"/>
          <w:b/>
          <w:bCs/>
        </w:rPr>
        <w:t xml:space="preserve"> por parte del constructor.</w:t>
      </w:r>
    </w:p>
    <w:p w:rsidR="00BB0A06" w:rsidRPr="00942F11" w:rsidRDefault="00BB0A06" w:rsidP="00BB0A06">
      <w:pPr>
        <w:pStyle w:val="Sangradetextonormal"/>
        <w:widowControl w:val="0"/>
        <w:tabs>
          <w:tab w:val="left" w:pos="284"/>
        </w:tabs>
        <w:spacing w:before="60"/>
        <w:ind w:firstLine="0"/>
        <w:rPr>
          <w:rFonts w:ascii="Arial" w:hAnsi="Arial" w:cs="Arial"/>
          <w:sz w:val="20"/>
        </w:rPr>
      </w:pPr>
      <w:r w:rsidRPr="00942F11">
        <w:rPr>
          <w:rFonts w:ascii="Arial" w:hAnsi="Arial" w:cs="Arial"/>
          <w:sz w:val="20"/>
        </w:rPr>
        <w:t>El constructor podrá subcontratar capítulos o unidades de obra a subcontratistas, con sujeción a lo dispuesto por la legislación sobre esta materia  y, en su caso, a lo estipulado en el pliego de condiciones particulares, todo ello sin perjuicio de sus obligaciones como constructor general de la obra.</w:t>
      </w:r>
    </w:p>
    <w:p w:rsidR="00BB0A06" w:rsidRPr="00942F11" w:rsidRDefault="00BB0A06" w:rsidP="00BB0A06">
      <w:pPr>
        <w:widowControl w:val="0"/>
        <w:numPr>
          <w:ilvl w:val="3"/>
          <w:numId w:val="61"/>
        </w:numPr>
        <w:tabs>
          <w:tab w:val="clear" w:pos="1134"/>
          <w:tab w:val="num" w:pos="283"/>
        </w:tabs>
        <w:spacing w:before="240"/>
        <w:ind w:left="284" w:hanging="284"/>
        <w:jc w:val="both"/>
        <w:rPr>
          <w:rFonts w:ascii="Arial" w:hAnsi="Arial" w:cs="Arial"/>
          <w:b/>
          <w:bCs/>
        </w:rPr>
      </w:pPr>
      <w:r w:rsidRPr="00942F11">
        <w:rPr>
          <w:rFonts w:ascii="Arial" w:hAnsi="Arial" w:cs="Arial"/>
          <w:b/>
          <w:spacing w:val="-2"/>
        </w:rPr>
        <w:t>Desperfectos</w:t>
      </w:r>
      <w:r w:rsidRPr="00942F11">
        <w:rPr>
          <w:rFonts w:ascii="Arial" w:hAnsi="Arial" w:cs="Arial"/>
          <w:b/>
          <w:bCs/>
        </w:rPr>
        <w:t xml:space="preserve"> a colindantes.</w:t>
      </w:r>
    </w:p>
    <w:p w:rsidR="00821CF5"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Si el constructor causase algún desperfecto en propiedades colindantes tendrá que restaurarlas por su cuenta, dejándolas en el estado que las encontró al comienzo de la obra.</w:t>
      </w:r>
    </w:p>
    <w:p w:rsidR="00BB0A06" w:rsidRPr="00942F11" w:rsidRDefault="00BB0A06" w:rsidP="00821CF5">
      <w:pPr>
        <w:pStyle w:val="Textoindependiente2"/>
        <w:widowControl w:val="0"/>
        <w:tabs>
          <w:tab w:val="left" w:pos="561"/>
          <w:tab w:val="left" w:pos="851"/>
          <w:tab w:val="left" w:pos="1134"/>
        </w:tabs>
        <w:spacing w:before="240" w:line="240" w:lineRule="auto"/>
        <w:rPr>
          <w:rFonts w:ascii="Arial" w:hAnsi="Arial" w:cs="Arial"/>
          <w:iCs/>
          <w:lang w:val="es-ES_tradnl"/>
        </w:rPr>
      </w:pPr>
      <w:r w:rsidRPr="00942F11">
        <w:rPr>
          <w:rFonts w:ascii="Arial" w:hAnsi="Arial" w:cs="Arial"/>
          <w:iCs/>
          <w:lang w:val="es-ES_tradnl"/>
        </w:rPr>
        <w:t>RECEPCIÓN DE LA OBRA.</w:t>
      </w:r>
    </w:p>
    <w:p w:rsidR="008614D0" w:rsidRPr="00942F11" w:rsidRDefault="00BB0A06" w:rsidP="00821CF5">
      <w:pPr>
        <w:pStyle w:val="Textoindependiente2"/>
        <w:widowControl w:val="0"/>
        <w:tabs>
          <w:tab w:val="left" w:pos="851"/>
          <w:tab w:val="left" w:pos="1134"/>
        </w:tabs>
        <w:spacing w:before="120" w:line="240" w:lineRule="auto"/>
        <w:rPr>
          <w:rFonts w:ascii="Arial" w:hAnsi="Arial" w:cs="Arial"/>
          <w:spacing w:val="-2"/>
          <w:lang w:val="es-ES_tradnl"/>
        </w:rPr>
      </w:pPr>
      <w:r w:rsidRPr="00942F11">
        <w:rPr>
          <w:rFonts w:ascii="Arial" w:hAnsi="Arial" w:cs="Arial"/>
          <w:spacing w:val="-2"/>
          <w:lang w:val="es-ES_tradnl"/>
        </w:rPr>
        <w:t>Para la recepción de la obra se estará en todo a lo estipulado al respecto en el artículo 6 de la ley de Ordenación de la edificación (ley 38/1999, de 5 de noviembre).</w:t>
      </w:r>
    </w:p>
    <w:p w:rsidR="00BB0A06" w:rsidRPr="00942F11" w:rsidRDefault="00BB0A06" w:rsidP="00821CF5">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 xml:space="preserve">Plazo de </w:t>
      </w:r>
      <w:r w:rsidRPr="00942F11">
        <w:rPr>
          <w:rFonts w:ascii="Arial" w:hAnsi="Arial" w:cs="Arial"/>
          <w:b/>
          <w:spacing w:val="-2"/>
        </w:rPr>
        <w:t>garantía</w:t>
      </w:r>
      <w:r w:rsidRPr="00942F11">
        <w:rPr>
          <w:rFonts w:ascii="Arial" w:hAnsi="Arial" w:cs="Arial"/>
          <w:b/>
          <w:bCs/>
        </w:rPr>
        <w:t>.</w:t>
      </w:r>
    </w:p>
    <w:p w:rsidR="00BB0A06" w:rsidRPr="00942F11" w:rsidRDefault="00BB0A06" w:rsidP="00BB0A06">
      <w:pPr>
        <w:pStyle w:val="Sangradetextonormal"/>
        <w:widowControl w:val="0"/>
        <w:spacing w:before="60"/>
        <w:ind w:firstLine="0"/>
        <w:rPr>
          <w:rFonts w:ascii="Arial" w:hAnsi="Arial" w:cs="Arial"/>
          <w:sz w:val="20"/>
          <w:highlight w:val="lightGray"/>
        </w:rPr>
      </w:pPr>
      <w:r w:rsidRPr="00942F11">
        <w:rPr>
          <w:rFonts w:ascii="Arial" w:hAnsi="Arial" w:cs="Arial"/>
          <w:sz w:val="20"/>
        </w:rPr>
        <w:t>El plazo de las garantías establecidas por la ley de Ordenación de la edificación comenzará a contarse a partir de la fecha consignada en el acta de recepción de la obra o cuando se entienda ésta tácitamente producida (Art. 6 de la LOE).</w:t>
      </w:r>
    </w:p>
    <w:p w:rsidR="00BB0A06" w:rsidRPr="00942F11" w:rsidRDefault="00BB0A06" w:rsidP="00BB0A06">
      <w:pPr>
        <w:widowControl w:val="0"/>
        <w:numPr>
          <w:ilvl w:val="3"/>
          <w:numId w:val="61"/>
        </w:numPr>
        <w:tabs>
          <w:tab w:val="clear" w:pos="1134"/>
          <w:tab w:val="num" w:pos="283"/>
        </w:tabs>
        <w:spacing w:before="240"/>
        <w:ind w:left="284" w:hanging="284"/>
        <w:jc w:val="both"/>
        <w:rPr>
          <w:rFonts w:ascii="Arial" w:hAnsi="Arial" w:cs="Arial"/>
          <w:b/>
          <w:bCs/>
        </w:rPr>
      </w:pPr>
      <w:r w:rsidRPr="00942F11">
        <w:rPr>
          <w:rFonts w:ascii="Arial" w:hAnsi="Arial" w:cs="Arial"/>
          <w:b/>
          <w:spacing w:val="-2"/>
        </w:rPr>
        <w:t>Autorizaciones</w:t>
      </w:r>
      <w:r w:rsidRPr="00942F11">
        <w:rPr>
          <w:rFonts w:ascii="Arial" w:hAnsi="Arial" w:cs="Arial"/>
          <w:b/>
          <w:bCs/>
        </w:rPr>
        <w:t xml:space="preserve"> de uso.</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 xml:space="preserve">Al realizarse la recepción de las obras deberá presentar el constructor las pertinentes autorizaciones de los organismos oficiales para el uso y puesta en servicio de las instalaciones que así lo requieran. </w:t>
      </w:r>
    </w:p>
    <w:p w:rsidR="00BB0A06" w:rsidRPr="00942F11" w:rsidRDefault="00BB0A06" w:rsidP="00BB0A06">
      <w:pPr>
        <w:pStyle w:val="Sangradetextonormal"/>
        <w:widowControl w:val="0"/>
        <w:spacing w:before="120"/>
        <w:ind w:firstLine="0"/>
        <w:rPr>
          <w:rFonts w:ascii="Arial" w:hAnsi="Arial" w:cs="Arial"/>
          <w:b/>
          <w:bCs/>
          <w:sz w:val="20"/>
        </w:rPr>
      </w:pPr>
      <w:r w:rsidRPr="00942F11">
        <w:rPr>
          <w:rFonts w:ascii="Arial" w:hAnsi="Arial" w:cs="Arial"/>
          <w:sz w:val="20"/>
        </w:rPr>
        <w:t>Los gastos de todo tipo que dichas autorizaciones originen, así como los derivados de arbitrios, licencias, vallas, alumbrado, multas, etc., que se ocasionen en las obras desde su inicio hasta su total extinción serán de cuenta del constructor.</w:t>
      </w:r>
    </w:p>
    <w:p w:rsidR="00BB0A06" w:rsidRPr="00942F11" w:rsidRDefault="00BB0A06" w:rsidP="00BB0A06">
      <w:pPr>
        <w:numPr>
          <w:ilvl w:val="0"/>
          <w:numId w:val="62"/>
        </w:numPr>
        <w:tabs>
          <w:tab w:val="clear" w:pos="720"/>
        </w:tabs>
        <w:spacing w:before="240"/>
        <w:ind w:left="284" w:hanging="284"/>
        <w:rPr>
          <w:rFonts w:ascii="Arial" w:hAnsi="Arial" w:cs="Arial"/>
          <w:b/>
          <w:bCs/>
        </w:rPr>
      </w:pPr>
      <w:r w:rsidRPr="00942F11">
        <w:rPr>
          <w:rFonts w:ascii="Arial" w:hAnsi="Arial" w:cs="Arial"/>
          <w:b/>
          <w:bCs/>
        </w:rPr>
        <w:t>Documentación de final de obra. Conformación del Libro del Edificio</w:t>
      </w:r>
    </w:p>
    <w:p w:rsidR="00BB0A06" w:rsidRDefault="00BB0A06" w:rsidP="00BB0A06">
      <w:pPr>
        <w:pStyle w:val="Textoindependiente"/>
        <w:spacing w:before="60"/>
        <w:rPr>
          <w:rFonts w:ascii="Arial" w:hAnsi="Arial" w:cs="Arial"/>
          <w:sz w:val="20"/>
        </w:rPr>
      </w:pPr>
      <w:r w:rsidRPr="00942F11">
        <w:rPr>
          <w:rFonts w:ascii="Arial" w:hAnsi="Arial" w:cs="Arial"/>
          <w:sz w:val="20"/>
        </w:rPr>
        <w:t>En relación con la elaboración de la documentación del seguimiento de la obra (Anejo II de la parte I del CTE), así como para la conformación del Libro del Edificio, el constructor facilitará a la dirección facultativa toda la documentación necesaria, relativa a la obra, que permita reflejar la realmente ejecutada, la relación de todas las empresas y profesionales que hayan intervenido, así como el resto de las datos necesarios para el exacto cumplimiento de lo establecido al respecto en los artículos 12 y 13 de la Ley 2/1999, de Medidas para la calidad de la construcción de la Comunidad de Madrid.</w:t>
      </w:r>
    </w:p>
    <w:p w:rsidR="00942F11" w:rsidRPr="00942F11" w:rsidRDefault="00942F11" w:rsidP="00BB0A06">
      <w:pPr>
        <w:pStyle w:val="Textoindependiente"/>
        <w:spacing w:before="60"/>
        <w:rPr>
          <w:rFonts w:ascii="Arial" w:hAnsi="Arial" w:cs="Arial"/>
          <w:sz w:val="20"/>
        </w:rPr>
      </w:pPr>
    </w:p>
    <w:p w:rsidR="00BB0A06" w:rsidRPr="00942F11" w:rsidRDefault="00BB0A06" w:rsidP="00BB0A06">
      <w:pPr>
        <w:pStyle w:val="Sangradetextonormal"/>
        <w:widowControl w:val="0"/>
        <w:spacing w:before="120"/>
        <w:ind w:firstLine="0"/>
        <w:rPr>
          <w:rFonts w:ascii="Arial" w:hAnsi="Arial" w:cs="Arial"/>
          <w:sz w:val="20"/>
        </w:rPr>
      </w:pPr>
      <w:r w:rsidRPr="00942F11">
        <w:rPr>
          <w:rFonts w:ascii="Arial" w:hAnsi="Arial" w:cs="Arial"/>
          <w:sz w:val="20"/>
        </w:rPr>
        <w:lastRenderedPageBreak/>
        <w:t xml:space="preserve">Con idéntica finalidad, de conformidad con el </w:t>
      </w:r>
      <w:proofErr w:type="spellStart"/>
      <w:r w:rsidRPr="00942F11">
        <w:rPr>
          <w:rFonts w:ascii="Arial" w:hAnsi="Arial" w:cs="Arial"/>
          <w:sz w:val="20"/>
        </w:rPr>
        <w:t>Artº</w:t>
      </w:r>
      <w:proofErr w:type="spellEnd"/>
      <w:r w:rsidRPr="00942F11">
        <w:rPr>
          <w:rFonts w:ascii="Arial" w:hAnsi="Arial" w:cs="Arial"/>
          <w:sz w:val="20"/>
        </w:rPr>
        <w:t>. 12.3 de la citada Ley, la dirección facultativa tendrá derecho a exigir la cooperación de los empresarios y profesionales que participen directa o indirectamente en la ejecución de la obra y estos deberán prestársela.</w:t>
      </w:r>
    </w:p>
    <w:p w:rsidR="00BB0A06" w:rsidRPr="00942F11" w:rsidRDefault="00BB0A06" w:rsidP="00BB0A06">
      <w:pPr>
        <w:numPr>
          <w:ilvl w:val="3"/>
          <w:numId w:val="61"/>
        </w:numPr>
        <w:tabs>
          <w:tab w:val="clear" w:pos="1134"/>
          <w:tab w:val="num" w:pos="283"/>
        </w:tabs>
        <w:spacing w:before="240"/>
        <w:ind w:left="284" w:hanging="284"/>
        <w:rPr>
          <w:rFonts w:ascii="Arial" w:hAnsi="Arial" w:cs="Arial"/>
          <w:b/>
          <w:bCs/>
        </w:rPr>
      </w:pPr>
      <w:r w:rsidRPr="00942F11">
        <w:rPr>
          <w:rFonts w:ascii="Arial" w:hAnsi="Arial" w:cs="Arial"/>
          <w:b/>
          <w:bCs/>
        </w:rPr>
        <w:t>Garantías del constructor.</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Sin perjuicio de las garantías que expresamente se detallen, el constructor garantiza en general todas las obras que ejecute, así como los materiales empleados en ellas y su buena manipulación.</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 xml:space="preserve">Normas de </w:t>
      </w:r>
      <w:r w:rsidRPr="00942F11">
        <w:rPr>
          <w:rFonts w:ascii="Arial" w:hAnsi="Arial" w:cs="Arial"/>
          <w:b/>
          <w:spacing w:val="-2"/>
        </w:rPr>
        <w:t>cumplimentación y tramitación de documentos</w:t>
      </w:r>
      <w:r w:rsidRPr="00942F11">
        <w:rPr>
          <w:rFonts w:ascii="Arial" w:hAnsi="Arial" w:cs="Arial"/>
          <w:b/>
          <w:bCs/>
        </w:rPr>
        <w:t>.</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Se cumplimentarán todas las normas de las diferentes consejerías y demás organismos, que sean de aplicación.</w:t>
      </w:r>
    </w:p>
    <w:p w:rsidR="00BB0A06" w:rsidRPr="00942F11" w:rsidRDefault="00BB0A06" w:rsidP="00BB0A06">
      <w:pPr>
        <w:widowControl w:val="0"/>
        <w:spacing w:before="360"/>
        <w:jc w:val="both"/>
        <w:rPr>
          <w:rFonts w:ascii="Arial" w:hAnsi="Arial" w:cs="Arial"/>
          <w:iCs/>
        </w:rPr>
      </w:pPr>
      <w:r w:rsidRPr="00942F11">
        <w:rPr>
          <w:rFonts w:ascii="Arial" w:hAnsi="Arial" w:cs="Arial"/>
          <w:iCs/>
        </w:rPr>
        <w:t xml:space="preserve">DE LOS TRABAJOS, LOS MATERIALES Y LOS MEDIOS AUXILIARES </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Caminos y accesos.</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El constructor dispondrá por su cuenta los accesos a la obra y el cerramiento o vallado de ésta. El aparejador o arquitecto técnico podrá exigir su modificación o mejora.</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Replanteo.</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Como actividad previa a cualquier otra de la obra, se procederá por el constructor al replanteo de las obras en presencia de la dirección facultativa, marcando sobre el terreno conveniente</w:t>
      </w:r>
      <w:r w:rsidRPr="00942F11">
        <w:rPr>
          <w:rFonts w:ascii="Arial" w:hAnsi="Arial" w:cs="Arial"/>
          <w:sz w:val="20"/>
        </w:rPr>
        <w:softHyphen/>
        <w:t xml:space="preserve">mente todos los puntos necesarios para la ejecución de las mismas. De esta operación se extenderá acta por duplicado, que firmarán la dirección facultativa y el constructor. La Contrata facilitará por su cuenta todos los medios necesarios para la ejecución de los referidos replanteos y señalamiento de los mismos, cuidando bajo su responsabilidad de las señales o datos fijados para su determinación. </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Comienzo de la obra y ritmo de ejecución de los trabajos.</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 xml:space="preserve">La obra dará comienzo en el plazo estipulado, para lo cual el constructor deberá obtener obligatoriamente la autorización por escrito del arquitecto y comunicar el comienzo de los trabajos al aparejador o arquitecto técnico al menos con cinco días de antelación. </w:t>
      </w:r>
    </w:p>
    <w:p w:rsidR="008614D0" w:rsidRPr="00942F11" w:rsidRDefault="008614D0" w:rsidP="00BB0A06">
      <w:pPr>
        <w:pStyle w:val="Sangradetextonormal"/>
        <w:widowControl w:val="0"/>
        <w:spacing w:before="60"/>
        <w:ind w:firstLine="0"/>
        <w:rPr>
          <w:rFonts w:ascii="Arial" w:hAnsi="Arial" w:cs="Arial"/>
          <w:sz w:val="20"/>
        </w:rPr>
      </w:pPr>
    </w:p>
    <w:p w:rsidR="00BB0A06" w:rsidRPr="00942F11" w:rsidRDefault="00BB0A06" w:rsidP="00BB0A06">
      <w:pPr>
        <w:pStyle w:val="Sangradetextonormal"/>
        <w:widowControl w:val="0"/>
        <w:spacing w:before="120"/>
        <w:ind w:firstLine="0"/>
        <w:rPr>
          <w:rFonts w:ascii="Arial" w:hAnsi="Arial" w:cs="Arial"/>
          <w:sz w:val="20"/>
        </w:rPr>
      </w:pPr>
      <w:r w:rsidRPr="00942F11">
        <w:rPr>
          <w:rFonts w:ascii="Arial" w:hAnsi="Arial" w:cs="Arial"/>
          <w:sz w:val="20"/>
        </w:rPr>
        <w:t>El ritmo de la construcción ira desarrollándose en la forma necesaria para que dentro de los períodos parciales queden ejecutados los trabajos correspondientes y, en consecuencia, la ejecución total se lleve a efecto dentro del plazo exigido.</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Orden de los trabajos.</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En general la determinación del orden de los trabajos es facultad de la contrata, salvo aquellos casos en que, por circunstancias de orden técnico, estime conveniente su variación la dirección facultativa.</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Facilidades para el subcontratista.</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De acuerdo con lo que requiera la dirección facultativa, el constructor deberá dar todas las facilidades razonables para la realización de los trabajos que le sean encomendados a los subcontratistas que intervengan en la obra. Ello sin perjuicio de las compensaciones económicas a que haya lugar entre subcontratistas por utilización de medios auxiliares o suministros de energía u otros conceptos. En caso de litigio se estará a lo establecido en la legislación relativa a la subcontratación y en último caso a lo que resuelva la dirección facultativa.</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lastRenderedPageBreak/>
        <w:t>Ampliación del proyecto por causas imprevistas o de fuerza mayor.</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Cuando sea preciso ampliar el proyecto, por motivo imprevisto o por cualquier causa accidental, no se interrumpirán los trabajos, continuándose si técnicamente es posible, según las instrucciones dadas por el arquitecto en tanto se formula o se tramita el proyecto reformado.</w:t>
      </w:r>
    </w:p>
    <w:p w:rsidR="00BB0A06" w:rsidRPr="00942F11" w:rsidRDefault="00BB0A06" w:rsidP="00BB0A06">
      <w:pPr>
        <w:widowControl w:val="0"/>
        <w:numPr>
          <w:ilvl w:val="3"/>
          <w:numId w:val="61"/>
        </w:numPr>
        <w:tabs>
          <w:tab w:val="clear" w:pos="1134"/>
          <w:tab w:val="num" w:pos="283"/>
        </w:tabs>
        <w:spacing w:before="240"/>
        <w:ind w:left="284" w:hanging="284"/>
        <w:jc w:val="both"/>
        <w:rPr>
          <w:rFonts w:ascii="Arial" w:hAnsi="Arial" w:cs="Arial"/>
          <w:b/>
          <w:bCs/>
        </w:rPr>
      </w:pPr>
      <w:r w:rsidRPr="00942F11">
        <w:rPr>
          <w:rFonts w:ascii="Arial" w:hAnsi="Arial" w:cs="Arial"/>
          <w:b/>
          <w:bCs/>
        </w:rPr>
        <w:t>Obras de carácter urgente.</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El constructor está obligado a realizar con su personal y sus materiales cuanto la dirección facultativa de las obras disponga para apeos, apuntalamientos, derribos, recalces o cualquier otra obra de carácter urgente.</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Responsabilidad de la dirección facultativa en el retraso de la obra.</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El constructor no podrá excusarse de no haber cumplido los plazos de obras estipulados, alegando como causa la carencia de planos u órdenes de la dirección facultativa, a excepción del caso en que habiéndolo solicitado por escrito no se le hubieran proporcionado.</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Obras ocultas.</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De todos los trabajos y unidades de obra que hayan de quedar ocultos a la terminación del edificio, se levantarán los planos precisos para que queden perfectamente definidos; estos documentos se extenderán por triplicado, entregándose uno al arquitecto; otro al aparejador o arquitecto técnico; y el tercero al constructor, firmados todos ellos por los tres. Dichos planos, que deberán ir suficientemente acotados, se considerarán documentos indispensables e irrecusables para efectuar las mediciones.</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Trabajos defectuosos.</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El constructor debe emplear los materiales que cumplan las condiciones exigidas en las disposiciones técnicas, generales y particulares del pliego de condiciones y realizará todos y cada uno de los trabajos contratados de acuerdo con lo especificado también en dicho documento.</w:t>
      </w:r>
    </w:p>
    <w:p w:rsidR="00BB0A06" w:rsidRPr="00942F11" w:rsidRDefault="00BB0A06" w:rsidP="00BB0A06">
      <w:pPr>
        <w:pStyle w:val="Sangradetextonormal"/>
        <w:widowControl w:val="0"/>
        <w:spacing w:before="120"/>
        <w:ind w:left="11" w:firstLine="0"/>
        <w:rPr>
          <w:rFonts w:ascii="Arial" w:hAnsi="Arial" w:cs="Arial"/>
          <w:sz w:val="20"/>
        </w:rPr>
      </w:pPr>
      <w:r w:rsidRPr="00942F11">
        <w:rPr>
          <w:rFonts w:ascii="Arial" w:hAnsi="Arial" w:cs="Arial"/>
          <w:sz w:val="20"/>
        </w:rPr>
        <w:t xml:space="preserve">Por ello y hasta que tenga lugar la recepción definitiva del edificio, es responsable de la ejecución de los trabajos que ha contratado y de las faltas y defectos que en éstos puedan existir por su mala ejecución, erradas maniobras o por la deficiente calidad de los materiales empleados o aparatos colocados, sin que le exonere de responsabilidad el control que compete al aparejador o arquitecto técnico, ni tampoco el hecho de que estos trabajos hayan sido valorados en las certificaciones parciales de obra. </w:t>
      </w:r>
    </w:p>
    <w:p w:rsidR="00BB0A06" w:rsidRPr="00942F11" w:rsidRDefault="00BB0A06" w:rsidP="00BB0A06">
      <w:pPr>
        <w:widowControl w:val="0"/>
        <w:numPr>
          <w:ilvl w:val="3"/>
          <w:numId w:val="61"/>
        </w:numPr>
        <w:tabs>
          <w:tab w:val="clear" w:pos="1134"/>
          <w:tab w:val="num" w:pos="283"/>
        </w:tabs>
        <w:spacing w:before="240"/>
        <w:ind w:left="284" w:hanging="284"/>
        <w:jc w:val="both"/>
        <w:rPr>
          <w:rFonts w:ascii="Arial" w:hAnsi="Arial" w:cs="Arial"/>
          <w:b/>
          <w:bCs/>
        </w:rPr>
      </w:pPr>
      <w:r w:rsidRPr="00942F11">
        <w:rPr>
          <w:rFonts w:ascii="Arial" w:hAnsi="Arial" w:cs="Arial"/>
          <w:b/>
          <w:bCs/>
        </w:rPr>
        <w:t>Accidentes.</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Así mismo será responsable ante los tribunales de los accidentes que, por ignorancia o descuido, sobrevinieran, tanto en la construcción como en los andamios, ateniéndose en todo a las disposiciones de policía urbana y legislación sobre la materia.</w:t>
      </w:r>
    </w:p>
    <w:p w:rsidR="00BB0A06" w:rsidRPr="00942F11" w:rsidRDefault="00BB0A06" w:rsidP="00BB0A06">
      <w:pPr>
        <w:pStyle w:val="Sangradetextonormal"/>
        <w:widowControl w:val="0"/>
        <w:spacing w:before="240"/>
        <w:ind w:left="284" w:hanging="284"/>
        <w:rPr>
          <w:rFonts w:ascii="Arial" w:hAnsi="Arial" w:cs="Arial"/>
          <w:sz w:val="20"/>
        </w:rPr>
      </w:pPr>
      <w:r w:rsidRPr="00942F11">
        <w:rPr>
          <w:rFonts w:ascii="Arial" w:hAnsi="Arial" w:cs="Arial"/>
          <w:b/>
          <w:bCs/>
          <w:sz w:val="20"/>
        </w:rPr>
        <w:t>▫</w:t>
      </w:r>
      <w:r w:rsidRPr="00942F11">
        <w:rPr>
          <w:rFonts w:ascii="Arial" w:hAnsi="Arial" w:cs="Arial"/>
          <w:b/>
          <w:bCs/>
          <w:sz w:val="20"/>
        </w:rPr>
        <w:tab/>
        <w:t>Defectos apreciables.</w:t>
      </w:r>
    </w:p>
    <w:p w:rsidR="00AF49D6" w:rsidRDefault="00BB0A06" w:rsidP="008614D0">
      <w:pPr>
        <w:pStyle w:val="Sangradetextonormal"/>
        <w:widowControl w:val="0"/>
        <w:spacing w:before="60"/>
        <w:ind w:firstLine="0"/>
        <w:rPr>
          <w:rFonts w:ascii="Arial" w:hAnsi="Arial" w:cs="Arial"/>
          <w:sz w:val="20"/>
        </w:rPr>
      </w:pPr>
      <w:r w:rsidRPr="00942F11">
        <w:rPr>
          <w:rFonts w:ascii="Arial" w:hAnsi="Arial" w:cs="Arial"/>
          <w:sz w:val="20"/>
        </w:rPr>
        <w:t>Cuando el aparejador o arquitecto técnico advierta vicios o defectos en los trabajos ejecutados, o que los materiales empleados o los aparatos colocados no reúnen las condiciones prescritas, ya sea en el curso de la ejecución de los trabajos, o finalizados éstos, y antes de verificarse la recepción de la obra, podrá disponer que las partes defectuosas sean demolidas y reconstruidas de acuerdo con lo contratado, y todo ello a expensas de la contrata. Si ésta no estimase justa la decisión y se negase a la demolición y reconstrucción ordenadas, se planteará la cuestión ante el arquitecto de la obra, quien resolverá.</w:t>
      </w:r>
    </w:p>
    <w:p w:rsidR="00942F11" w:rsidRPr="00942F11" w:rsidRDefault="00942F11" w:rsidP="008614D0">
      <w:pPr>
        <w:pStyle w:val="Sangradetextonormal"/>
        <w:widowControl w:val="0"/>
        <w:spacing w:before="60"/>
        <w:ind w:firstLine="0"/>
        <w:rPr>
          <w:rFonts w:ascii="Arial" w:hAnsi="Arial" w:cs="Arial"/>
          <w:sz w:val="20"/>
        </w:rPr>
      </w:pPr>
    </w:p>
    <w:p w:rsidR="00BB0A06" w:rsidRPr="00942F11" w:rsidRDefault="00BB0A06" w:rsidP="008614D0">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lastRenderedPageBreak/>
        <w:t>Vicios ocultos.</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Si el aparejador o arquitecto técnico tuviese fundadas razones para creer en la existencia de vicios ocultos de construcción en las obras ejecutadas, ordenará efectuar en cualquier tiempo, y antes de la recepción de la obra, los ensayos, destructivos o no, que crea necesarios para reconocer los trabajos que suponga defectuosos, dando cuenta de la circunstancia al arquitecto.</w:t>
      </w:r>
    </w:p>
    <w:p w:rsidR="00BB0A06" w:rsidRPr="00942F11" w:rsidRDefault="00BB0A06" w:rsidP="00BB0A06">
      <w:pPr>
        <w:pStyle w:val="Sangradetextonormal"/>
        <w:widowControl w:val="0"/>
        <w:spacing w:before="120"/>
        <w:ind w:left="11" w:firstLine="0"/>
        <w:rPr>
          <w:rFonts w:ascii="Arial" w:hAnsi="Arial" w:cs="Arial"/>
          <w:sz w:val="20"/>
        </w:rPr>
      </w:pPr>
      <w:r w:rsidRPr="00942F11">
        <w:rPr>
          <w:rFonts w:ascii="Arial" w:hAnsi="Arial" w:cs="Arial"/>
          <w:sz w:val="20"/>
        </w:rPr>
        <w:t>Los gastos que se ocasionen serán de cuenta del constructor, siempre que los vicios existan realmente.</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De los materiales y de los aparatos. Su procedencia.</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El constructor tiene libertad de proveerse de los materiales y aparatos de todas clases en los puntos que le parezca conveniente, excepto en los casos en que el pliego de condiciones técnicas particulares preceptúe una procedencia determinada.</w:t>
      </w:r>
    </w:p>
    <w:p w:rsidR="00BB0A06" w:rsidRPr="00942F11" w:rsidRDefault="00BB0A06" w:rsidP="00BB0A06">
      <w:pPr>
        <w:pStyle w:val="Sangradetextonormal"/>
        <w:widowControl w:val="0"/>
        <w:spacing w:before="120"/>
        <w:ind w:left="11" w:firstLine="0"/>
        <w:rPr>
          <w:rFonts w:ascii="Arial" w:hAnsi="Arial" w:cs="Arial"/>
          <w:sz w:val="20"/>
        </w:rPr>
      </w:pPr>
      <w:r w:rsidRPr="00942F11">
        <w:rPr>
          <w:rFonts w:ascii="Arial" w:hAnsi="Arial" w:cs="Arial"/>
          <w:sz w:val="20"/>
        </w:rPr>
        <w:t>Obligatoriamente, y antes de proceder a su empleo o acopio, el constructor deberá presentar a la dirección facultativa una lista completa de los materiales y aparatos que vaya a utilizar en la que se especifiquen todas las indicaciones sobre marcas, calidades, procedencia e idoneidad de cada uno de ellos.</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Reconocimiento de los materiales por la dirección facultativa.</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Los materiales serán reconocidos, antes de su puesta en obra, por la dirección facultativa sin cuya aprobación no podrán emplearse; para lo cual el constructor le proporcionará al menos dos muestras de cada material para su examen, a la dirección facultativa, pudiendo ser rechazados aquellos que a su juicio no resulten aptos. Los materiales desechados serán retirados de la obra en el plazo más breve. Las muestras de los materiales una vez que hayan sido aceptados, serán guardadas juntamente con los certificados de los análisis, para su posterior comparación y contraste.</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Ensayos y análisis.</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Siempre que la dirección facultativa lo estime necesario, serán efectuados los ensayos, pruebas, análisis y extracción de muestras de obra realizada que permitan comprobar que tanto los materiales como las unidades de obra están en perfectas condiciones y cumplen lo establecido en este pliego.</w:t>
      </w:r>
    </w:p>
    <w:p w:rsidR="00BB0A06" w:rsidRPr="00942F11" w:rsidRDefault="00BB0A06" w:rsidP="00BB0A06">
      <w:pPr>
        <w:pStyle w:val="Sangradetextonormal"/>
        <w:widowControl w:val="0"/>
        <w:spacing w:before="120"/>
        <w:ind w:left="11" w:firstLine="0"/>
        <w:rPr>
          <w:rFonts w:ascii="Arial" w:hAnsi="Arial" w:cs="Arial"/>
          <w:sz w:val="20"/>
        </w:rPr>
      </w:pPr>
      <w:r w:rsidRPr="00942F11">
        <w:rPr>
          <w:rFonts w:ascii="Arial" w:hAnsi="Arial" w:cs="Arial"/>
          <w:sz w:val="20"/>
        </w:rPr>
        <w:t>El abono de todas las pruebas y ensayos será de cuenta del constructor.</w:t>
      </w:r>
    </w:p>
    <w:p w:rsidR="00BB0A06" w:rsidRPr="00942F11" w:rsidRDefault="00BB0A06" w:rsidP="00BB0A06">
      <w:pPr>
        <w:pStyle w:val="Sangradetextonormal"/>
        <w:widowControl w:val="0"/>
        <w:spacing w:before="120"/>
        <w:ind w:left="11" w:firstLine="0"/>
        <w:rPr>
          <w:rFonts w:ascii="Arial" w:hAnsi="Arial" w:cs="Arial"/>
          <w:sz w:val="20"/>
        </w:rPr>
      </w:pPr>
      <w:r w:rsidRPr="00942F11">
        <w:rPr>
          <w:rFonts w:ascii="Arial" w:hAnsi="Arial" w:cs="Arial"/>
          <w:sz w:val="20"/>
        </w:rPr>
        <w:t>Todo ensayo que no haya resultado satisfactorio o que no ofrezca las suficientes garantías podrá comenzarse de nuevo a cargo del mismo.</w:t>
      </w:r>
    </w:p>
    <w:p w:rsidR="00BB0A06" w:rsidRPr="00942F11" w:rsidRDefault="00BB0A06" w:rsidP="00BB0A06">
      <w:pPr>
        <w:keepNext/>
        <w:keepLines/>
        <w:numPr>
          <w:ilvl w:val="3"/>
          <w:numId w:val="61"/>
        </w:numPr>
        <w:tabs>
          <w:tab w:val="clear" w:pos="1134"/>
          <w:tab w:val="num" w:pos="283"/>
        </w:tabs>
        <w:spacing w:before="240"/>
        <w:ind w:left="284" w:hanging="284"/>
        <w:jc w:val="both"/>
        <w:rPr>
          <w:rFonts w:ascii="Arial" w:hAnsi="Arial" w:cs="Arial"/>
          <w:b/>
          <w:bCs/>
        </w:rPr>
      </w:pPr>
      <w:r w:rsidRPr="00942F11">
        <w:rPr>
          <w:rFonts w:ascii="Arial" w:hAnsi="Arial" w:cs="Arial"/>
          <w:b/>
          <w:bCs/>
        </w:rPr>
        <w:t>Materiales no utilizables.</w:t>
      </w:r>
    </w:p>
    <w:p w:rsidR="00821CF5" w:rsidRPr="00942F11" w:rsidRDefault="00BB0A06" w:rsidP="00BB0A06">
      <w:pPr>
        <w:pStyle w:val="Sangradetextonormal"/>
        <w:keepLines/>
        <w:spacing w:before="60"/>
        <w:ind w:firstLine="0"/>
        <w:rPr>
          <w:rFonts w:ascii="Arial" w:hAnsi="Arial" w:cs="Arial"/>
          <w:sz w:val="20"/>
        </w:rPr>
      </w:pPr>
      <w:r w:rsidRPr="00942F11">
        <w:rPr>
          <w:rFonts w:ascii="Arial" w:hAnsi="Arial" w:cs="Arial"/>
          <w:sz w:val="20"/>
        </w:rPr>
        <w:t>Se estará en todo a lo dispuesto en la legislación vigente sobre gestión de los residuos de obra.</w:t>
      </w:r>
    </w:p>
    <w:p w:rsidR="00BB0A06" w:rsidRPr="00942F11" w:rsidRDefault="00BB0A06" w:rsidP="00BB0A06">
      <w:pPr>
        <w:widowControl w:val="0"/>
        <w:numPr>
          <w:ilvl w:val="3"/>
          <w:numId w:val="61"/>
        </w:numPr>
        <w:tabs>
          <w:tab w:val="clear" w:pos="1134"/>
          <w:tab w:val="num" w:pos="283"/>
        </w:tabs>
        <w:spacing w:before="240"/>
        <w:ind w:left="283"/>
        <w:jc w:val="both"/>
        <w:rPr>
          <w:rFonts w:ascii="Arial" w:hAnsi="Arial" w:cs="Arial"/>
          <w:b/>
          <w:bCs/>
        </w:rPr>
      </w:pPr>
      <w:r w:rsidRPr="00942F11">
        <w:rPr>
          <w:rFonts w:ascii="Arial" w:hAnsi="Arial" w:cs="Arial"/>
          <w:b/>
          <w:bCs/>
        </w:rPr>
        <w:t>Materiales y aparatos defectuosos.</w:t>
      </w:r>
    </w:p>
    <w:p w:rsidR="008614D0" w:rsidRPr="00942F11" w:rsidRDefault="00BB0A06" w:rsidP="00BB0A06">
      <w:pPr>
        <w:pStyle w:val="Sangradetextonormal"/>
        <w:spacing w:before="60"/>
        <w:ind w:firstLine="0"/>
        <w:rPr>
          <w:rFonts w:ascii="Arial" w:hAnsi="Arial" w:cs="Arial"/>
          <w:sz w:val="20"/>
        </w:rPr>
      </w:pPr>
      <w:r w:rsidRPr="00942F11">
        <w:rPr>
          <w:rFonts w:ascii="Arial" w:hAnsi="Arial" w:cs="Arial"/>
          <w:sz w:val="20"/>
        </w:rPr>
        <w:t>Cuando los materiales, elementos de instalaciones o aparatos no fuesen de la calidad prescrita en este pliego de condiciones, o no tuvieran la preparación en él exigida o, en fin, cuando la falta de prescripciones formales de aquel, se reconociera o se demostrara que no eran adecuados para su objeto, el  arquitecto a instancias propias o del aparejador o arquitecto técnico, dará orden al constructor de sustituirlos por otros que satisfagan las condiciones o llenen el objeto a que se destinen.</w:t>
      </w:r>
    </w:p>
    <w:p w:rsidR="008614D0" w:rsidRPr="00942F11" w:rsidRDefault="008614D0" w:rsidP="00BB0A06">
      <w:pPr>
        <w:pStyle w:val="Sangradetextonormal"/>
        <w:spacing w:before="60"/>
        <w:ind w:firstLine="0"/>
        <w:rPr>
          <w:rFonts w:ascii="Arial" w:hAnsi="Arial" w:cs="Arial"/>
          <w:sz w:val="20"/>
        </w:rPr>
      </w:pPr>
    </w:p>
    <w:p w:rsidR="00BB0A06" w:rsidRPr="00942F11" w:rsidRDefault="00BB0A06" w:rsidP="00BB0A06">
      <w:pPr>
        <w:pStyle w:val="Sangradetextonormal"/>
        <w:widowControl w:val="0"/>
        <w:spacing w:before="120"/>
        <w:ind w:left="11" w:firstLine="0"/>
        <w:rPr>
          <w:rFonts w:ascii="Arial" w:hAnsi="Arial" w:cs="Arial"/>
          <w:sz w:val="20"/>
        </w:rPr>
      </w:pPr>
      <w:r w:rsidRPr="00942F11">
        <w:rPr>
          <w:rFonts w:ascii="Arial" w:hAnsi="Arial" w:cs="Arial"/>
          <w:sz w:val="20"/>
        </w:rPr>
        <w:t>Si los materiales, elementos de instalaciones o aparatos no alcanzasen la calidad prescrita, pero fuesen aceptables a juicio del arquitecto, se recibirán con la rebaja de precio que aquél determine, a no ser que el constructor prefiera sustituirlos por otros en condiciones.</w:t>
      </w:r>
    </w:p>
    <w:p w:rsidR="00BB0A06" w:rsidRPr="00942F11" w:rsidRDefault="00BB0A06" w:rsidP="00BB0A06">
      <w:pPr>
        <w:widowControl w:val="0"/>
        <w:numPr>
          <w:ilvl w:val="3"/>
          <w:numId w:val="61"/>
        </w:numPr>
        <w:tabs>
          <w:tab w:val="clear" w:pos="1134"/>
          <w:tab w:val="num" w:pos="283"/>
        </w:tabs>
        <w:spacing w:before="240"/>
        <w:ind w:left="284" w:hanging="284"/>
        <w:jc w:val="both"/>
        <w:rPr>
          <w:rFonts w:ascii="Arial" w:hAnsi="Arial" w:cs="Arial"/>
          <w:b/>
          <w:bCs/>
        </w:rPr>
      </w:pPr>
      <w:r w:rsidRPr="00942F11">
        <w:rPr>
          <w:rFonts w:ascii="Arial" w:hAnsi="Arial" w:cs="Arial"/>
          <w:b/>
          <w:bCs/>
        </w:rPr>
        <w:lastRenderedPageBreak/>
        <w:t>Limpieza de las obras.</w:t>
      </w:r>
    </w:p>
    <w:p w:rsidR="00AF49D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Es obligación del constructor mantener limpias las obras y sus alrededores, tanto de escombros como de materiales sobrantes, hacer desaparecer las instalaciones provisionales que no sean necesarias, así como adoptar las medidas y ejecutar todos los trabajos que sean necesarios para que la obra ofrezca buen aspecto.</w:t>
      </w:r>
    </w:p>
    <w:p w:rsidR="00BB0A06" w:rsidRPr="00942F11" w:rsidRDefault="00BB0A06" w:rsidP="00BB0A06">
      <w:pPr>
        <w:widowControl w:val="0"/>
        <w:spacing w:before="240"/>
        <w:ind w:left="284" w:hanging="284"/>
        <w:jc w:val="both"/>
        <w:rPr>
          <w:rFonts w:ascii="Arial" w:hAnsi="Arial" w:cs="Arial"/>
          <w:b/>
          <w:bCs/>
        </w:rPr>
      </w:pPr>
      <w:r w:rsidRPr="00942F11">
        <w:rPr>
          <w:rFonts w:ascii="Arial" w:hAnsi="Arial" w:cs="Arial"/>
          <w:b/>
          <w:bCs/>
        </w:rPr>
        <w:t>▫</w:t>
      </w:r>
      <w:r w:rsidRPr="00942F11">
        <w:rPr>
          <w:rFonts w:ascii="Arial" w:hAnsi="Arial" w:cs="Arial"/>
          <w:b/>
          <w:bCs/>
        </w:rPr>
        <w:tab/>
        <w:t>Obras sin prescripciones.</w:t>
      </w:r>
    </w:p>
    <w:p w:rsidR="00BB0A06" w:rsidRPr="00942F11" w:rsidRDefault="00BB0A06" w:rsidP="00BB0A06">
      <w:pPr>
        <w:pStyle w:val="Sangradetextonormal"/>
        <w:widowControl w:val="0"/>
        <w:spacing w:before="60"/>
        <w:ind w:firstLine="0"/>
        <w:rPr>
          <w:rFonts w:ascii="Arial" w:hAnsi="Arial" w:cs="Arial"/>
          <w:sz w:val="20"/>
        </w:rPr>
      </w:pPr>
      <w:r w:rsidRPr="00942F11">
        <w:rPr>
          <w:rFonts w:ascii="Arial" w:hAnsi="Arial" w:cs="Arial"/>
          <w:sz w:val="20"/>
        </w:rPr>
        <w:t>En la ejecución de los trabajos que entran en la construcción de las obras y para los cuales no existan prescripciones consignadas explícitamente en este pliego de condiciones ni en la restante documentación del proyecto, el constructor se atendrá, en primer término, a las instrucciones que dicte la dirección facultativa de las obras y, en segundo lugar, a las reglas y prácticas de la buena construcción.</w:t>
      </w:r>
    </w:p>
    <w:p w:rsidR="00BB0A06" w:rsidRPr="00942F11" w:rsidRDefault="00BB0A06" w:rsidP="00821CF5">
      <w:pPr>
        <w:widowControl w:val="0"/>
        <w:shd w:val="clear" w:color="auto" w:fill="DBE5F1"/>
        <w:tabs>
          <w:tab w:val="left" w:pos="284"/>
        </w:tabs>
        <w:spacing w:before="360"/>
        <w:jc w:val="both"/>
        <w:rPr>
          <w:rFonts w:ascii="Arial" w:hAnsi="Arial" w:cs="Arial"/>
          <w:b/>
          <w:bCs/>
          <w:iCs/>
        </w:rPr>
      </w:pPr>
      <w:r w:rsidRPr="00942F11">
        <w:rPr>
          <w:rFonts w:ascii="Arial" w:hAnsi="Arial" w:cs="Arial"/>
          <w:b/>
          <w:bCs/>
          <w:iCs/>
        </w:rPr>
        <w:t>1.3</w:t>
      </w:r>
      <w:r w:rsidRPr="00942F11">
        <w:rPr>
          <w:rFonts w:ascii="Arial" w:hAnsi="Arial" w:cs="Arial"/>
          <w:b/>
          <w:bCs/>
          <w:iCs/>
        </w:rPr>
        <w:tab/>
        <w:t>DISPOSICIONES ECONÓMICAS.</w:t>
      </w:r>
    </w:p>
    <w:p w:rsidR="00BB0A06" w:rsidRPr="00942F11" w:rsidRDefault="00BB0A06" w:rsidP="00BB0A06">
      <w:pPr>
        <w:widowControl w:val="0"/>
        <w:tabs>
          <w:tab w:val="left" w:pos="284"/>
        </w:tabs>
        <w:spacing w:before="240"/>
        <w:jc w:val="both"/>
        <w:rPr>
          <w:rFonts w:ascii="Arial" w:hAnsi="Arial" w:cs="Arial"/>
          <w:b/>
          <w:bCs/>
          <w:iCs/>
        </w:rPr>
      </w:pPr>
      <w:r w:rsidRPr="00942F11">
        <w:rPr>
          <w:rFonts w:ascii="Arial" w:hAnsi="Arial" w:cs="Arial"/>
          <w:b/>
          <w:bCs/>
          <w:iCs/>
        </w:rPr>
        <w:t>▫</w:t>
      </w:r>
      <w:r w:rsidRPr="00942F11">
        <w:rPr>
          <w:rFonts w:ascii="Arial" w:hAnsi="Arial" w:cs="Arial"/>
          <w:b/>
          <w:bCs/>
          <w:iCs/>
        </w:rPr>
        <w:tab/>
        <w:t>Medición de las unidades de obra.</w:t>
      </w:r>
    </w:p>
    <w:p w:rsidR="00BB0A06" w:rsidRPr="00942F11" w:rsidRDefault="00BB0A06" w:rsidP="00447DB6">
      <w:pPr>
        <w:pStyle w:val="Textoindependiente2"/>
        <w:widowControl w:val="0"/>
        <w:tabs>
          <w:tab w:val="left" w:pos="284"/>
        </w:tabs>
        <w:spacing w:before="60" w:line="240" w:lineRule="auto"/>
        <w:rPr>
          <w:rFonts w:ascii="Arial" w:hAnsi="Arial" w:cs="Arial"/>
          <w:bCs/>
          <w:iCs/>
          <w:lang w:val="es-ES_tradnl"/>
        </w:rPr>
      </w:pPr>
      <w:r w:rsidRPr="00942F11">
        <w:rPr>
          <w:rFonts w:ascii="Arial" w:hAnsi="Arial" w:cs="Arial"/>
          <w:bCs/>
          <w:iCs/>
          <w:lang w:val="es-ES_tradnl"/>
        </w:rPr>
        <w:t>La medición del conjunto de unidades de obra se verificará aplicando a cada una  de ellas la unidad de medida que le sea apropiada y con arreglo a las mismas unidades adoptadas en el presupuesto, unidad completa, metros lineales, cuadrados, o cúbicos, kilogramos, partida alzada, etc.</w:t>
      </w:r>
    </w:p>
    <w:p w:rsidR="00BB0A06" w:rsidRPr="00942F11" w:rsidRDefault="00BB0A06" w:rsidP="00447DB6">
      <w:pPr>
        <w:widowControl w:val="0"/>
        <w:tabs>
          <w:tab w:val="left" w:pos="284"/>
        </w:tabs>
        <w:spacing w:before="120"/>
        <w:jc w:val="both"/>
        <w:rPr>
          <w:rFonts w:ascii="Arial" w:hAnsi="Arial" w:cs="Arial"/>
          <w:bCs/>
          <w:iCs/>
        </w:rPr>
      </w:pPr>
      <w:r w:rsidRPr="00942F11">
        <w:rPr>
          <w:rFonts w:ascii="Arial" w:hAnsi="Arial" w:cs="Arial"/>
          <w:bCs/>
          <w:iCs/>
        </w:rPr>
        <w:t>Tanto las mediciones parciales como las totales ejecutadas al final de la obra se realizarán conjuntamente con el constructor, levantándose las correspondientes actas que serán firmadas por ambas partes.</w:t>
      </w:r>
    </w:p>
    <w:p w:rsidR="00BB0A06" w:rsidRPr="00942F11" w:rsidRDefault="00BB0A06" w:rsidP="00BB0A06">
      <w:pPr>
        <w:widowControl w:val="0"/>
        <w:tabs>
          <w:tab w:val="left" w:pos="284"/>
        </w:tabs>
        <w:spacing w:before="120"/>
        <w:jc w:val="both"/>
        <w:rPr>
          <w:rFonts w:ascii="Arial" w:hAnsi="Arial" w:cs="Arial"/>
          <w:bCs/>
          <w:iCs/>
        </w:rPr>
      </w:pPr>
      <w:r w:rsidRPr="00942F11">
        <w:rPr>
          <w:rFonts w:ascii="Arial" w:hAnsi="Arial" w:cs="Arial"/>
          <w:bCs/>
          <w:iCs/>
        </w:rPr>
        <w:t>Todas las mediciones que se efectúen comprenderán las unidades de obra realmente ejecutadas, no teniendo el constructor derecho a reclamación de ninguna especie por las diferencias que se produjeran entre las mediciones que se ejecuten y las que figuren en el proyecto, salvo cuando se trate de modificaciones de éste aprobadas por la dirección facultativa y con la conformidad del promotor que vengan exigidas por la marcha de las obras, así como tampoco por los errores de clasificación de las diversas unidades de obra que figuren en los estados de valoración.</w:t>
      </w:r>
    </w:p>
    <w:p w:rsidR="00BB0A06" w:rsidRPr="00942F11" w:rsidRDefault="00BB0A06" w:rsidP="00BB0A06">
      <w:pPr>
        <w:widowControl w:val="0"/>
        <w:tabs>
          <w:tab w:val="left" w:pos="284"/>
        </w:tabs>
        <w:spacing w:before="240"/>
        <w:jc w:val="both"/>
        <w:rPr>
          <w:rFonts w:ascii="Arial" w:hAnsi="Arial" w:cs="Arial"/>
          <w:b/>
          <w:bCs/>
          <w:iCs/>
        </w:rPr>
      </w:pPr>
      <w:r w:rsidRPr="00942F11">
        <w:rPr>
          <w:rFonts w:ascii="Arial" w:hAnsi="Arial" w:cs="Arial"/>
          <w:b/>
          <w:bCs/>
          <w:iCs/>
        </w:rPr>
        <w:t>▫</w:t>
      </w:r>
      <w:r w:rsidRPr="00942F11">
        <w:rPr>
          <w:rFonts w:ascii="Arial" w:hAnsi="Arial" w:cs="Arial"/>
          <w:b/>
          <w:bCs/>
          <w:iCs/>
        </w:rPr>
        <w:tab/>
        <w:t>Valoración de las unidades de obra.</w:t>
      </w:r>
    </w:p>
    <w:p w:rsidR="00447DB6" w:rsidRPr="00942F11" w:rsidRDefault="00BB0A06" w:rsidP="00447DB6">
      <w:pPr>
        <w:pStyle w:val="Textoindependiente2"/>
        <w:widowControl w:val="0"/>
        <w:tabs>
          <w:tab w:val="left" w:pos="1122"/>
        </w:tabs>
        <w:spacing w:before="60" w:line="240" w:lineRule="auto"/>
        <w:jc w:val="both"/>
        <w:rPr>
          <w:rFonts w:ascii="Arial" w:hAnsi="Arial" w:cs="Arial"/>
          <w:bCs/>
          <w:iCs/>
          <w:lang w:val="es-ES_tradnl"/>
        </w:rPr>
      </w:pPr>
      <w:r w:rsidRPr="00942F11">
        <w:rPr>
          <w:rFonts w:ascii="Arial" w:hAnsi="Arial" w:cs="Arial"/>
          <w:bCs/>
          <w:iCs/>
          <w:lang w:val="es-ES_tradnl"/>
        </w:rPr>
        <w:t>La valoración de las unidades de obra no expresadas en este pliego de condiciones se verificará aplicando a cada una de ellas la medida que le sea más apropiada y en la forma y condiciones que estime justas el arquitecto, multiplicando el resultado final por el precio correspondiente.</w:t>
      </w:r>
    </w:p>
    <w:p w:rsidR="00BB0A06" w:rsidRPr="00942F11" w:rsidRDefault="00BB0A06" w:rsidP="00447DB6">
      <w:pPr>
        <w:pStyle w:val="Textoindependiente2"/>
        <w:widowControl w:val="0"/>
        <w:tabs>
          <w:tab w:val="left" w:pos="1122"/>
        </w:tabs>
        <w:spacing w:before="60" w:line="240" w:lineRule="auto"/>
        <w:jc w:val="both"/>
        <w:rPr>
          <w:rFonts w:ascii="Arial" w:hAnsi="Arial" w:cs="Arial"/>
          <w:bCs/>
          <w:iCs/>
          <w:lang w:val="es-ES_tradnl"/>
        </w:rPr>
      </w:pPr>
      <w:r w:rsidRPr="00942F11">
        <w:rPr>
          <w:rFonts w:ascii="Arial" w:hAnsi="Arial" w:cs="Arial"/>
          <w:bCs/>
          <w:iCs/>
        </w:rPr>
        <w:t>El constructor no tendrá derecho alguno a que las medidas a que se refiere este artículo se ejecuten en la forma que él indique, sino que será con arreglo a lo que determine el director de la obra.</w:t>
      </w:r>
    </w:p>
    <w:p w:rsidR="00BB0A06" w:rsidRPr="00942F11" w:rsidRDefault="00BB0A06" w:rsidP="00BB0A06">
      <w:pPr>
        <w:widowControl w:val="0"/>
        <w:spacing w:before="120"/>
        <w:jc w:val="both"/>
        <w:rPr>
          <w:rFonts w:ascii="Arial" w:hAnsi="Arial" w:cs="Arial"/>
          <w:bCs/>
          <w:iCs/>
        </w:rPr>
      </w:pPr>
      <w:r w:rsidRPr="00942F11">
        <w:rPr>
          <w:rFonts w:ascii="Arial" w:hAnsi="Arial" w:cs="Arial"/>
          <w:bCs/>
          <w:iCs/>
        </w:rPr>
        <w:t>Se supone que el constructor debe estudiar detenidamente los documentos que componen el proyecto y, por lo tanto, de no haber hecho ninguna observación sobre errores posibles o equivocaciones del mismo, no habrá lugar a reclamación alguna en cuanto afecta a medidas o precios, de tal suerte que si la obra ejecutada con arreglo al proyecto contiene mayor número de unidades de las previstas, no tendrá derecho a reclamación alguna.</w:t>
      </w:r>
    </w:p>
    <w:p w:rsidR="00BB0A06" w:rsidRPr="00942F11" w:rsidRDefault="00BB0A06" w:rsidP="00BB0A06">
      <w:pPr>
        <w:widowControl w:val="0"/>
        <w:tabs>
          <w:tab w:val="left" w:pos="1122"/>
        </w:tabs>
        <w:spacing w:before="120"/>
        <w:jc w:val="both"/>
        <w:rPr>
          <w:rFonts w:ascii="Arial" w:hAnsi="Arial" w:cs="Arial"/>
          <w:bCs/>
          <w:iCs/>
        </w:rPr>
      </w:pPr>
      <w:r w:rsidRPr="00942F11">
        <w:rPr>
          <w:rFonts w:ascii="Arial" w:hAnsi="Arial" w:cs="Arial"/>
          <w:bCs/>
          <w:iCs/>
        </w:rPr>
        <w:t>Las valoraciones de las unidades de obra que figuran en el presente proyecto se efectuarán multiplicando el número de éstas por el precio unitario asignado a las mismas en el contrato suscrito entre promotor y constructor o, en defecto de este, a las del presupuesto del proyecto.</w:t>
      </w:r>
    </w:p>
    <w:p w:rsidR="00BB0A06" w:rsidRPr="00942F11" w:rsidRDefault="00BB0A06" w:rsidP="00BB0A06">
      <w:pPr>
        <w:widowControl w:val="0"/>
        <w:tabs>
          <w:tab w:val="left" w:pos="1122"/>
        </w:tabs>
        <w:spacing w:before="120"/>
        <w:jc w:val="both"/>
        <w:rPr>
          <w:rFonts w:ascii="Arial" w:hAnsi="Arial" w:cs="Arial"/>
          <w:bCs/>
          <w:iCs/>
        </w:rPr>
      </w:pPr>
      <w:r w:rsidRPr="00942F11">
        <w:rPr>
          <w:rFonts w:ascii="Arial" w:hAnsi="Arial" w:cs="Arial"/>
          <w:bCs/>
          <w:iCs/>
        </w:rPr>
        <w:t xml:space="preserve">En el precio unitario aludido en el artículo anterior se consideran incluidos los gastos del transporte de materiales, las indemnizaciones o pagos que hayan de hacerse por cualquier concepto, así como todo tipo de impuestos que graven los materiales durante la ejecución de las obras, ya sea por el Estado, </w:t>
      </w:r>
      <w:r w:rsidRPr="00942F11">
        <w:rPr>
          <w:rFonts w:ascii="Arial" w:hAnsi="Arial" w:cs="Arial"/>
          <w:bCs/>
          <w:iCs/>
        </w:rPr>
        <w:lastRenderedPageBreak/>
        <w:t>Comunidad Autónoma, Provincia o Municipio; de igual forma se consideran incluidas toda clase de cargas sociales. También serán de cuenta del constructor los honorarios, las tasas y demás gravámenes que se originen con ocasión de las inspecciones, aprobación y comprobación de las instalaciones con que esté dotado el inmueble.</w:t>
      </w:r>
    </w:p>
    <w:p w:rsidR="008614D0" w:rsidRPr="00942F11" w:rsidRDefault="008614D0" w:rsidP="00BB0A06">
      <w:pPr>
        <w:widowControl w:val="0"/>
        <w:tabs>
          <w:tab w:val="left" w:pos="1122"/>
        </w:tabs>
        <w:spacing w:before="120"/>
        <w:jc w:val="both"/>
        <w:rPr>
          <w:rFonts w:ascii="Arial" w:hAnsi="Arial" w:cs="Arial"/>
          <w:bCs/>
          <w:iCs/>
        </w:rPr>
      </w:pPr>
    </w:p>
    <w:p w:rsidR="00BB0A06" w:rsidRPr="00942F11" w:rsidRDefault="00BB0A06" w:rsidP="009E1DF0">
      <w:pPr>
        <w:pStyle w:val="Textoindependiente2"/>
        <w:widowControl w:val="0"/>
        <w:tabs>
          <w:tab w:val="left" w:pos="1122"/>
        </w:tabs>
        <w:spacing w:before="120" w:line="240" w:lineRule="auto"/>
        <w:jc w:val="both"/>
        <w:rPr>
          <w:rFonts w:ascii="Arial" w:hAnsi="Arial" w:cs="Arial"/>
          <w:bCs/>
          <w:iCs/>
          <w:lang w:val="es-ES_tradnl"/>
        </w:rPr>
      </w:pPr>
      <w:r w:rsidRPr="00942F11">
        <w:rPr>
          <w:rFonts w:ascii="Arial" w:hAnsi="Arial" w:cs="Arial"/>
          <w:bCs/>
          <w:iCs/>
          <w:lang w:val="es-ES_tradnl"/>
        </w:rPr>
        <w:t>El constructor no tendrá derecho por ello a pedir indemnización alguna por las causas enumeradas. En el precio de cada unidad de obra van comprendidos los de todos los materiales, accesorios y operaciones necesarias para dejar la obra terminada y en disposición de recibirse.</w:t>
      </w:r>
    </w:p>
    <w:p w:rsidR="00BB0A06" w:rsidRPr="00942F11" w:rsidRDefault="00BB0A06" w:rsidP="00BB0A06">
      <w:pPr>
        <w:widowControl w:val="0"/>
        <w:tabs>
          <w:tab w:val="left" w:pos="284"/>
        </w:tabs>
        <w:spacing w:before="240"/>
        <w:jc w:val="both"/>
        <w:rPr>
          <w:rFonts w:ascii="Arial" w:hAnsi="Arial" w:cs="Arial"/>
          <w:b/>
          <w:bCs/>
          <w:iCs/>
        </w:rPr>
      </w:pPr>
      <w:r w:rsidRPr="00942F11">
        <w:rPr>
          <w:rFonts w:ascii="Arial" w:hAnsi="Arial" w:cs="Arial"/>
          <w:b/>
          <w:bCs/>
          <w:iCs/>
        </w:rPr>
        <w:t>▫</w:t>
      </w:r>
      <w:r w:rsidRPr="00942F11">
        <w:rPr>
          <w:rFonts w:ascii="Arial" w:hAnsi="Arial" w:cs="Arial"/>
          <w:b/>
          <w:bCs/>
          <w:iCs/>
        </w:rPr>
        <w:tab/>
        <w:t>Abonos del promotor al constructor a cuenta de la liquidación final.</w:t>
      </w:r>
    </w:p>
    <w:p w:rsidR="00447DB6" w:rsidRPr="00942F11" w:rsidRDefault="00BB0A06" w:rsidP="009E1DF0">
      <w:pPr>
        <w:pStyle w:val="Textoindependiente2"/>
        <w:widowControl w:val="0"/>
        <w:tabs>
          <w:tab w:val="left" w:pos="284"/>
        </w:tabs>
        <w:spacing w:before="60" w:line="240" w:lineRule="auto"/>
        <w:jc w:val="both"/>
        <w:rPr>
          <w:rFonts w:ascii="Arial" w:hAnsi="Arial" w:cs="Arial"/>
          <w:iCs/>
          <w:lang w:val="es-ES_tradnl"/>
        </w:rPr>
      </w:pPr>
      <w:r w:rsidRPr="00942F11">
        <w:rPr>
          <w:rFonts w:ascii="Arial" w:hAnsi="Arial" w:cs="Arial"/>
          <w:iCs/>
          <w:lang w:val="es-ES_tradnl"/>
        </w:rPr>
        <w:t>Todo lo que se refiere al régimen de abonos del promotor al constructor se regirá por lo especificado en el contrato suscrito entre ambos.</w:t>
      </w:r>
    </w:p>
    <w:p w:rsidR="00BB0A06" w:rsidRPr="00942F11" w:rsidRDefault="00BB0A06" w:rsidP="009E1DF0">
      <w:pPr>
        <w:pStyle w:val="Textoindependiente2"/>
        <w:widowControl w:val="0"/>
        <w:tabs>
          <w:tab w:val="left" w:pos="284"/>
        </w:tabs>
        <w:spacing w:before="120" w:line="240" w:lineRule="auto"/>
        <w:jc w:val="both"/>
        <w:rPr>
          <w:rFonts w:ascii="Arial" w:hAnsi="Arial" w:cs="Arial"/>
          <w:lang w:val="es-ES_tradnl"/>
        </w:rPr>
      </w:pPr>
      <w:r w:rsidRPr="00942F11">
        <w:rPr>
          <w:rFonts w:ascii="Arial" w:hAnsi="Arial" w:cs="Arial"/>
          <w:lang w:val="es-ES_tradnl"/>
        </w:rPr>
        <w:t>En ausencia de tal determinación, el constructor podrá solicitar al promotor abonos a cuenta de la liquidación final mediante la presentación de facturas por el montante de las unidades de obra ejecutada que refleje la "Certificación parcial de obra ejecutada" que deberá acompañar a cada una de ellas.</w:t>
      </w:r>
    </w:p>
    <w:p w:rsidR="00BB0A06" w:rsidRPr="00942F11" w:rsidRDefault="00BB0A06" w:rsidP="009E1DF0">
      <w:pPr>
        <w:pStyle w:val="Textoindependiente2"/>
        <w:widowControl w:val="0"/>
        <w:tabs>
          <w:tab w:val="left" w:pos="284"/>
        </w:tabs>
        <w:spacing w:before="120" w:line="240" w:lineRule="auto"/>
        <w:jc w:val="both"/>
        <w:rPr>
          <w:rFonts w:ascii="Arial" w:hAnsi="Arial" w:cs="Arial"/>
        </w:rPr>
      </w:pPr>
      <w:r w:rsidRPr="00942F11">
        <w:rPr>
          <w:rFonts w:ascii="Arial" w:hAnsi="Arial" w:cs="Arial"/>
        </w:rPr>
        <w:t>Las certificaciones parciales y la liquidación final de las unidades de obra ejecutada, que se realizarán según el criterio establecido en el punto anterior (valoración de las unidades de obra), serán suscritas por el aparejador o arquitecto técnico y el constructor y serán conformadas por el arquitecto, con los visados que en su caso fueran preceptivos.</w:t>
      </w:r>
    </w:p>
    <w:p w:rsidR="00BB0A06" w:rsidRPr="00942F11" w:rsidRDefault="00BB0A06" w:rsidP="009E1DF0">
      <w:pPr>
        <w:pStyle w:val="Textoindependiente3"/>
        <w:jc w:val="both"/>
        <w:rPr>
          <w:rFonts w:ascii="Arial" w:hAnsi="Arial" w:cs="Arial"/>
          <w:sz w:val="20"/>
          <w:szCs w:val="20"/>
        </w:rPr>
      </w:pPr>
      <w:r w:rsidRPr="00942F11">
        <w:rPr>
          <w:rFonts w:ascii="Arial" w:hAnsi="Arial" w:cs="Arial"/>
          <w:sz w:val="20"/>
          <w:szCs w:val="20"/>
        </w:rPr>
        <w:t>Los abonos que el promotor efectúe al constructor tendrán el carácter de "entrega a cuenta" de la liquidación final de la obra, por lo que el promotor podrá practicar en concepto de "garantía", en cada uno de ellos, una retención del 5 % que deberá quedar reflejada en la factura. Estas retenciones podrán ser sustituidas por la aportación del constructor de una fianza o de un seguro de caución que responda del resarcimiento de los daños materiales por omisiones, vicios o defectos de ejecución de la obra.</w:t>
      </w:r>
    </w:p>
    <w:p w:rsidR="00BB0A06" w:rsidRPr="00942F11" w:rsidRDefault="00BB0A06" w:rsidP="009E1DF0">
      <w:pPr>
        <w:pStyle w:val="Textoindependiente2"/>
        <w:widowControl w:val="0"/>
        <w:tabs>
          <w:tab w:val="left" w:pos="284"/>
        </w:tabs>
        <w:spacing w:before="120" w:line="240" w:lineRule="auto"/>
        <w:jc w:val="both"/>
        <w:rPr>
          <w:rFonts w:ascii="Arial" w:hAnsi="Arial" w:cs="Arial"/>
          <w:iCs/>
          <w:lang w:val="es-ES_tradnl"/>
        </w:rPr>
      </w:pPr>
      <w:r w:rsidRPr="00942F11">
        <w:rPr>
          <w:rFonts w:ascii="Arial" w:hAnsi="Arial" w:cs="Arial"/>
        </w:rPr>
        <w:t>Una vez finalizada la obra, con posterioridad a la extinción de los plazos de garantía establecidos por la Ley de Ordenación de la Edificación, el constructor podrá solicitar la devolución de la fianza depositada o de las cantidades retenidas, siempre que de haberse producido deficiencias éstas hubieran quedado subsanadas.</w:t>
      </w:r>
    </w:p>
    <w:p w:rsidR="00BB0A06" w:rsidRPr="00942F11" w:rsidRDefault="00BB0A06" w:rsidP="00BB0A06">
      <w:pPr>
        <w:widowControl w:val="0"/>
        <w:jc w:val="both"/>
        <w:rPr>
          <w:rFonts w:ascii="Arial" w:hAnsi="Arial" w:cs="Arial"/>
          <w:b/>
          <w:bCs/>
          <w:iCs/>
        </w:rPr>
      </w:pPr>
    </w:p>
    <w:p w:rsidR="00BB0A06" w:rsidRPr="00942F11" w:rsidRDefault="00BB0A06" w:rsidP="00BB0A06">
      <w:pPr>
        <w:widowControl w:val="0"/>
        <w:jc w:val="both"/>
        <w:rPr>
          <w:rFonts w:ascii="Arial" w:hAnsi="Arial" w:cs="Arial"/>
          <w:b/>
          <w:bCs/>
          <w:iCs/>
        </w:rPr>
      </w:pPr>
    </w:p>
    <w:p w:rsidR="00BB0A06" w:rsidRPr="00942F11" w:rsidRDefault="00BB0A06" w:rsidP="00BB0A06">
      <w:pPr>
        <w:widowControl w:val="0"/>
        <w:jc w:val="both"/>
        <w:rPr>
          <w:rFonts w:ascii="Arial" w:hAnsi="Arial" w:cs="Arial"/>
          <w:b/>
          <w:bCs/>
          <w:iCs/>
        </w:rPr>
      </w:pPr>
    </w:p>
    <w:p w:rsidR="00BB0A06" w:rsidRPr="00942F11" w:rsidRDefault="00BB0A06" w:rsidP="00BB0A06">
      <w:pPr>
        <w:widowControl w:val="0"/>
        <w:jc w:val="both"/>
        <w:rPr>
          <w:rFonts w:ascii="Arial" w:hAnsi="Arial" w:cs="Arial"/>
          <w:b/>
          <w:bCs/>
          <w:iCs/>
        </w:rPr>
      </w:pPr>
    </w:p>
    <w:p w:rsidR="00BB0A06" w:rsidRPr="00942F11" w:rsidRDefault="00BB0A06" w:rsidP="00BB0A06">
      <w:pPr>
        <w:widowControl w:val="0"/>
        <w:jc w:val="both"/>
        <w:rPr>
          <w:rFonts w:ascii="Arial" w:hAnsi="Arial" w:cs="Arial"/>
          <w:b/>
          <w:bCs/>
          <w:iCs/>
        </w:rPr>
      </w:pPr>
    </w:p>
    <w:p w:rsidR="00BB0A06" w:rsidRPr="00942F11" w:rsidRDefault="00BB0A06" w:rsidP="00BB0A06">
      <w:pPr>
        <w:widowControl w:val="0"/>
        <w:jc w:val="both"/>
        <w:rPr>
          <w:rFonts w:ascii="Arial" w:hAnsi="Arial" w:cs="Arial"/>
          <w:b/>
          <w:bCs/>
          <w:iCs/>
        </w:rPr>
      </w:pPr>
    </w:p>
    <w:p w:rsidR="00BB0A06" w:rsidRPr="00942F11" w:rsidRDefault="00BB0A06" w:rsidP="00BB0A06">
      <w:pPr>
        <w:widowControl w:val="0"/>
        <w:jc w:val="both"/>
        <w:rPr>
          <w:rFonts w:ascii="Arial" w:hAnsi="Arial" w:cs="Arial"/>
          <w:b/>
          <w:bCs/>
          <w:iCs/>
        </w:rPr>
      </w:pPr>
    </w:p>
    <w:p w:rsidR="009E1DF0" w:rsidRPr="00942F11" w:rsidRDefault="009E1DF0" w:rsidP="00BB0A06">
      <w:pPr>
        <w:widowControl w:val="0"/>
        <w:jc w:val="both"/>
        <w:rPr>
          <w:rFonts w:ascii="Arial" w:hAnsi="Arial" w:cs="Arial"/>
          <w:b/>
          <w:bCs/>
          <w:iCs/>
        </w:rPr>
      </w:pPr>
    </w:p>
    <w:p w:rsidR="009E1DF0" w:rsidRPr="00942F11" w:rsidRDefault="009E1DF0" w:rsidP="00BB0A06">
      <w:pPr>
        <w:widowControl w:val="0"/>
        <w:jc w:val="both"/>
        <w:rPr>
          <w:rFonts w:ascii="Arial" w:hAnsi="Arial" w:cs="Arial"/>
          <w:b/>
          <w:bCs/>
          <w:iCs/>
        </w:rPr>
      </w:pPr>
    </w:p>
    <w:p w:rsidR="009E1DF0" w:rsidRPr="00942F11" w:rsidRDefault="009E1DF0" w:rsidP="00BB0A06">
      <w:pPr>
        <w:widowControl w:val="0"/>
        <w:jc w:val="both"/>
        <w:rPr>
          <w:rFonts w:ascii="Arial" w:hAnsi="Arial" w:cs="Arial"/>
          <w:b/>
          <w:bCs/>
          <w:iCs/>
        </w:rPr>
      </w:pPr>
    </w:p>
    <w:p w:rsidR="009E1DF0" w:rsidRPr="00942F11" w:rsidRDefault="009E1DF0" w:rsidP="00BB0A06">
      <w:pPr>
        <w:widowControl w:val="0"/>
        <w:jc w:val="both"/>
        <w:rPr>
          <w:rFonts w:ascii="Arial" w:hAnsi="Arial" w:cs="Arial"/>
          <w:b/>
          <w:bCs/>
          <w:iCs/>
        </w:rPr>
      </w:pPr>
    </w:p>
    <w:p w:rsidR="009E1DF0" w:rsidRPr="00942F11" w:rsidRDefault="009E1DF0" w:rsidP="00BB0A06">
      <w:pPr>
        <w:widowControl w:val="0"/>
        <w:jc w:val="both"/>
        <w:rPr>
          <w:rFonts w:ascii="Arial" w:hAnsi="Arial" w:cs="Arial"/>
          <w:b/>
          <w:bCs/>
          <w:iCs/>
        </w:rPr>
      </w:pPr>
    </w:p>
    <w:p w:rsidR="009E1DF0" w:rsidRPr="00942F11" w:rsidRDefault="009E1DF0" w:rsidP="00BB0A06">
      <w:pPr>
        <w:widowControl w:val="0"/>
        <w:jc w:val="both"/>
        <w:rPr>
          <w:rFonts w:ascii="Arial" w:hAnsi="Arial" w:cs="Arial"/>
          <w:b/>
          <w:bCs/>
          <w:iCs/>
        </w:rPr>
      </w:pPr>
    </w:p>
    <w:p w:rsidR="009E1DF0" w:rsidRPr="00942F11" w:rsidRDefault="009E1DF0" w:rsidP="00BB0A06">
      <w:pPr>
        <w:widowControl w:val="0"/>
        <w:jc w:val="both"/>
        <w:rPr>
          <w:rFonts w:ascii="Arial" w:hAnsi="Arial" w:cs="Arial"/>
          <w:b/>
          <w:bCs/>
          <w:iCs/>
        </w:rPr>
      </w:pPr>
    </w:p>
    <w:p w:rsidR="009E1DF0" w:rsidRPr="00942F11" w:rsidRDefault="009E1DF0" w:rsidP="00BB0A06">
      <w:pPr>
        <w:widowControl w:val="0"/>
        <w:jc w:val="both"/>
        <w:rPr>
          <w:rFonts w:ascii="Arial" w:hAnsi="Arial" w:cs="Arial"/>
          <w:b/>
          <w:bCs/>
          <w:iCs/>
        </w:rPr>
      </w:pPr>
    </w:p>
    <w:p w:rsidR="009E1DF0" w:rsidRPr="00942F11" w:rsidRDefault="009E1DF0" w:rsidP="00BB0A06">
      <w:pPr>
        <w:widowControl w:val="0"/>
        <w:jc w:val="both"/>
        <w:rPr>
          <w:rFonts w:ascii="Arial" w:hAnsi="Arial" w:cs="Arial"/>
          <w:b/>
          <w:bCs/>
          <w:iCs/>
        </w:rPr>
      </w:pPr>
    </w:p>
    <w:p w:rsidR="00BB0A06" w:rsidRPr="00942F11" w:rsidRDefault="00BB0A06" w:rsidP="00BB0A06">
      <w:pPr>
        <w:widowControl w:val="0"/>
        <w:jc w:val="both"/>
        <w:rPr>
          <w:rFonts w:ascii="Arial" w:hAnsi="Arial" w:cs="Arial"/>
          <w:b/>
          <w:bCs/>
          <w:iCs/>
        </w:rPr>
      </w:pPr>
    </w:p>
    <w:p w:rsidR="00447DB6" w:rsidRPr="00942F11" w:rsidRDefault="00447DB6" w:rsidP="00BB0A06">
      <w:pPr>
        <w:widowControl w:val="0"/>
        <w:jc w:val="both"/>
        <w:rPr>
          <w:rFonts w:ascii="Arial" w:hAnsi="Arial" w:cs="Arial"/>
          <w:b/>
          <w:bCs/>
          <w:iCs/>
        </w:rPr>
      </w:pPr>
    </w:p>
    <w:p w:rsidR="00447DB6" w:rsidRPr="00942F11" w:rsidRDefault="00447DB6" w:rsidP="00BB0A06">
      <w:pPr>
        <w:widowControl w:val="0"/>
        <w:jc w:val="both"/>
        <w:rPr>
          <w:rFonts w:ascii="Arial" w:hAnsi="Arial" w:cs="Arial"/>
          <w:b/>
          <w:bCs/>
          <w:iCs/>
        </w:rPr>
      </w:pPr>
    </w:p>
    <w:p w:rsidR="00BB0A06" w:rsidRPr="00942F11" w:rsidRDefault="00BB0A06" w:rsidP="009E1DF0">
      <w:pPr>
        <w:widowControl w:val="0"/>
        <w:shd w:val="clear" w:color="auto" w:fill="D9D9D9"/>
        <w:jc w:val="both"/>
        <w:rPr>
          <w:rFonts w:ascii="Arial" w:hAnsi="Arial" w:cs="Arial"/>
          <w:b/>
          <w:bCs/>
          <w:iCs/>
        </w:rPr>
      </w:pPr>
      <w:r w:rsidRPr="00942F11">
        <w:rPr>
          <w:rFonts w:ascii="Arial" w:hAnsi="Arial" w:cs="Arial"/>
          <w:b/>
          <w:bCs/>
          <w:iCs/>
        </w:rPr>
        <w:t>2. PLIEGO DE CONDICIONES TÉCNICAS PARTICULARES.</w:t>
      </w:r>
    </w:p>
    <w:p w:rsidR="00BB0A06" w:rsidRPr="00942F11" w:rsidRDefault="00BB0A06" w:rsidP="00BB0A06">
      <w:pPr>
        <w:widowControl w:val="0"/>
        <w:tabs>
          <w:tab w:val="left" w:pos="284"/>
          <w:tab w:val="left" w:pos="561"/>
        </w:tabs>
        <w:ind w:left="561" w:hanging="561"/>
        <w:jc w:val="both"/>
        <w:rPr>
          <w:rFonts w:ascii="Arial" w:hAnsi="Arial" w:cs="Arial"/>
          <w:b/>
          <w:bCs/>
          <w:iCs/>
        </w:rPr>
      </w:pPr>
    </w:p>
    <w:p w:rsidR="00BB0A06" w:rsidRPr="00942F11" w:rsidRDefault="00BB0A06" w:rsidP="00BB0A06">
      <w:pPr>
        <w:widowControl w:val="0"/>
        <w:tabs>
          <w:tab w:val="left" w:pos="284"/>
          <w:tab w:val="left" w:pos="561"/>
        </w:tabs>
        <w:ind w:left="561" w:hanging="561"/>
        <w:jc w:val="both"/>
        <w:rPr>
          <w:rFonts w:ascii="Arial" w:hAnsi="Arial" w:cs="Arial"/>
          <w:b/>
          <w:bCs/>
          <w:iCs/>
        </w:rPr>
      </w:pPr>
    </w:p>
    <w:p w:rsidR="00BB0A06" w:rsidRPr="00942F11" w:rsidRDefault="00BB0A06" w:rsidP="009E1DF0">
      <w:pPr>
        <w:widowControl w:val="0"/>
        <w:shd w:val="clear" w:color="auto" w:fill="DBE5F1"/>
        <w:tabs>
          <w:tab w:val="left" w:pos="284"/>
          <w:tab w:val="left" w:pos="561"/>
        </w:tabs>
        <w:ind w:left="561" w:hanging="561"/>
        <w:jc w:val="both"/>
        <w:rPr>
          <w:rFonts w:ascii="Arial" w:hAnsi="Arial" w:cs="Arial"/>
          <w:b/>
          <w:bCs/>
          <w:iCs/>
        </w:rPr>
      </w:pPr>
      <w:r w:rsidRPr="00942F11">
        <w:rPr>
          <w:rFonts w:ascii="Arial" w:hAnsi="Arial" w:cs="Arial"/>
          <w:b/>
          <w:bCs/>
          <w:iCs/>
        </w:rPr>
        <w:t>2.1</w:t>
      </w:r>
      <w:r w:rsidRPr="00942F11">
        <w:rPr>
          <w:rFonts w:ascii="Arial" w:hAnsi="Arial" w:cs="Arial"/>
          <w:b/>
          <w:bCs/>
          <w:iCs/>
        </w:rPr>
        <w:tab/>
        <w:t>PRESCRIPCIONES SOBRE LOS MATERIALES, SOBRE LA EJECUCIÓN POR UNIDADES DE OBRA Y SOBRE VERIFICACIONES EN LA OBRA TERMINADA.</w:t>
      </w:r>
    </w:p>
    <w:p w:rsidR="00BB0A06" w:rsidRPr="00942F11" w:rsidRDefault="00BB0A06" w:rsidP="00BB0A06">
      <w:pPr>
        <w:widowControl w:val="0"/>
        <w:tabs>
          <w:tab w:val="left" w:pos="1418"/>
        </w:tabs>
        <w:spacing w:before="120"/>
        <w:jc w:val="both"/>
        <w:rPr>
          <w:rFonts w:ascii="Arial" w:hAnsi="Arial" w:cs="Arial"/>
          <w:bCs/>
          <w:iCs/>
        </w:rPr>
      </w:pPr>
      <w:r w:rsidRPr="00942F11">
        <w:rPr>
          <w:rFonts w:ascii="Arial" w:hAnsi="Arial" w:cs="Arial"/>
          <w:bCs/>
          <w:iCs/>
        </w:rPr>
        <w:t>El director de obra y el director de la ejecución de la obra realizarán, según las necesidades de la obra y según sus respectivas competencias, el control de recepción en obra de los productos, equipos y sistemas que se suministren a la obra, con el fin de comprobar que sus características técnicas satisfacen lo exigido en el proyecto. Este control comprenderá:</w:t>
      </w:r>
    </w:p>
    <w:p w:rsidR="00BB0A06" w:rsidRPr="00942F11" w:rsidRDefault="00BB0A06" w:rsidP="00BB0A06">
      <w:pPr>
        <w:widowControl w:val="0"/>
        <w:spacing w:before="120"/>
        <w:ind w:left="232" w:hanging="232"/>
        <w:jc w:val="both"/>
        <w:rPr>
          <w:rFonts w:ascii="Arial" w:hAnsi="Arial" w:cs="Arial"/>
          <w:bCs/>
          <w:iCs/>
        </w:rPr>
      </w:pPr>
      <w:r w:rsidRPr="00942F11">
        <w:rPr>
          <w:rFonts w:ascii="Arial" w:hAnsi="Arial" w:cs="Arial"/>
          <w:bCs/>
          <w:iCs/>
        </w:rPr>
        <w:t>•</w:t>
      </w:r>
      <w:r w:rsidRPr="00942F11">
        <w:rPr>
          <w:rFonts w:ascii="Arial" w:hAnsi="Arial" w:cs="Arial"/>
          <w:bCs/>
          <w:iCs/>
        </w:rPr>
        <w:tab/>
        <w:t>El control de la documentación de los suministros, para lo que se requerirá a los suministradores los documentos de identificación del producto exigidos por la normativa de obligado cumplimiento y, en su caso, por el proyecto o por la dirección facultativa, comprenderá al menos lo siguiente:</w:t>
      </w:r>
    </w:p>
    <w:p w:rsidR="00BB0A06" w:rsidRPr="00942F11" w:rsidRDefault="00BB0A06" w:rsidP="00BB0A06">
      <w:pPr>
        <w:pStyle w:val="Textoindependiente2"/>
        <w:widowControl w:val="0"/>
        <w:tabs>
          <w:tab w:val="left" w:pos="284"/>
          <w:tab w:val="left" w:pos="567"/>
        </w:tabs>
        <w:spacing w:before="60"/>
        <w:rPr>
          <w:rFonts w:ascii="Arial" w:hAnsi="Arial" w:cs="Arial"/>
          <w:bCs/>
          <w:iCs/>
        </w:rPr>
      </w:pPr>
      <w:r w:rsidRPr="00942F11">
        <w:rPr>
          <w:rFonts w:ascii="Arial" w:hAnsi="Arial" w:cs="Arial"/>
          <w:bCs/>
          <w:iCs/>
        </w:rPr>
        <w:tab/>
        <w:t>-</w:t>
      </w:r>
      <w:r w:rsidRPr="00942F11">
        <w:rPr>
          <w:rFonts w:ascii="Arial" w:hAnsi="Arial" w:cs="Arial"/>
          <w:bCs/>
          <w:iCs/>
        </w:rPr>
        <w:tab/>
        <w:t>Acreditación del origen, hoja de suministro y etiquetado.</w:t>
      </w:r>
    </w:p>
    <w:p w:rsidR="00BB0A06" w:rsidRPr="00942F11" w:rsidRDefault="00BB0A06" w:rsidP="00BB0A06">
      <w:pPr>
        <w:widowControl w:val="0"/>
        <w:tabs>
          <w:tab w:val="left" w:pos="284"/>
          <w:tab w:val="left" w:pos="567"/>
        </w:tabs>
        <w:jc w:val="both"/>
        <w:rPr>
          <w:rFonts w:ascii="Arial" w:hAnsi="Arial" w:cs="Arial"/>
          <w:bCs/>
          <w:iCs/>
        </w:rPr>
      </w:pPr>
      <w:r w:rsidRPr="00942F11">
        <w:rPr>
          <w:rFonts w:ascii="Arial" w:hAnsi="Arial" w:cs="Arial"/>
          <w:bCs/>
          <w:iCs/>
        </w:rPr>
        <w:tab/>
        <w:t>-</w:t>
      </w:r>
      <w:r w:rsidRPr="00942F11">
        <w:rPr>
          <w:rFonts w:ascii="Arial" w:hAnsi="Arial" w:cs="Arial"/>
          <w:bCs/>
          <w:iCs/>
        </w:rPr>
        <w:tab/>
        <w:t>El certificado de garantía del fabricante, firmado por persona física; y</w:t>
      </w:r>
    </w:p>
    <w:p w:rsidR="00BB0A06" w:rsidRPr="00942F11" w:rsidRDefault="00BB0A06" w:rsidP="00BB0A06">
      <w:pPr>
        <w:widowControl w:val="0"/>
        <w:tabs>
          <w:tab w:val="left" w:pos="284"/>
          <w:tab w:val="left" w:pos="567"/>
        </w:tabs>
        <w:ind w:left="567" w:hanging="567"/>
        <w:jc w:val="both"/>
        <w:rPr>
          <w:rFonts w:ascii="Arial" w:hAnsi="Arial" w:cs="Arial"/>
          <w:bCs/>
          <w:iCs/>
        </w:rPr>
      </w:pPr>
      <w:r w:rsidRPr="00942F11">
        <w:rPr>
          <w:rFonts w:ascii="Arial" w:hAnsi="Arial" w:cs="Arial"/>
          <w:bCs/>
          <w:iCs/>
        </w:rPr>
        <w:tab/>
        <w:t>-</w:t>
      </w:r>
      <w:r w:rsidRPr="00942F11">
        <w:rPr>
          <w:rFonts w:ascii="Arial" w:hAnsi="Arial" w:cs="Arial"/>
          <w:bCs/>
          <w:iCs/>
        </w:rPr>
        <w:tab/>
        <w:t>Los documentos de conformidad o autorizaciones administrativas exigidas reglamentariamente, incluida la documentación correspondiente al marcado CE de los productos de construcción, cuando sea pertinente, de acuerdo con las disposiciones que sean transposición de las Directivas Europeas que afecten a los productos suministrados.</w:t>
      </w:r>
    </w:p>
    <w:p w:rsidR="00BB0A06" w:rsidRPr="00942F11" w:rsidRDefault="00BB0A06" w:rsidP="00BB0A06">
      <w:pPr>
        <w:widowControl w:val="0"/>
        <w:tabs>
          <w:tab w:val="left" w:pos="284"/>
        </w:tabs>
        <w:spacing w:before="120"/>
        <w:ind w:left="567" w:hanging="567"/>
        <w:jc w:val="both"/>
        <w:rPr>
          <w:rFonts w:ascii="Arial" w:hAnsi="Arial" w:cs="Arial"/>
          <w:bCs/>
          <w:iCs/>
        </w:rPr>
      </w:pPr>
      <w:r w:rsidRPr="00942F11">
        <w:rPr>
          <w:rFonts w:ascii="Arial" w:hAnsi="Arial" w:cs="Arial"/>
          <w:bCs/>
          <w:iCs/>
        </w:rPr>
        <w:t>•</w:t>
      </w:r>
      <w:r w:rsidRPr="00942F11">
        <w:rPr>
          <w:rFonts w:ascii="Arial" w:hAnsi="Arial" w:cs="Arial"/>
          <w:bCs/>
          <w:iCs/>
        </w:rPr>
        <w:tab/>
        <w:t>El control de recepción mediante distintivos de calidad y evaluaciones de idoneidad técnica:</w:t>
      </w:r>
    </w:p>
    <w:p w:rsidR="00BB0A06" w:rsidRPr="00942F11" w:rsidRDefault="00BB0A06" w:rsidP="00BB0A06">
      <w:pPr>
        <w:widowControl w:val="0"/>
        <w:tabs>
          <w:tab w:val="left" w:pos="284"/>
          <w:tab w:val="left" w:pos="561"/>
        </w:tabs>
        <w:spacing w:before="60"/>
        <w:ind w:left="568" w:hanging="284"/>
        <w:jc w:val="both"/>
        <w:rPr>
          <w:rFonts w:ascii="Arial" w:hAnsi="Arial" w:cs="Arial"/>
          <w:bCs/>
          <w:iCs/>
        </w:rPr>
      </w:pPr>
      <w:r w:rsidRPr="00942F11">
        <w:rPr>
          <w:rFonts w:ascii="Arial" w:hAnsi="Arial" w:cs="Arial"/>
          <w:bCs/>
          <w:iCs/>
        </w:rPr>
        <w:t>-</w:t>
      </w:r>
      <w:r w:rsidRPr="00942F11">
        <w:rPr>
          <w:rFonts w:ascii="Arial" w:hAnsi="Arial" w:cs="Arial"/>
          <w:bCs/>
          <w:iCs/>
        </w:rPr>
        <w:tab/>
        <w:t>Los Distintivos de Calidad que ostenten los productos, equipos o sistemas suministrados, que aseguren las características técnicas de los mismos exigidas en el proyecto y documentará, en su caso, el reconocimiento oficial del distintivo.</w:t>
      </w:r>
    </w:p>
    <w:p w:rsidR="00BB0A06" w:rsidRPr="00942F11" w:rsidRDefault="00BB0A06" w:rsidP="00BB0A06">
      <w:pPr>
        <w:widowControl w:val="0"/>
        <w:tabs>
          <w:tab w:val="left" w:pos="284"/>
        </w:tabs>
        <w:spacing w:before="120"/>
        <w:ind w:left="568" w:hanging="284"/>
        <w:jc w:val="both"/>
        <w:rPr>
          <w:rFonts w:ascii="Arial" w:hAnsi="Arial" w:cs="Arial"/>
          <w:bCs/>
          <w:iCs/>
        </w:rPr>
      </w:pPr>
      <w:r w:rsidRPr="00942F11">
        <w:rPr>
          <w:rFonts w:ascii="Arial" w:hAnsi="Arial" w:cs="Arial"/>
          <w:bCs/>
          <w:iCs/>
        </w:rPr>
        <w:t>-</w:t>
      </w:r>
      <w:r w:rsidRPr="00942F11">
        <w:rPr>
          <w:rFonts w:ascii="Arial" w:hAnsi="Arial" w:cs="Arial"/>
          <w:bCs/>
          <w:iCs/>
        </w:rPr>
        <w:tab/>
        <w:t>Las evaluaciones técnicas de idoneidad para el uso previsto de productos, equipos y sistemas innovadores, de acuerdo con lo establecido en el artículo 5.2.5 de la Parte I del CTE, y la constancia del mantenimiento de sus características técnicas. El director de la ejecución de la obra verificará que esta documentación es suficiente para la aceptación de los productos, equipos y sistemas amparados por ella.</w:t>
      </w:r>
    </w:p>
    <w:p w:rsidR="00BB0A06" w:rsidRPr="00942F11" w:rsidRDefault="00BB0A06" w:rsidP="00BB0A06">
      <w:pPr>
        <w:widowControl w:val="0"/>
        <w:tabs>
          <w:tab w:val="left" w:pos="284"/>
          <w:tab w:val="left" w:pos="851"/>
        </w:tabs>
        <w:spacing w:before="240"/>
        <w:jc w:val="both"/>
        <w:rPr>
          <w:rFonts w:ascii="Arial" w:hAnsi="Arial" w:cs="Arial"/>
          <w:bCs/>
          <w:iCs/>
        </w:rPr>
      </w:pPr>
      <w:r w:rsidRPr="00942F11">
        <w:rPr>
          <w:rFonts w:ascii="Arial" w:hAnsi="Arial" w:cs="Arial"/>
          <w:bCs/>
          <w:iCs/>
        </w:rPr>
        <w:t>•</w:t>
      </w:r>
      <w:r w:rsidRPr="00942F11">
        <w:rPr>
          <w:rFonts w:ascii="Arial" w:hAnsi="Arial" w:cs="Arial"/>
          <w:bCs/>
          <w:iCs/>
        </w:rPr>
        <w:tab/>
        <w:t>El control de recepción mediante ensayos:</w:t>
      </w:r>
    </w:p>
    <w:p w:rsidR="00BB0A06" w:rsidRPr="00942F11" w:rsidRDefault="00BB0A06" w:rsidP="00BB0A06">
      <w:pPr>
        <w:widowControl w:val="0"/>
        <w:tabs>
          <w:tab w:val="left" w:pos="284"/>
        </w:tabs>
        <w:spacing w:before="60"/>
        <w:ind w:left="568" w:hanging="284"/>
        <w:jc w:val="both"/>
        <w:rPr>
          <w:rFonts w:ascii="Arial" w:hAnsi="Arial" w:cs="Arial"/>
          <w:bCs/>
          <w:iCs/>
        </w:rPr>
      </w:pPr>
      <w:r w:rsidRPr="00942F11">
        <w:rPr>
          <w:rFonts w:ascii="Arial" w:hAnsi="Arial" w:cs="Arial"/>
          <w:bCs/>
          <w:iCs/>
        </w:rPr>
        <w:t>-</w:t>
      </w:r>
      <w:r w:rsidRPr="00942F11">
        <w:rPr>
          <w:rFonts w:ascii="Arial" w:hAnsi="Arial" w:cs="Arial"/>
          <w:bCs/>
          <w:iCs/>
        </w:rPr>
        <w:tab/>
        <w:t>Si es necesario, se realizarán ensayos y pruebas sobre algunos productos, según lo establecido en la reglamentación vigente, o bien según lo especificado en el proyecto u ordenados por la dirección facultativa.</w:t>
      </w:r>
    </w:p>
    <w:p w:rsidR="00BB0A06" w:rsidRPr="00942F11" w:rsidRDefault="00BB0A06" w:rsidP="00BB0A06">
      <w:pPr>
        <w:widowControl w:val="0"/>
        <w:tabs>
          <w:tab w:val="left" w:pos="284"/>
        </w:tabs>
        <w:spacing w:before="120"/>
        <w:ind w:left="568" w:hanging="284"/>
        <w:jc w:val="both"/>
        <w:rPr>
          <w:rFonts w:ascii="Arial" w:hAnsi="Arial" w:cs="Arial"/>
          <w:bCs/>
          <w:iCs/>
        </w:rPr>
      </w:pPr>
      <w:r w:rsidRPr="00942F11">
        <w:rPr>
          <w:rFonts w:ascii="Arial" w:hAnsi="Arial" w:cs="Arial"/>
          <w:bCs/>
          <w:iCs/>
        </w:rPr>
        <w:t>-</w:t>
      </w:r>
      <w:r w:rsidRPr="00942F11">
        <w:rPr>
          <w:rFonts w:ascii="Arial" w:hAnsi="Arial" w:cs="Arial"/>
          <w:bCs/>
          <w:iCs/>
        </w:rPr>
        <w:tab/>
        <w:t>La realización de este control se efectuará de acuerdo con los criterios establecidos en el proyecto o indicados por la dirección facultativa sobre el muestreo del producto, los ensayos a realizar, los criterios de aceptación y rechazo y las acciones a adoptar.</w:t>
      </w:r>
    </w:p>
    <w:p w:rsidR="00BB0A06" w:rsidRPr="00942F11" w:rsidRDefault="00BB0A06" w:rsidP="00BB0A06">
      <w:pPr>
        <w:tabs>
          <w:tab w:val="left" w:pos="851"/>
          <w:tab w:val="left" w:pos="1134"/>
        </w:tabs>
        <w:suppressAutoHyphens/>
        <w:jc w:val="both"/>
        <w:rPr>
          <w:rFonts w:ascii="Arial" w:hAnsi="Arial" w:cs="Arial"/>
          <w:spacing w:val="-2"/>
        </w:rPr>
      </w:pPr>
    </w:p>
    <w:p w:rsidR="00BB0A06" w:rsidRPr="00942F11" w:rsidRDefault="00BB0A06" w:rsidP="00BB0A06">
      <w:pPr>
        <w:tabs>
          <w:tab w:val="left" w:pos="851"/>
          <w:tab w:val="left" w:pos="1134"/>
        </w:tabs>
        <w:suppressAutoHyphens/>
        <w:jc w:val="both"/>
        <w:rPr>
          <w:rFonts w:ascii="Arial" w:hAnsi="Arial" w:cs="Arial"/>
          <w:spacing w:val="-2"/>
        </w:rPr>
      </w:pPr>
      <w:r w:rsidRPr="00942F11">
        <w:rPr>
          <w:rFonts w:ascii="Arial" w:hAnsi="Arial" w:cs="Arial"/>
          <w:spacing w:val="-2"/>
        </w:rPr>
        <w:t>Todos los materiales a emplear en la presente obra dispondrán de Distintivo de Calidad, Certificado de Garantía del fabricante y en su caso marcado CE. Serán de buena calidad reuniendo las condiciones establecidas en las disposiciones vigentes referentes a materiales y prototipos de construcción.</w:t>
      </w:r>
    </w:p>
    <w:p w:rsidR="00BB0A06" w:rsidRPr="00942F11" w:rsidRDefault="00BB0A06" w:rsidP="00BB0A06">
      <w:pPr>
        <w:tabs>
          <w:tab w:val="left" w:pos="567"/>
          <w:tab w:val="left" w:pos="851"/>
          <w:tab w:val="left" w:pos="1134"/>
        </w:tabs>
        <w:suppressAutoHyphens/>
        <w:jc w:val="both"/>
        <w:rPr>
          <w:rFonts w:ascii="Arial" w:hAnsi="Arial" w:cs="Arial"/>
          <w:spacing w:val="-2"/>
        </w:rPr>
      </w:pPr>
    </w:p>
    <w:p w:rsidR="00BB0A06" w:rsidRPr="00942F11" w:rsidRDefault="00BB0A06" w:rsidP="00BB0A06">
      <w:pPr>
        <w:tabs>
          <w:tab w:val="left" w:pos="567"/>
          <w:tab w:val="left" w:pos="851"/>
          <w:tab w:val="left" w:pos="1134"/>
        </w:tabs>
        <w:suppressAutoHyphens/>
        <w:ind w:left="5" w:hanging="566"/>
        <w:jc w:val="both"/>
        <w:rPr>
          <w:rFonts w:ascii="Arial" w:hAnsi="Arial" w:cs="Arial"/>
          <w:spacing w:val="-2"/>
        </w:rPr>
      </w:pPr>
      <w:r w:rsidRPr="00942F11">
        <w:rPr>
          <w:rFonts w:ascii="Arial" w:hAnsi="Arial" w:cs="Arial"/>
          <w:spacing w:val="-2"/>
        </w:rPr>
        <w:tab/>
        <w:t xml:space="preserve">Todos los materiales que la Dirección Facultativa considere necesarios podrán ser sometidos a los análisis o pruebas, por cuenta de la Contrata, para acreditar su calidad. Cualquier otro que haya sido especificado y sea necesario emplear deberá ser aprobado por la Dirección Facultativa de las obras, bien </w:t>
      </w:r>
      <w:r w:rsidRPr="00942F11">
        <w:rPr>
          <w:rFonts w:ascii="Arial" w:hAnsi="Arial" w:cs="Arial"/>
          <w:spacing w:val="-2"/>
        </w:rPr>
        <w:lastRenderedPageBreak/>
        <w:t>entendido que será rechazado el que no reúna las condiciones exigidas por la buena práctica de la construcción.</w:t>
      </w:r>
    </w:p>
    <w:p w:rsidR="00BB0A06" w:rsidRPr="00942F11" w:rsidRDefault="00BB0A06" w:rsidP="00BB0A06">
      <w:pPr>
        <w:tabs>
          <w:tab w:val="left" w:pos="567"/>
          <w:tab w:val="left" w:pos="851"/>
          <w:tab w:val="left" w:pos="1134"/>
        </w:tabs>
        <w:suppressAutoHyphens/>
        <w:jc w:val="both"/>
        <w:rPr>
          <w:rFonts w:ascii="Arial" w:hAnsi="Arial" w:cs="Arial"/>
          <w:spacing w:val="-2"/>
        </w:rPr>
      </w:pPr>
    </w:p>
    <w:p w:rsidR="00BB0A06" w:rsidRPr="00942F11" w:rsidRDefault="00BB0A06" w:rsidP="00BB0A06">
      <w:pPr>
        <w:tabs>
          <w:tab w:val="left" w:pos="567"/>
          <w:tab w:val="left" w:pos="851"/>
          <w:tab w:val="left" w:pos="1134"/>
        </w:tabs>
        <w:suppressAutoHyphens/>
        <w:jc w:val="both"/>
        <w:rPr>
          <w:rFonts w:ascii="Arial" w:hAnsi="Arial" w:cs="Arial"/>
          <w:spacing w:val="-2"/>
        </w:rPr>
      </w:pPr>
      <w:r w:rsidRPr="00942F11">
        <w:rPr>
          <w:rFonts w:ascii="Arial" w:hAnsi="Arial" w:cs="Arial"/>
          <w:spacing w:val="-2"/>
        </w:rPr>
        <w:t>Deberá darse forma material, estable y permanente al origen del replanteo.</w:t>
      </w:r>
    </w:p>
    <w:p w:rsidR="00BB0A06" w:rsidRPr="00942F11" w:rsidRDefault="00BB0A06" w:rsidP="00BB0A06">
      <w:pPr>
        <w:tabs>
          <w:tab w:val="left" w:pos="567"/>
          <w:tab w:val="left" w:pos="851"/>
          <w:tab w:val="left" w:pos="1134"/>
        </w:tabs>
        <w:suppressAutoHyphens/>
        <w:jc w:val="both"/>
        <w:rPr>
          <w:rFonts w:ascii="Arial" w:hAnsi="Arial" w:cs="Arial"/>
          <w:spacing w:val="-2"/>
        </w:rPr>
      </w:pPr>
    </w:p>
    <w:p w:rsidR="00BB0A06" w:rsidRPr="00942F11" w:rsidRDefault="00BB0A06" w:rsidP="00BB0A06">
      <w:pPr>
        <w:tabs>
          <w:tab w:val="left" w:pos="567"/>
          <w:tab w:val="left" w:pos="851"/>
          <w:tab w:val="left" w:pos="1134"/>
        </w:tabs>
        <w:suppressAutoHyphens/>
        <w:ind w:left="5"/>
        <w:jc w:val="both"/>
        <w:rPr>
          <w:rFonts w:ascii="Arial" w:hAnsi="Arial" w:cs="Arial"/>
          <w:spacing w:val="-2"/>
        </w:rPr>
      </w:pPr>
      <w:r w:rsidRPr="00942F11">
        <w:rPr>
          <w:rFonts w:ascii="Arial" w:hAnsi="Arial" w:cs="Arial"/>
          <w:spacing w:val="-2"/>
        </w:rPr>
        <w:t xml:space="preserve">Todos los trabajos incluidos en el presente proyecto se ejecutarán esmeradamente, con arreglo a las normas de la buena construcción y cumplirán estrictamente las instrucciones recibidas de la Dirección Facultativa. </w:t>
      </w:r>
    </w:p>
    <w:p w:rsidR="00BB0A06" w:rsidRPr="00942F11" w:rsidRDefault="00BB0A06" w:rsidP="00BB0A06">
      <w:pPr>
        <w:tabs>
          <w:tab w:val="left" w:pos="567"/>
          <w:tab w:val="left" w:pos="851"/>
          <w:tab w:val="left" w:pos="1134"/>
        </w:tabs>
        <w:suppressAutoHyphens/>
        <w:jc w:val="both"/>
        <w:rPr>
          <w:rFonts w:ascii="Arial" w:hAnsi="Arial" w:cs="Arial"/>
          <w:spacing w:val="-2"/>
        </w:rPr>
      </w:pPr>
    </w:p>
    <w:p w:rsidR="00BB0A06" w:rsidRPr="00942F11" w:rsidRDefault="00BB0A06" w:rsidP="00BB0A06">
      <w:pPr>
        <w:tabs>
          <w:tab w:val="left" w:pos="567"/>
          <w:tab w:val="left" w:pos="851"/>
          <w:tab w:val="left" w:pos="1134"/>
        </w:tabs>
        <w:suppressAutoHyphens/>
        <w:jc w:val="both"/>
        <w:rPr>
          <w:rFonts w:ascii="Arial" w:hAnsi="Arial" w:cs="Arial"/>
          <w:spacing w:val="-2"/>
        </w:rPr>
      </w:pPr>
      <w:r w:rsidRPr="00942F11">
        <w:rPr>
          <w:rFonts w:ascii="Arial" w:hAnsi="Arial" w:cs="Arial"/>
          <w:spacing w:val="-2"/>
        </w:rPr>
        <w:t>Los replanteos de cualquier oficio serán dirigidos por la Dirección Facultativa en presencia del Constructor, quien aportará los operarios y medios materiales necesarios.</w:t>
      </w:r>
    </w:p>
    <w:p w:rsidR="00BB0A06" w:rsidRPr="00942F11" w:rsidRDefault="00BB0A06" w:rsidP="009E1DF0">
      <w:pPr>
        <w:tabs>
          <w:tab w:val="left" w:pos="567"/>
          <w:tab w:val="left" w:pos="851"/>
          <w:tab w:val="left" w:pos="1134"/>
        </w:tabs>
        <w:suppressAutoHyphens/>
        <w:jc w:val="both"/>
        <w:rPr>
          <w:rFonts w:ascii="Arial" w:hAnsi="Arial" w:cs="Arial"/>
          <w:spacing w:val="-2"/>
        </w:rPr>
      </w:pPr>
    </w:p>
    <w:p w:rsidR="00BB0A06" w:rsidRPr="00942F11" w:rsidRDefault="00BB0A06" w:rsidP="009E1DF0">
      <w:pPr>
        <w:tabs>
          <w:tab w:val="left" w:pos="567"/>
          <w:tab w:val="left" w:pos="851"/>
          <w:tab w:val="left" w:pos="1134"/>
        </w:tabs>
        <w:suppressAutoHyphens/>
        <w:jc w:val="both"/>
        <w:rPr>
          <w:rFonts w:ascii="Arial" w:hAnsi="Arial" w:cs="Arial"/>
          <w:spacing w:val="-2"/>
        </w:rPr>
      </w:pPr>
      <w:r w:rsidRPr="00942F11">
        <w:rPr>
          <w:rFonts w:ascii="Arial" w:hAnsi="Arial" w:cs="Arial"/>
          <w:spacing w:val="-2"/>
        </w:rPr>
        <w:t>El Constructor reflejará, con el visto bueno de la Dirección Facultativa, las variaciones producidas sobre copia de los planos correspondientes, quedando unida a la documentación técnica de la obra.</w:t>
      </w:r>
    </w:p>
    <w:p w:rsidR="00BB0A06" w:rsidRPr="00942F11" w:rsidRDefault="00BB0A06" w:rsidP="009E1DF0">
      <w:pPr>
        <w:tabs>
          <w:tab w:val="left" w:pos="567"/>
          <w:tab w:val="left" w:pos="851"/>
          <w:tab w:val="left" w:pos="1134"/>
        </w:tabs>
        <w:suppressAutoHyphens/>
        <w:jc w:val="both"/>
        <w:rPr>
          <w:rFonts w:ascii="Arial" w:hAnsi="Arial" w:cs="Arial"/>
          <w:spacing w:val="-2"/>
        </w:rPr>
      </w:pPr>
    </w:p>
    <w:p w:rsidR="00BB0A06" w:rsidRPr="00942F11" w:rsidRDefault="00BB0A06" w:rsidP="009E1DF0">
      <w:pPr>
        <w:tabs>
          <w:tab w:val="left" w:pos="567"/>
          <w:tab w:val="left" w:pos="851"/>
          <w:tab w:val="left" w:pos="1134"/>
        </w:tabs>
        <w:suppressAutoHyphens/>
        <w:jc w:val="both"/>
        <w:rPr>
          <w:rFonts w:ascii="Arial" w:hAnsi="Arial" w:cs="Arial"/>
          <w:bCs/>
          <w:iCs/>
        </w:rPr>
      </w:pPr>
      <w:r w:rsidRPr="00942F11">
        <w:rPr>
          <w:rFonts w:ascii="Arial" w:hAnsi="Arial" w:cs="Arial"/>
          <w:bCs/>
          <w:iCs/>
        </w:rPr>
        <w:t>La obra se llevará a cabo con sujeción al proyecto y sus modificaciones autorizadas por el director de obra previa conformidad del promotor. Estará sujeta a la legislación aplicable, a las normas de la buena práctica constructiva, así como a las instrucciones del arquitecto y del aparejador o arquitecto técnico.</w:t>
      </w:r>
    </w:p>
    <w:p w:rsidR="00BB0A06" w:rsidRPr="00942F11" w:rsidRDefault="00BB0A06" w:rsidP="009E1DF0">
      <w:pPr>
        <w:pStyle w:val="Textoindependiente2"/>
        <w:spacing w:before="240" w:line="240" w:lineRule="auto"/>
        <w:jc w:val="both"/>
        <w:rPr>
          <w:rFonts w:ascii="Arial" w:hAnsi="Arial" w:cs="Arial"/>
          <w:bCs/>
          <w:iCs/>
        </w:rPr>
      </w:pPr>
      <w:r w:rsidRPr="00942F11">
        <w:rPr>
          <w:rFonts w:ascii="Arial" w:hAnsi="Arial" w:cs="Arial"/>
          <w:bCs/>
          <w:iCs/>
        </w:rPr>
        <w:t>Durante la obra se elaborará la documentación reglamentariamente exigible. En ella se incluirá, sin perjuicio de lo que establezcan otras administraciones públicas competentes, la documentación del control de calidad realizado a lo largo de la obra. En el CTE, Parte I, anejo II, se detalla, con carácter indicativo, el contenido de la documentación del seguimiento de la obra.</w:t>
      </w:r>
    </w:p>
    <w:p w:rsidR="00BB0A06" w:rsidRPr="00942F11" w:rsidRDefault="00BB0A06" w:rsidP="009E1DF0">
      <w:pPr>
        <w:widowControl w:val="0"/>
        <w:spacing w:before="240"/>
        <w:ind w:left="1"/>
        <w:jc w:val="both"/>
        <w:rPr>
          <w:rFonts w:ascii="Arial" w:hAnsi="Arial" w:cs="Arial"/>
          <w:bCs/>
          <w:iCs/>
        </w:rPr>
      </w:pPr>
      <w:r w:rsidRPr="00942F11">
        <w:rPr>
          <w:rFonts w:ascii="Arial" w:hAnsi="Arial" w:cs="Arial"/>
          <w:bCs/>
          <w:iCs/>
        </w:rPr>
        <w:t>Cuando en el desarrollo de la obra intervengan otros técnicos para dirigir la parte correspondiente de proyectos parciales, lo harán bajo la coordinación del director de obra.</w:t>
      </w:r>
    </w:p>
    <w:p w:rsidR="00BB0A06" w:rsidRPr="00942F11" w:rsidRDefault="00BB0A06" w:rsidP="009E1DF0">
      <w:pPr>
        <w:widowControl w:val="0"/>
        <w:spacing w:before="240"/>
        <w:ind w:left="1"/>
        <w:jc w:val="both"/>
        <w:rPr>
          <w:rFonts w:ascii="Arial" w:hAnsi="Arial" w:cs="Arial"/>
          <w:bCs/>
          <w:iCs/>
        </w:rPr>
      </w:pPr>
      <w:r w:rsidRPr="00942F11">
        <w:rPr>
          <w:rFonts w:ascii="Arial" w:hAnsi="Arial" w:cs="Arial"/>
          <w:bCs/>
          <w:iCs/>
        </w:rPr>
        <w:t>Durante la construcción, el aparejador o arquitecto técnico controlará la ejecución de cada unidad de obra verificando su replanteo, los materiales que se utilicen, la correcta ejecución y disposición de los elementos constructivos, de las instalaciones, así como las verificaciones y demás pruebas de servicio a realizar para comprobar su conformidad con lo indicado en el proyecto, la legislación aplicable, las normas de buena práctica constructiva y las instrucciones de la dirección facultativa.</w:t>
      </w:r>
    </w:p>
    <w:p w:rsidR="00BB0A06" w:rsidRPr="00942F11" w:rsidRDefault="00BB0A06" w:rsidP="009E1DF0">
      <w:pPr>
        <w:widowControl w:val="0"/>
        <w:spacing w:before="240"/>
        <w:ind w:left="1"/>
        <w:jc w:val="both"/>
        <w:rPr>
          <w:rFonts w:ascii="Arial" w:hAnsi="Arial" w:cs="Arial"/>
          <w:bCs/>
          <w:iCs/>
        </w:rPr>
      </w:pPr>
      <w:r w:rsidRPr="00942F11">
        <w:rPr>
          <w:rFonts w:ascii="Arial" w:hAnsi="Arial" w:cs="Arial"/>
          <w:bCs/>
          <w:iCs/>
        </w:rPr>
        <w:t>En la recepción de la obra ejecutada pueden tenerse en cuenta las certificaciones de conformidad que ostenten los agentes que intervienen, así como las verificaciones que, en su caso, realicen las entidades de control de calidad de la edificación.</w:t>
      </w:r>
    </w:p>
    <w:p w:rsidR="00BB0A06" w:rsidRPr="00942F11" w:rsidRDefault="00BB0A06" w:rsidP="009E1DF0">
      <w:pPr>
        <w:widowControl w:val="0"/>
        <w:spacing w:before="240"/>
        <w:ind w:left="1"/>
        <w:jc w:val="both"/>
        <w:rPr>
          <w:rFonts w:ascii="Arial" w:hAnsi="Arial" w:cs="Arial"/>
          <w:bCs/>
          <w:iCs/>
        </w:rPr>
      </w:pPr>
      <w:r w:rsidRPr="00942F11">
        <w:rPr>
          <w:rFonts w:ascii="Arial" w:hAnsi="Arial" w:cs="Arial"/>
          <w:bCs/>
          <w:iCs/>
        </w:rPr>
        <w:t>Se comprobará que se han adoptado las medidas necesarias para asegurar la compatibilidad entre los diferentes productos, elementos y sistemas constructivos.</w:t>
      </w:r>
    </w:p>
    <w:p w:rsidR="00BB0A06" w:rsidRPr="00942F11" w:rsidRDefault="00BB0A06" w:rsidP="009E1DF0">
      <w:pPr>
        <w:widowControl w:val="0"/>
        <w:spacing w:before="240"/>
        <w:jc w:val="both"/>
        <w:rPr>
          <w:rFonts w:ascii="Arial" w:hAnsi="Arial" w:cs="Arial"/>
          <w:bCs/>
          <w:iCs/>
        </w:rPr>
      </w:pPr>
      <w:r w:rsidRPr="00942F11">
        <w:rPr>
          <w:rFonts w:ascii="Arial" w:hAnsi="Arial" w:cs="Arial"/>
          <w:bCs/>
          <w:iCs/>
        </w:rPr>
        <w:t>En el control de ejecución de la obra se adoptarán los métodos y procedimientos que se contemplen en las evaluaciones técnicas de idoneidad para el uso previsto de productos, equipos y sistemas innovadores.</w:t>
      </w:r>
    </w:p>
    <w:p w:rsidR="00BB0A06" w:rsidRDefault="00BB0A06" w:rsidP="009E1DF0">
      <w:pPr>
        <w:pStyle w:val="Textoindependiente2"/>
        <w:widowControl w:val="0"/>
        <w:spacing w:before="240" w:line="240" w:lineRule="auto"/>
        <w:jc w:val="both"/>
        <w:rPr>
          <w:rFonts w:ascii="Arial" w:hAnsi="Arial" w:cs="Arial"/>
          <w:bCs/>
          <w:iCs/>
        </w:rPr>
      </w:pPr>
      <w:r w:rsidRPr="00942F11">
        <w:rPr>
          <w:rFonts w:ascii="Arial" w:hAnsi="Arial" w:cs="Arial"/>
          <w:bCs/>
          <w:iCs/>
        </w:rPr>
        <w:t>En la obra terminada, bien sobre toda ella en su conjunto, o bien sobre sus diferentes partes y sus instalaciones, parcial o totalmente terminadas, deben realizarse, además de las que puedan establecerse con carácter voluntario, las comprobaciones y pruebas de servicio previstas en el proyecto u ordenadas por la dirección facultativa y las exigidas por la legislación aplicable.</w:t>
      </w:r>
    </w:p>
    <w:p w:rsidR="003653E5" w:rsidRPr="00942F11" w:rsidRDefault="003653E5" w:rsidP="009E1DF0">
      <w:pPr>
        <w:pStyle w:val="Textoindependiente2"/>
        <w:widowControl w:val="0"/>
        <w:spacing w:before="240" w:line="240" w:lineRule="auto"/>
        <w:jc w:val="both"/>
        <w:rPr>
          <w:rFonts w:ascii="Arial" w:hAnsi="Arial" w:cs="Arial"/>
          <w:bCs/>
          <w:iCs/>
        </w:rPr>
      </w:pPr>
    </w:p>
    <w:p w:rsidR="00BB0A06" w:rsidRPr="00942F11" w:rsidRDefault="00BB0A06" w:rsidP="009E1DF0">
      <w:pPr>
        <w:widowControl w:val="0"/>
        <w:spacing w:before="240"/>
        <w:jc w:val="both"/>
        <w:rPr>
          <w:rFonts w:ascii="Arial" w:hAnsi="Arial" w:cs="Arial"/>
          <w:bCs/>
          <w:iCs/>
        </w:rPr>
      </w:pPr>
      <w:r w:rsidRPr="00942F11">
        <w:rPr>
          <w:rFonts w:ascii="Arial" w:hAnsi="Arial" w:cs="Arial"/>
          <w:bCs/>
          <w:iCs/>
        </w:rPr>
        <w:lastRenderedPageBreak/>
        <w:t>La documentación de la obra ejecutada, para su inclusión en el Libro del Edificio establecido en la LOE y por las administraciones públicas competentes, se completará con lo que se establezca, en su caso, en los DB para el cumplimiento de las exigencias básicas del CTE.</w:t>
      </w:r>
    </w:p>
    <w:p w:rsidR="00BB0A06" w:rsidRPr="00942F11" w:rsidRDefault="00BB0A06" w:rsidP="009E1DF0">
      <w:pPr>
        <w:widowControl w:val="0"/>
        <w:spacing w:before="240"/>
        <w:jc w:val="both"/>
        <w:rPr>
          <w:rFonts w:ascii="Arial" w:hAnsi="Arial" w:cs="Arial"/>
          <w:bCs/>
          <w:iCs/>
        </w:rPr>
      </w:pPr>
      <w:r w:rsidRPr="00942F11">
        <w:rPr>
          <w:rFonts w:ascii="Arial" w:hAnsi="Arial" w:cs="Arial"/>
          <w:bCs/>
          <w:iCs/>
        </w:rPr>
        <w:t>Se incluirá en el libro del edificio la documentación indicada en apartado del presente pliego de condiciones respecto a los productos, equipos y sistemas que se incorporen a la obra. Contendrá, asimismo, las instrucciones de uso y mantenimiento de la obra terminada, de conformidad con lo establecido en la normativa aplicable.</w:t>
      </w:r>
    </w:p>
    <w:p w:rsidR="00BB0A06" w:rsidRPr="00942F11" w:rsidRDefault="00BB0A06" w:rsidP="009E1DF0">
      <w:pPr>
        <w:widowControl w:val="0"/>
        <w:spacing w:before="240"/>
        <w:jc w:val="both"/>
        <w:rPr>
          <w:rFonts w:ascii="Arial" w:hAnsi="Arial" w:cs="Arial"/>
          <w:bCs/>
          <w:iCs/>
        </w:rPr>
      </w:pPr>
      <w:r w:rsidRPr="00942F11">
        <w:rPr>
          <w:rFonts w:ascii="Arial" w:hAnsi="Arial" w:cs="Arial"/>
          <w:bCs/>
          <w:iCs/>
        </w:rPr>
        <w:t>El edificio se utilizará adecuadamente de conformidad con las instrucciones de uso, absteniéndose de hacer un uso incompatible con el previsto. Los propietarios y los usuarios pondrán en conocimiento de los responsables del mantenimiento cualquier anomalía que se observe en el funcionamiento normal del edificio terminado.</w:t>
      </w:r>
    </w:p>
    <w:p w:rsidR="00BB0A06" w:rsidRPr="00942F11" w:rsidRDefault="00BB0A06" w:rsidP="009E1DF0">
      <w:pPr>
        <w:widowControl w:val="0"/>
        <w:spacing w:before="240"/>
        <w:jc w:val="both"/>
        <w:rPr>
          <w:rFonts w:ascii="Arial" w:hAnsi="Arial" w:cs="Arial"/>
          <w:bCs/>
          <w:iCs/>
        </w:rPr>
      </w:pPr>
      <w:r w:rsidRPr="00942F11">
        <w:rPr>
          <w:rFonts w:ascii="Arial" w:hAnsi="Arial" w:cs="Arial"/>
          <w:bCs/>
          <w:iCs/>
        </w:rPr>
        <w:t>El edificio debe conservarse en buen estado mediante un adecuado mantenimiento. Esto supondrá la realización de las siguientes acciones:</w:t>
      </w:r>
    </w:p>
    <w:p w:rsidR="00BB0A06" w:rsidRPr="00942F11" w:rsidRDefault="00BB0A06" w:rsidP="00BB0A06">
      <w:pPr>
        <w:widowControl w:val="0"/>
        <w:tabs>
          <w:tab w:val="left" w:pos="851"/>
        </w:tabs>
        <w:spacing w:before="240"/>
        <w:ind w:left="284" w:hanging="284"/>
        <w:jc w:val="both"/>
        <w:rPr>
          <w:rFonts w:ascii="Arial" w:hAnsi="Arial" w:cs="Arial"/>
          <w:bCs/>
          <w:iCs/>
        </w:rPr>
      </w:pPr>
      <w:r w:rsidRPr="00942F11">
        <w:rPr>
          <w:rFonts w:ascii="Arial" w:hAnsi="Arial" w:cs="Arial"/>
          <w:bCs/>
          <w:iCs/>
        </w:rPr>
        <w:t>-</w:t>
      </w:r>
      <w:r w:rsidRPr="00942F11">
        <w:rPr>
          <w:rFonts w:ascii="Arial" w:hAnsi="Arial" w:cs="Arial"/>
          <w:bCs/>
          <w:iCs/>
        </w:rPr>
        <w:tab/>
        <w:t>Llevar a cabo un plan de mantenimiento del edificio, encargando a técnico competente las operaciones señaladas en las instrucciones de uso y mantenimiento.</w:t>
      </w:r>
    </w:p>
    <w:p w:rsidR="00BB0A06" w:rsidRPr="00942F11" w:rsidRDefault="00BB0A06" w:rsidP="00BB0A06">
      <w:pPr>
        <w:widowControl w:val="0"/>
        <w:tabs>
          <w:tab w:val="left" w:pos="851"/>
        </w:tabs>
        <w:spacing w:before="240"/>
        <w:ind w:left="284" w:hanging="284"/>
        <w:jc w:val="both"/>
        <w:rPr>
          <w:rFonts w:ascii="Arial" w:hAnsi="Arial" w:cs="Arial"/>
          <w:bCs/>
          <w:iCs/>
        </w:rPr>
      </w:pPr>
      <w:r w:rsidRPr="00942F11">
        <w:rPr>
          <w:rFonts w:ascii="Arial" w:hAnsi="Arial" w:cs="Arial"/>
          <w:bCs/>
          <w:iCs/>
        </w:rPr>
        <w:t>-</w:t>
      </w:r>
      <w:r w:rsidRPr="00942F11">
        <w:rPr>
          <w:rFonts w:ascii="Arial" w:hAnsi="Arial" w:cs="Arial"/>
          <w:bCs/>
          <w:iCs/>
        </w:rPr>
        <w:tab/>
        <w:t>Realizar las inspecciones reglamentariamente establecidas y conservar su correspondiente documentación.</w:t>
      </w:r>
    </w:p>
    <w:p w:rsidR="00BB0A06" w:rsidRPr="00942F11" w:rsidRDefault="00BB0A06" w:rsidP="00BB0A06">
      <w:pPr>
        <w:widowControl w:val="0"/>
        <w:tabs>
          <w:tab w:val="left" w:pos="284"/>
          <w:tab w:val="left" w:pos="851"/>
        </w:tabs>
        <w:spacing w:before="240"/>
        <w:ind w:left="284" w:hanging="284"/>
        <w:jc w:val="both"/>
        <w:rPr>
          <w:rFonts w:ascii="Arial" w:hAnsi="Arial" w:cs="Arial"/>
          <w:bCs/>
          <w:iCs/>
        </w:rPr>
      </w:pPr>
      <w:r w:rsidRPr="00942F11">
        <w:rPr>
          <w:rFonts w:ascii="Arial" w:hAnsi="Arial" w:cs="Arial"/>
          <w:bCs/>
          <w:iCs/>
        </w:rPr>
        <w:t>-</w:t>
      </w:r>
      <w:r w:rsidRPr="00942F11">
        <w:rPr>
          <w:rFonts w:ascii="Arial" w:hAnsi="Arial" w:cs="Arial"/>
          <w:bCs/>
          <w:iCs/>
        </w:rPr>
        <w:tab/>
        <w:t>Documentar a lo largo de la vida útil del edificio todas las intervenciones, ya sean de reparación, reforma o rehabilitación realizadas sobre el mismo, consignándolas en el libro del edificio.</w:t>
      </w:r>
    </w:p>
    <w:p w:rsidR="009E1DF0" w:rsidRDefault="009E1DF0" w:rsidP="00BB0A06">
      <w:pPr>
        <w:widowControl w:val="0"/>
        <w:tabs>
          <w:tab w:val="left" w:pos="284"/>
          <w:tab w:val="left" w:pos="851"/>
        </w:tabs>
        <w:spacing w:before="240"/>
        <w:ind w:left="284" w:hanging="284"/>
        <w:jc w:val="both"/>
        <w:rPr>
          <w:rFonts w:ascii="Arial" w:hAnsi="Arial" w:cs="Arial"/>
          <w:bCs/>
          <w:iCs/>
        </w:rPr>
      </w:pPr>
    </w:p>
    <w:p w:rsidR="003653E5" w:rsidRDefault="003653E5" w:rsidP="00BB0A06">
      <w:pPr>
        <w:widowControl w:val="0"/>
        <w:tabs>
          <w:tab w:val="left" w:pos="284"/>
          <w:tab w:val="left" w:pos="851"/>
        </w:tabs>
        <w:spacing w:before="240"/>
        <w:ind w:left="284" w:hanging="284"/>
        <w:jc w:val="both"/>
        <w:rPr>
          <w:rFonts w:ascii="Arial" w:hAnsi="Arial" w:cs="Arial"/>
          <w:bCs/>
          <w:iCs/>
        </w:rPr>
      </w:pPr>
    </w:p>
    <w:p w:rsidR="003653E5" w:rsidRDefault="003653E5" w:rsidP="00BB0A06">
      <w:pPr>
        <w:widowControl w:val="0"/>
        <w:tabs>
          <w:tab w:val="left" w:pos="284"/>
          <w:tab w:val="left" w:pos="851"/>
        </w:tabs>
        <w:spacing w:before="240"/>
        <w:ind w:left="284" w:hanging="284"/>
        <w:jc w:val="both"/>
        <w:rPr>
          <w:rFonts w:ascii="Arial" w:hAnsi="Arial" w:cs="Arial"/>
          <w:bCs/>
          <w:iCs/>
        </w:rPr>
      </w:pPr>
    </w:p>
    <w:p w:rsidR="003653E5" w:rsidRDefault="003653E5" w:rsidP="00BB0A06">
      <w:pPr>
        <w:widowControl w:val="0"/>
        <w:tabs>
          <w:tab w:val="left" w:pos="284"/>
          <w:tab w:val="left" w:pos="851"/>
        </w:tabs>
        <w:spacing w:before="240"/>
        <w:ind w:left="284" w:hanging="284"/>
        <w:jc w:val="both"/>
        <w:rPr>
          <w:rFonts w:ascii="Arial" w:hAnsi="Arial" w:cs="Arial"/>
          <w:bCs/>
          <w:iCs/>
        </w:rPr>
      </w:pPr>
    </w:p>
    <w:p w:rsidR="003653E5" w:rsidRDefault="003653E5" w:rsidP="00BB0A06">
      <w:pPr>
        <w:widowControl w:val="0"/>
        <w:tabs>
          <w:tab w:val="left" w:pos="284"/>
          <w:tab w:val="left" w:pos="851"/>
        </w:tabs>
        <w:spacing w:before="240"/>
        <w:ind w:left="284" w:hanging="284"/>
        <w:jc w:val="both"/>
        <w:rPr>
          <w:rFonts w:ascii="Arial" w:hAnsi="Arial" w:cs="Arial"/>
          <w:bCs/>
          <w:iCs/>
        </w:rPr>
      </w:pPr>
    </w:p>
    <w:p w:rsidR="003653E5" w:rsidRDefault="003653E5" w:rsidP="00BB0A06">
      <w:pPr>
        <w:widowControl w:val="0"/>
        <w:tabs>
          <w:tab w:val="left" w:pos="284"/>
          <w:tab w:val="left" w:pos="851"/>
        </w:tabs>
        <w:spacing w:before="240"/>
        <w:ind w:left="284" w:hanging="284"/>
        <w:jc w:val="both"/>
        <w:rPr>
          <w:rFonts w:ascii="Arial" w:hAnsi="Arial" w:cs="Arial"/>
          <w:bCs/>
          <w:iCs/>
        </w:rPr>
      </w:pPr>
    </w:p>
    <w:p w:rsidR="003653E5" w:rsidRDefault="003653E5" w:rsidP="00BB0A06">
      <w:pPr>
        <w:widowControl w:val="0"/>
        <w:tabs>
          <w:tab w:val="left" w:pos="284"/>
          <w:tab w:val="left" w:pos="851"/>
        </w:tabs>
        <w:spacing w:before="240"/>
        <w:ind w:left="284" w:hanging="284"/>
        <w:jc w:val="both"/>
        <w:rPr>
          <w:rFonts w:ascii="Arial" w:hAnsi="Arial" w:cs="Arial"/>
          <w:bCs/>
          <w:iCs/>
        </w:rPr>
      </w:pPr>
    </w:p>
    <w:p w:rsidR="003653E5" w:rsidRDefault="003653E5" w:rsidP="00BB0A06">
      <w:pPr>
        <w:widowControl w:val="0"/>
        <w:tabs>
          <w:tab w:val="left" w:pos="284"/>
          <w:tab w:val="left" w:pos="851"/>
        </w:tabs>
        <w:spacing w:before="240"/>
        <w:ind w:left="284" w:hanging="284"/>
        <w:jc w:val="both"/>
        <w:rPr>
          <w:rFonts w:ascii="Arial" w:hAnsi="Arial" w:cs="Arial"/>
          <w:bCs/>
          <w:iCs/>
        </w:rPr>
      </w:pPr>
    </w:p>
    <w:p w:rsidR="003653E5" w:rsidRDefault="003653E5" w:rsidP="00BB0A06">
      <w:pPr>
        <w:widowControl w:val="0"/>
        <w:tabs>
          <w:tab w:val="left" w:pos="284"/>
          <w:tab w:val="left" w:pos="851"/>
        </w:tabs>
        <w:spacing w:before="240"/>
        <w:ind w:left="284" w:hanging="284"/>
        <w:jc w:val="both"/>
        <w:rPr>
          <w:rFonts w:ascii="Arial" w:hAnsi="Arial" w:cs="Arial"/>
          <w:bCs/>
          <w:iCs/>
        </w:rPr>
      </w:pPr>
    </w:p>
    <w:p w:rsidR="003653E5" w:rsidRDefault="003653E5" w:rsidP="00BB0A06">
      <w:pPr>
        <w:widowControl w:val="0"/>
        <w:tabs>
          <w:tab w:val="left" w:pos="284"/>
          <w:tab w:val="left" w:pos="851"/>
        </w:tabs>
        <w:spacing w:before="240"/>
        <w:ind w:left="284" w:hanging="284"/>
        <w:jc w:val="both"/>
        <w:rPr>
          <w:rFonts w:ascii="Arial" w:hAnsi="Arial" w:cs="Arial"/>
          <w:bCs/>
          <w:iCs/>
        </w:rPr>
      </w:pPr>
    </w:p>
    <w:p w:rsidR="003653E5" w:rsidRDefault="003653E5" w:rsidP="00BB0A06">
      <w:pPr>
        <w:widowControl w:val="0"/>
        <w:tabs>
          <w:tab w:val="left" w:pos="284"/>
          <w:tab w:val="left" w:pos="851"/>
        </w:tabs>
        <w:spacing w:before="240"/>
        <w:ind w:left="284" w:hanging="284"/>
        <w:jc w:val="both"/>
        <w:rPr>
          <w:rFonts w:ascii="Arial" w:hAnsi="Arial" w:cs="Arial"/>
          <w:bCs/>
          <w:iCs/>
        </w:rPr>
      </w:pPr>
    </w:p>
    <w:p w:rsidR="003653E5" w:rsidRDefault="003653E5" w:rsidP="00BB0A06">
      <w:pPr>
        <w:widowControl w:val="0"/>
        <w:tabs>
          <w:tab w:val="left" w:pos="284"/>
          <w:tab w:val="left" w:pos="851"/>
        </w:tabs>
        <w:spacing w:before="240"/>
        <w:ind w:left="284" w:hanging="284"/>
        <w:jc w:val="both"/>
        <w:rPr>
          <w:rFonts w:ascii="Arial" w:hAnsi="Arial" w:cs="Arial"/>
          <w:bCs/>
          <w:iCs/>
        </w:rPr>
      </w:pPr>
    </w:p>
    <w:p w:rsidR="003653E5" w:rsidRPr="00942F11" w:rsidRDefault="003653E5" w:rsidP="00BB0A06">
      <w:pPr>
        <w:widowControl w:val="0"/>
        <w:tabs>
          <w:tab w:val="left" w:pos="284"/>
          <w:tab w:val="left" w:pos="851"/>
        </w:tabs>
        <w:spacing w:before="240"/>
        <w:ind w:left="284" w:hanging="284"/>
        <w:jc w:val="both"/>
        <w:rPr>
          <w:rFonts w:ascii="Arial" w:hAnsi="Arial" w:cs="Arial"/>
          <w:bCs/>
          <w:iCs/>
        </w:rPr>
      </w:pPr>
    </w:p>
    <w:p w:rsidR="00BB0A06" w:rsidRPr="00942F11" w:rsidRDefault="00BB0A06" w:rsidP="009E1DF0">
      <w:pPr>
        <w:pStyle w:val="Ttulo1"/>
        <w:shd w:val="clear" w:color="auto" w:fill="DBE5F1"/>
        <w:tabs>
          <w:tab w:val="left" w:pos="284"/>
        </w:tabs>
        <w:rPr>
          <w:rFonts w:cs="Arial"/>
          <w:sz w:val="20"/>
        </w:rPr>
      </w:pPr>
      <w:r w:rsidRPr="00942F11">
        <w:rPr>
          <w:rFonts w:cs="Arial"/>
          <w:sz w:val="20"/>
        </w:rPr>
        <w:lastRenderedPageBreak/>
        <w:t>2.2</w:t>
      </w:r>
      <w:r w:rsidRPr="00942F11">
        <w:rPr>
          <w:rFonts w:cs="Arial"/>
          <w:b w:val="0"/>
          <w:bCs/>
          <w:sz w:val="20"/>
        </w:rPr>
        <w:tab/>
      </w:r>
      <w:r w:rsidR="00EE7B87">
        <w:rPr>
          <w:rFonts w:cs="Arial"/>
          <w:b w:val="0"/>
          <w:bCs/>
          <w:sz w:val="20"/>
        </w:rPr>
        <w:t xml:space="preserve"> </w:t>
      </w:r>
      <w:r w:rsidRPr="00942F11">
        <w:rPr>
          <w:rFonts w:cs="Arial"/>
          <w:caps/>
          <w:sz w:val="20"/>
        </w:rPr>
        <w:t>Cláusulas específicas relativas a las unidades de obra</w:t>
      </w:r>
    </w:p>
    <w:p w:rsidR="00BB0A06" w:rsidRPr="00942F11" w:rsidRDefault="00BB0A06" w:rsidP="00BB0A06">
      <w:pPr>
        <w:rPr>
          <w:rFonts w:ascii="Arial" w:hAnsi="Arial" w:cs="Arial"/>
        </w:rPr>
      </w:pPr>
    </w:p>
    <w:p w:rsidR="00BB0A06" w:rsidRPr="00942F11" w:rsidRDefault="00BB0A06" w:rsidP="009E1DF0">
      <w:pPr>
        <w:pStyle w:val="Textoindependiente2"/>
        <w:spacing w:line="240" w:lineRule="auto"/>
        <w:jc w:val="both"/>
        <w:rPr>
          <w:rFonts w:ascii="Arial" w:hAnsi="Arial" w:cs="Arial"/>
        </w:rPr>
      </w:pPr>
      <w:r w:rsidRPr="00942F11">
        <w:rPr>
          <w:rFonts w:ascii="Arial" w:hAnsi="Arial" w:cs="Arial"/>
        </w:rPr>
        <w:t>Las prescripciones concretas sobre cada uno de los materiales o de las unidades de obra serán las descritas en la documentación técnica del proyecto. Para todo lo no incluido en el proyecto se estará a lo que determine la dirección facultativa.</w:t>
      </w:r>
    </w:p>
    <w:p w:rsidR="00BB0A06" w:rsidRPr="00942F11" w:rsidRDefault="00BB0A06" w:rsidP="009E1DF0">
      <w:pPr>
        <w:tabs>
          <w:tab w:val="left" w:pos="284"/>
          <w:tab w:val="left" w:pos="567"/>
          <w:tab w:val="left" w:pos="851"/>
          <w:tab w:val="left" w:pos="1134"/>
        </w:tabs>
        <w:ind w:left="561"/>
        <w:jc w:val="both"/>
        <w:rPr>
          <w:rFonts w:ascii="Arial" w:hAnsi="Arial" w:cs="Arial"/>
        </w:rPr>
      </w:pPr>
    </w:p>
    <w:p w:rsidR="00BB0A06" w:rsidRPr="00942F11" w:rsidRDefault="00BB0A06" w:rsidP="003653E5">
      <w:pPr>
        <w:pStyle w:val="Textoindependiente2"/>
        <w:tabs>
          <w:tab w:val="left" w:pos="284"/>
        </w:tabs>
        <w:spacing w:line="240" w:lineRule="auto"/>
        <w:jc w:val="both"/>
        <w:rPr>
          <w:rFonts w:ascii="Arial" w:hAnsi="Arial" w:cs="Arial"/>
        </w:rPr>
      </w:pPr>
      <w:r w:rsidRPr="00942F11">
        <w:rPr>
          <w:rFonts w:ascii="Arial" w:hAnsi="Arial" w:cs="Arial"/>
        </w:rPr>
        <w:t>De cualquier forma se cumplirá lo que establezcan para cada caso el CTE y el resto de normativa o reglamentación técnica.</w:t>
      </w:r>
    </w:p>
    <w:p w:rsidR="00BB0A06" w:rsidRPr="00942F11" w:rsidRDefault="00BB0A06" w:rsidP="00BB0A06">
      <w:pPr>
        <w:tabs>
          <w:tab w:val="left" w:pos="284"/>
          <w:tab w:val="left" w:pos="567"/>
          <w:tab w:val="left" w:pos="851"/>
          <w:tab w:val="left" w:pos="1134"/>
        </w:tabs>
        <w:suppressAutoHyphens/>
        <w:jc w:val="both"/>
        <w:rPr>
          <w:rFonts w:ascii="Arial" w:hAnsi="Arial" w:cs="Arial"/>
          <w:spacing w:val="-2"/>
        </w:rPr>
      </w:pPr>
    </w:p>
    <w:p w:rsidR="003653E5" w:rsidRPr="00610D58" w:rsidRDefault="003653E5" w:rsidP="003653E5">
      <w:pPr>
        <w:ind w:left="4963"/>
        <w:rPr>
          <w:rFonts w:ascii="Arial" w:hAnsi="Arial" w:cs="Arial"/>
        </w:rPr>
      </w:pPr>
      <w:r>
        <w:rPr>
          <w:rFonts w:ascii="Arial" w:hAnsi="Arial" w:cs="Arial"/>
        </w:rPr>
        <w:t xml:space="preserve">           Madrid, Septiembre de 2015</w:t>
      </w:r>
    </w:p>
    <w:p w:rsidR="003653E5" w:rsidRDefault="003653E5" w:rsidP="003653E5">
      <w:pPr>
        <w:rPr>
          <w:rFonts w:ascii="Arial" w:hAnsi="Arial" w:cs="Arial"/>
          <w:sz w:val="22"/>
        </w:rPr>
      </w:pPr>
      <w:r>
        <w:rPr>
          <w:rFonts w:ascii="Arial" w:hAnsi="Arial" w:cs="Arial"/>
          <w:sz w:val="22"/>
        </w:rPr>
        <w:t xml:space="preserve">                                                                                         </w:t>
      </w:r>
    </w:p>
    <w:p w:rsidR="003653E5" w:rsidRDefault="003653E5" w:rsidP="003653E5">
      <w:pPr>
        <w:rPr>
          <w:rFonts w:ascii="Arial" w:hAnsi="Arial" w:cs="Arial"/>
          <w:sz w:val="22"/>
        </w:rPr>
      </w:pPr>
    </w:p>
    <w:p w:rsidR="003653E5" w:rsidRDefault="003653E5" w:rsidP="003653E5">
      <w:pPr>
        <w:rPr>
          <w:rFonts w:ascii="Arial" w:hAnsi="Arial" w:cs="Arial"/>
        </w:rPr>
      </w:pPr>
      <w:r>
        <w:rPr>
          <w:rFonts w:ascii="Arial" w:hAnsi="Arial" w:cs="Arial"/>
        </w:rPr>
        <w:t xml:space="preserve">                                                                     REPRESENTANTES CANAL DE ISABEL II GESTIÓN, S.A.</w:t>
      </w:r>
    </w:p>
    <w:p w:rsidR="003653E5" w:rsidRDefault="003653E5" w:rsidP="003653E5">
      <w:pPr>
        <w:rPr>
          <w:rFonts w:ascii="Arial" w:hAnsi="Arial" w:cs="Arial"/>
        </w:rPr>
      </w:pPr>
    </w:p>
    <w:p w:rsidR="003653E5" w:rsidRDefault="003653E5" w:rsidP="003653E5">
      <w:pPr>
        <w:rPr>
          <w:rFonts w:ascii="Arial" w:hAnsi="Arial" w:cs="Arial"/>
        </w:rPr>
      </w:pPr>
    </w:p>
    <w:p w:rsidR="003653E5" w:rsidRPr="0013424D" w:rsidRDefault="003653E5" w:rsidP="003653E5">
      <w:pPr>
        <w:rPr>
          <w:rFonts w:ascii="Arial" w:hAnsi="Arial" w:cs="Arial"/>
        </w:rPr>
      </w:pPr>
    </w:p>
    <w:p w:rsidR="003653E5" w:rsidRPr="003826BD" w:rsidRDefault="00E85916" w:rsidP="003653E5">
      <w:pPr>
        <w:rPr>
          <w:rFonts w:ascii="Arial" w:hAnsi="Arial" w:cs="Arial"/>
          <w:b/>
        </w:rPr>
      </w:pPr>
      <w:r>
        <w:rPr>
          <w:rFonts w:ascii="Arial" w:hAnsi="Arial" w:cs="Arial"/>
          <w:b/>
        </w:rPr>
        <w:t xml:space="preserve">      </w:t>
      </w:r>
      <w:r w:rsidR="003653E5" w:rsidRPr="003826BD">
        <w:rPr>
          <w:rFonts w:ascii="Arial" w:hAnsi="Arial" w:cs="Arial"/>
          <w:b/>
        </w:rPr>
        <w:t xml:space="preserve">EL </w:t>
      </w:r>
      <w:r w:rsidR="003653E5">
        <w:rPr>
          <w:rFonts w:ascii="Arial" w:hAnsi="Arial" w:cs="Arial"/>
          <w:b/>
        </w:rPr>
        <w:t>ARQUITECTO</w:t>
      </w:r>
      <w:r w:rsidR="003653E5" w:rsidRPr="003826BD">
        <w:rPr>
          <w:rFonts w:ascii="Arial" w:hAnsi="Arial" w:cs="Arial"/>
          <w:b/>
        </w:rPr>
        <w:t xml:space="preserve"> AUTOR            </w:t>
      </w:r>
      <w:r w:rsidR="003653E5" w:rsidRPr="003826BD">
        <w:rPr>
          <w:rFonts w:ascii="Arial" w:hAnsi="Arial" w:cs="Arial"/>
          <w:b/>
        </w:rPr>
        <w:tab/>
      </w:r>
      <w:r w:rsidR="003653E5" w:rsidRPr="003826BD">
        <w:rPr>
          <w:rFonts w:ascii="Arial" w:hAnsi="Arial" w:cs="Arial"/>
          <w:b/>
        </w:rPr>
        <w:tab/>
      </w:r>
      <w:r w:rsidR="003653E5" w:rsidRPr="003826BD">
        <w:rPr>
          <w:rFonts w:ascii="Arial" w:hAnsi="Arial" w:cs="Arial"/>
          <w:b/>
        </w:rPr>
        <w:tab/>
        <w:t xml:space="preserve">           </w:t>
      </w:r>
      <w:r w:rsidR="001F30F3">
        <w:rPr>
          <w:rFonts w:ascii="Arial" w:hAnsi="Arial" w:cs="Arial"/>
          <w:b/>
        </w:rPr>
        <w:t xml:space="preserve">  DIRECTORA DEL PROYECTO</w:t>
      </w:r>
      <w:r w:rsidR="003653E5" w:rsidRPr="003826BD">
        <w:rPr>
          <w:rFonts w:ascii="Arial" w:hAnsi="Arial" w:cs="Arial"/>
          <w:b/>
        </w:rPr>
        <w:t xml:space="preserve"> </w:t>
      </w:r>
    </w:p>
    <w:p w:rsidR="003653E5" w:rsidRPr="003826BD" w:rsidRDefault="00E85916" w:rsidP="003653E5">
      <w:pPr>
        <w:rPr>
          <w:rFonts w:ascii="Arial" w:hAnsi="Arial" w:cs="Arial"/>
        </w:rPr>
      </w:pPr>
      <w:r>
        <w:rPr>
          <w:rFonts w:ascii="Arial" w:hAnsi="Arial" w:cs="Arial"/>
          <w:b/>
        </w:rPr>
        <w:t xml:space="preserve">           </w:t>
      </w:r>
      <w:r w:rsidR="003653E5" w:rsidRPr="0039365C">
        <w:rPr>
          <w:rFonts w:ascii="Arial" w:hAnsi="Arial" w:cs="Arial"/>
          <w:b/>
        </w:rPr>
        <w:t>DEL PROYECTO</w:t>
      </w:r>
      <w:r w:rsidR="003653E5" w:rsidRPr="003826BD">
        <w:rPr>
          <w:rFonts w:ascii="Arial" w:hAnsi="Arial" w:cs="Arial"/>
        </w:rPr>
        <w:t xml:space="preserve">   </w:t>
      </w:r>
      <w:r w:rsidR="003653E5" w:rsidRPr="003826BD">
        <w:rPr>
          <w:rFonts w:ascii="Arial" w:hAnsi="Arial" w:cs="Arial"/>
        </w:rPr>
        <w:tab/>
      </w:r>
      <w:r w:rsidR="003653E5" w:rsidRPr="003826BD">
        <w:rPr>
          <w:rFonts w:ascii="Arial" w:hAnsi="Arial" w:cs="Arial"/>
        </w:rPr>
        <w:tab/>
      </w:r>
      <w:r w:rsidR="003653E5" w:rsidRPr="003826BD">
        <w:rPr>
          <w:rFonts w:ascii="Arial" w:hAnsi="Arial" w:cs="Arial"/>
        </w:rPr>
        <w:tab/>
      </w:r>
      <w:r w:rsidR="003653E5" w:rsidRPr="003826BD">
        <w:rPr>
          <w:rFonts w:ascii="Arial" w:hAnsi="Arial" w:cs="Arial"/>
        </w:rPr>
        <w:tab/>
      </w:r>
      <w:r w:rsidR="003653E5" w:rsidRPr="003826BD">
        <w:rPr>
          <w:rFonts w:ascii="Arial" w:hAnsi="Arial" w:cs="Arial"/>
        </w:rPr>
        <w:tab/>
        <w:t xml:space="preserve"> </w:t>
      </w:r>
    </w:p>
    <w:p w:rsidR="003653E5" w:rsidRPr="003826BD" w:rsidRDefault="003653E5" w:rsidP="003653E5">
      <w:pPr>
        <w:ind w:left="5672"/>
        <w:rPr>
          <w:rFonts w:ascii="Arial" w:hAnsi="Arial" w:cs="Arial"/>
        </w:rPr>
      </w:pPr>
    </w:p>
    <w:p w:rsidR="003653E5" w:rsidRPr="003826BD" w:rsidRDefault="003653E5" w:rsidP="003653E5">
      <w:pPr>
        <w:rPr>
          <w:rFonts w:ascii="Arial" w:hAnsi="Arial" w:cs="Arial"/>
        </w:rPr>
      </w:pPr>
    </w:p>
    <w:p w:rsidR="003653E5" w:rsidRPr="003826BD" w:rsidRDefault="003653E5" w:rsidP="003653E5">
      <w:pPr>
        <w:rPr>
          <w:rFonts w:ascii="Arial" w:hAnsi="Arial" w:cs="Arial"/>
        </w:rPr>
      </w:pPr>
    </w:p>
    <w:p w:rsidR="003653E5" w:rsidRDefault="003653E5" w:rsidP="003653E5">
      <w:pPr>
        <w:rPr>
          <w:rFonts w:ascii="Arial" w:hAnsi="Arial" w:cs="Arial"/>
        </w:rPr>
      </w:pPr>
    </w:p>
    <w:p w:rsidR="001F30F3" w:rsidRPr="003826BD" w:rsidRDefault="001F30F3" w:rsidP="003653E5">
      <w:pPr>
        <w:rPr>
          <w:rFonts w:ascii="Arial" w:hAnsi="Arial" w:cs="Arial"/>
        </w:rPr>
      </w:pPr>
    </w:p>
    <w:p w:rsidR="003653E5" w:rsidRPr="003826BD" w:rsidRDefault="003653E5" w:rsidP="003653E5">
      <w:pPr>
        <w:rPr>
          <w:rFonts w:ascii="Arial" w:hAnsi="Arial" w:cs="Arial"/>
        </w:rPr>
      </w:pPr>
    </w:p>
    <w:p w:rsidR="003653E5" w:rsidRPr="003826BD" w:rsidRDefault="003653E5" w:rsidP="003653E5">
      <w:pPr>
        <w:rPr>
          <w:rFonts w:ascii="Arial" w:hAnsi="Arial" w:cs="Arial"/>
        </w:rPr>
      </w:pPr>
      <w:r w:rsidRPr="003826BD">
        <w:rPr>
          <w:rFonts w:ascii="Arial" w:hAnsi="Arial" w:cs="Arial"/>
        </w:rPr>
        <w:t xml:space="preserve">  </w:t>
      </w:r>
    </w:p>
    <w:p w:rsidR="003653E5" w:rsidRPr="003826BD" w:rsidRDefault="003653E5" w:rsidP="003653E5">
      <w:pPr>
        <w:rPr>
          <w:rFonts w:ascii="Arial" w:hAnsi="Arial" w:cs="Arial"/>
        </w:rPr>
      </w:pPr>
    </w:p>
    <w:p w:rsidR="001F30F3" w:rsidRDefault="003653E5" w:rsidP="003653E5">
      <w:pPr>
        <w:rPr>
          <w:rFonts w:ascii="Arial" w:hAnsi="Arial" w:cs="Arial"/>
          <w:i/>
          <w:sz w:val="18"/>
          <w:szCs w:val="18"/>
        </w:rPr>
      </w:pPr>
      <w:r w:rsidRPr="003826BD">
        <w:rPr>
          <w:rFonts w:ascii="Arial" w:hAnsi="Arial" w:cs="Arial"/>
        </w:rPr>
        <w:t xml:space="preserve">  </w:t>
      </w:r>
      <w:r w:rsidRPr="003826BD">
        <w:rPr>
          <w:rFonts w:ascii="Arial" w:hAnsi="Arial" w:cs="Arial"/>
          <w:sz w:val="18"/>
          <w:szCs w:val="18"/>
        </w:rPr>
        <w:t>Fdo.: DÑA. CRISTINA ABAD TAPIAS</w:t>
      </w:r>
      <w:r w:rsidRPr="003826BD">
        <w:rPr>
          <w:rFonts w:ascii="Arial" w:hAnsi="Arial" w:cs="Arial"/>
        </w:rPr>
        <w:t xml:space="preserve">                                      </w:t>
      </w:r>
      <w:r w:rsidR="001F30F3">
        <w:rPr>
          <w:rFonts w:ascii="Arial" w:hAnsi="Arial" w:cs="Arial"/>
        </w:rPr>
        <w:t xml:space="preserve">       </w:t>
      </w:r>
      <w:r w:rsidRPr="003826BD">
        <w:rPr>
          <w:rFonts w:ascii="Arial" w:hAnsi="Arial" w:cs="Arial"/>
        </w:rPr>
        <w:t xml:space="preserve"> Fdo.: </w:t>
      </w:r>
      <w:r w:rsidRPr="003826BD">
        <w:rPr>
          <w:rFonts w:ascii="Arial" w:hAnsi="Arial" w:cs="Arial"/>
          <w:sz w:val="18"/>
          <w:szCs w:val="18"/>
        </w:rPr>
        <w:t>D</w:t>
      </w:r>
      <w:r w:rsidR="001F30F3">
        <w:rPr>
          <w:rFonts w:ascii="Arial" w:hAnsi="Arial" w:cs="Arial"/>
          <w:sz w:val="18"/>
          <w:szCs w:val="18"/>
        </w:rPr>
        <w:t>ÑA</w:t>
      </w:r>
      <w:r w:rsidRPr="003826BD">
        <w:rPr>
          <w:rFonts w:ascii="Arial" w:hAnsi="Arial" w:cs="Arial"/>
          <w:sz w:val="18"/>
          <w:szCs w:val="18"/>
        </w:rPr>
        <w:t xml:space="preserve">. </w:t>
      </w:r>
      <w:r w:rsidR="001F30F3">
        <w:rPr>
          <w:rFonts w:ascii="Arial" w:hAnsi="Arial" w:cs="Arial"/>
          <w:sz w:val="18"/>
          <w:szCs w:val="18"/>
        </w:rPr>
        <w:t xml:space="preserve">ROCÍO SÁNCHEZ </w:t>
      </w:r>
      <w:r w:rsidRPr="003826BD">
        <w:rPr>
          <w:rFonts w:ascii="Arial" w:hAnsi="Arial" w:cs="Arial"/>
          <w:sz w:val="18"/>
          <w:szCs w:val="18"/>
        </w:rPr>
        <w:t xml:space="preserve"> </w:t>
      </w:r>
      <w:r w:rsidR="001F30F3">
        <w:rPr>
          <w:rFonts w:ascii="Arial" w:hAnsi="Arial" w:cs="Arial"/>
          <w:sz w:val="18"/>
          <w:szCs w:val="18"/>
        </w:rPr>
        <w:t>RUBAL</w:t>
      </w:r>
      <w:r>
        <w:rPr>
          <w:rFonts w:ascii="Arial" w:hAnsi="Arial" w:cs="Arial"/>
          <w:sz w:val="18"/>
          <w:szCs w:val="18"/>
        </w:rPr>
        <w:t xml:space="preserve">                </w:t>
      </w:r>
      <w:r w:rsidRPr="003826BD">
        <w:rPr>
          <w:rFonts w:ascii="Arial" w:hAnsi="Arial" w:cs="Arial"/>
          <w:i/>
          <w:sz w:val="18"/>
          <w:szCs w:val="18"/>
        </w:rPr>
        <w:t>Arquitecto. Colegiado nº 61.035 COAM</w:t>
      </w:r>
    </w:p>
    <w:p w:rsidR="003653E5" w:rsidRPr="00717A2B" w:rsidRDefault="00FF004A" w:rsidP="003653E5">
      <w:pPr>
        <w:rPr>
          <w:rFonts w:ascii="Arial" w:hAnsi="Arial" w:cs="Arial"/>
          <w:i/>
          <w:sz w:val="18"/>
          <w:szCs w:val="18"/>
        </w:rPr>
      </w:pPr>
      <w:r w:rsidRPr="00FF004A">
        <w:rPr>
          <w:rFonts w:ascii="Arial" w:hAnsi="Arial" w:cs="Arial"/>
          <w:i/>
          <w:noProof/>
          <w:sz w:val="18"/>
          <w:szCs w:val="18"/>
          <w:lang w:val="es-ES_tradnl" w:eastAsia="es-ES_tradnl"/>
        </w:rPr>
        <w:pict>
          <v:shapetype id="_x0000_t202" coordsize="21600,21600" o:spt="202" path="m,l,21600r21600,l21600,xe">
            <v:stroke joinstyle="miter"/>
            <v:path gradientshapeok="t" o:connecttype="rect"/>
          </v:shapetype>
          <v:shape id="_x0000_s1026" type="#_x0000_t202" style="position:absolute;margin-left:-4.05pt;margin-top:5.1pt;width:164.25pt;height:32.25pt;z-index:251658240" filled="f" stroked="f">
            <v:textbox style="mso-next-textbox:#_x0000_s1026">
              <w:txbxContent>
                <w:p w:rsidR="001F30F3" w:rsidRDefault="001F30F3" w:rsidP="001F30F3">
                  <w:pPr>
                    <w:tabs>
                      <w:tab w:val="left" w:pos="6804"/>
                    </w:tabs>
                    <w:rPr>
                      <w:rFonts w:ascii="Arial" w:hAnsi="Arial" w:cs="Arial"/>
                      <w:b/>
                      <w:color w:val="4F6228" w:themeColor="accent3" w:themeShade="80"/>
                    </w:rPr>
                  </w:pPr>
                  <w:r w:rsidRPr="00E322B0">
                    <w:rPr>
                      <w:rFonts w:ascii="Century Gothic" w:hAnsi="Century Gothic"/>
                      <w:color w:val="0070C0"/>
                      <w:sz w:val="24"/>
                      <w:szCs w:val="24"/>
                    </w:rPr>
                    <w:t xml:space="preserve">Estudio Abad Tapias </w:t>
                  </w:r>
                  <w:proofErr w:type="spellStart"/>
                  <w:r w:rsidRPr="00E322B0">
                    <w:rPr>
                      <w:rFonts w:ascii="Century Gothic" w:hAnsi="Century Gothic"/>
                      <w:color w:val="0070C0"/>
                      <w:sz w:val="24"/>
                      <w:szCs w:val="24"/>
                    </w:rPr>
                    <w:t>s.l.p.</w:t>
                  </w:r>
                  <w:proofErr w:type="spellEnd"/>
                </w:p>
                <w:p w:rsidR="001F30F3" w:rsidRPr="00E322B0" w:rsidRDefault="001F30F3" w:rsidP="001F30F3">
                  <w:pPr>
                    <w:tabs>
                      <w:tab w:val="left" w:pos="6804"/>
                    </w:tabs>
                    <w:rPr>
                      <w:rFonts w:ascii="Arial" w:hAnsi="Arial" w:cs="Arial"/>
                      <w:b/>
                      <w:color w:val="4F6228" w:themeColor="accent3" w:themeShade="80"/>
                    </w:rPr>
                  </w:pPr>
                  <w:r w:rsidRPr="00E322B0">
                    <w:rPr>
                      <w:rFonts w:ascii="Century Gothic" w:hAnsi="Century Gothic" w:cs="Tahoma"/>
                      <w:b/>
                      <w:bCs/>
                      <w:color w:val="0070C0"/>
                      <w:sz w:val="14"/>
                      <w:szCs w:val="14"/>
                    </w:rPr>
                    <w:t xml:space="preserve">arquitectura  urbanismo  ingeniería  diseño </w:t>
                  </w:r>
                </w:p>
                <w:p w:rsidR="001F30F3" w:rsidRDefault="001F30F3" w:rsidP="001F30F3"/>
              </w:txbxContent>
            </v:textbox>
          </v:shape>
        </w:pict>
      </w:r>
    </w:p>
    <w:p w:rsidR="003653E5" w:rsidRPr="00DA6531" w:rsidRDefault="001F30F3" w:rsidP="001F30F3">
      <w:pPr>
        <w:rPr>
          <w:rFonts w:ascii="Arial" w:hAnsi="Arial" w:cs="Arial"/>
          <w:b/>
        </w:rPr>
      </w:pP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r w:rsidR="003653E5">
        <w:rPr>
          <w:rFonts w:ascii="Arial" w:hAnsi="Arial" w:cs="Arial"/>
          <w:b/>
        </w:rPr>
        <w:t xml:space="preserve"> </w:t>
      </w:r>
      <w:r w:rsidR="003653E5" w:rsidRPr="00DA6531">
        <w:rPr>
          <w:rFonts w:ascii="Arial" w:hAnsi="Arial" w:cs="Arial"/>
          <w:b/>
        </w:rPr>
        <w:t>Vº Bº</w:t>
      </w:r>
    </w:p>
    <w:p w:rsidR="003653E5" w:rsidRPr="00DA6531" w:rsidRDefault="003653E5" w:rsidP="003653E5">
      <w:pPr>
        <w:rPr>
          <w:rFonts w:ascii="Arial" w:hAnsi="Arial" w:cs="Arial"/>
          <w:b/>
        </w:rPr>
      </w:pPr>
      <w:r w:rsidRPr="00DA6531">
        <w:rPr>
          <w:rFonts w:ascii="Arial" w:hAnsi="Arial" w:cs="Arial"/>
          <w:b/>
        </w:rPr>
        <w:t xml:space="preserve">         </w:t>
      </w:r>
    </w:p>
    <w:p w:rsidR="003653E5" w:rsidRPr="003826BD" w:rsidRDefault="003653E5" w:rsidP="003653E5">
      <w:pPr>
        <w:ind w:left="3545"/>
        <w:rPr>
          <w:rFonts w:ascii="Arial" w:hAnsi="Arial" w:cs="Arial"/>
          <w:b/>
        </w:rPr>
      </w:pPr>
      <w:r>
        <w:rPr>
          <w:rFonts w:ascii="Arial" w:hAnsi="Arial" w:cs="Arial"/>
          <w:b/>
        </w:rPr>
        <w:t xml:space="preserve">            </w:t>
      </w:r>
      <w:r w:rsidRPr="003826BD">
        <w:rPr>
          <w:rFonts w:ascii="Arial" w:hAnsi="Arial" w:cs="Arial"/>
          <w:b/>
        </w:rPr>
        <w:t xml:space="preserve">JEFE DE ÁREA </w:t>
      </w:r>
      <w:r w:rsidR="001F30F3">
        <w:rPr>
          <w:rFonts w:ascii="Arial" w:hAnsi="Arial" w:cs="Arial"/>
          <w:b/>
        </w:rPr>
        <w:t>DE ARQUITECTURA Y URBANISMO</w:t>
      </w:r>
    </w:p>
    <w:p w:rsidR="003653E5" w:rsidRPr="003826BD" w:rsidRDefault="003653E5" w:rsidP="003653E5">
      <w:pPr>
        <w:rPr>
          <w:rFonts w:ascii="Arial" w:hAnsi="Arial" w:cs="Arial"/>
        </w:rPr>
      </w:pPr>
    </w:p>
    <w:p w:rsidR="003653E5" w:rsidRPr="003826BD" w:rsidRDefault="003653E5" w:rsidP="003653E5">
      <w:pPr>
        <w:rPr>
          <w:rFonts w:ascii="Arial" w:hAnsi="Arial" w:cs="Arial"/>
        </w:rPr>
      </w:pPr>
    </w:p>
    <w:p w:rsidR="003653E5" w:rsidRPr="003826BD" w:rsidRDefault="003653E5" w:rsidP="003653E5">
      <w:pPr>
        <w:rPr>
          <w:rFonts w:ascii="Arial" w:hAnsi="Arial" w:cs="Arial"/>
        </w:rPr>
      </w:pPr>
    </w:p>
    <w:p w:rsidR="003653E5" w:rsidRPr="003826BD" w:rsidRDefault="003653E5" w:rsidP="003653E5">
      <w:pPr>
        <w:rPr>
          <w:rFonts w:ascii="Arial" w:hAnsi="Arial" w:cs="Arial"/>
        </w:rPr>
      </w:pPr>
    </w:p>
    <w:p w:rsidR="003653E5" w:rsidRPr="003826BD" w:rsidRDefault="003653E5" w:rsidP="003653E5">
      <w:pPr>
        <w:rPr>
          <w:rFonts w:ascii="Arial" w:hAnsi="Arial" w:cs="Arial"/>
        </w:rPr>
      </w:pPr>
    </w:p>
    <w:p w:rsidR="003653E5" w:rsidRDefault="003653E5" w:rsidP="003653E5">
      <w:pPr>
        <w:rPr>
          <w:rFonts w:ascii="Arial" w:hAnsi="Arial" w:cs="Arial"/>
        </w:rPr>
      </w:pPr>
    </w:p>
    <w:p w:rsidR="003653E5" w:rsidRPr="003826BD" w:rsidRDefault="003653E5" w:rsidP="003653E5">
      <w:pPr>
        <w:rPr>
          <w:rFonts w:ascii="Arial" w:hAnsi="Arial" w:cs="Arial"/>
        </w:rPr>
      </w:pPr>
    </w:p>
    <w:p w:rsidR="003653E5" w:rsidRPr="003826BD" w:rsidRDefault="003653E5" w:rsidP="003653E5">
      <w:pPr>
        <w:rPr>
          <w:rFonts w:ascii="Arial" w:hAnsi="Arial" w:cs="Arial"/>
        </w:rPr>
      </w:pPr>
    </w:p>
    <w:p w:rsidR="003653E5" w:rsidRPr="003826BD" w:rsidRDefault="003653E5" w:rsidP="003653E5">
      <w:pPr>
        <w:rPr>
          <w:rFonts w:ascii="Arial" w:hAnsi="Arial" w:cs="Arial"/>
        </w:rPr>
      </w:pPr>
      <w:r w:rsidRPr="003826BD">
        <w:rPr>
          <w:rFonts w:ascii="Arial" w:hAnsi="Arial" w:cs="Arial"/>
        </w:rPr>
        <w:t xml:space="preserve">                                                                                   </w:t>
      </w:r>
    </w:p>
    <w:p w:rsidR="003653E5" w:rsidRPr="003826BD" w:rsidRDefault="003653E5" w:rsidP="003653E5">
      <w:pPr>
        <w:rPr>
          <w:rFonts w:ascii="Arial" w:hAnsi="Arial" w:cs="Arial"/>
        </w:rPr>
      </w:pPr>
    </w:p>
    <w:p w:rsidR="00447DB6" w:rsidRPr="00942F11" w:rsidRDefault="001F30F3" w:rsidP="003653E5">
      <w:pPr>
        <w:ind w:left="4254"/>
        <w:rPr>
          <w:rFonts w:ascii="Arial" w:hAnsi="Arial" w:cs="Arial"/>
        </w:rPr>
      </w:pPr>
      <w:r>
        <w:rPr>
          <w:rFonts w:ascii="Arial" w:hAnsi="Arial" w:cs="Arial"/>
        </w:rPr>
        <w:t xml:space="preserve">                       </w:t>
      </w:r>
      <w:r w:rsidR="003653E5" w:rsidRPr="003826BD">
        <w:rPr>
          <w:rFonts w:ascii="Arial" w:hAnsi="Arial" w:cs="Arial"/>
        </w:rPr>
        <w:t xml:space="preserve"> Fdo.: </w:t>
      </w:r>
      <w:r w:rsidR="003653E5">
        <w:rPr>
          <w:rFonts w:ascii="Arial" w:hAnsi="Arial" w:cs="Arial"/>
          <w:sz w:val="18"/>
          <w:szCs w:val="18"/>
        </w:rPr>
        <w:t xml:space="preserve">D. </w:t>
      </w:r>
      <w:r>
        <w:rPr>
          <w:rFonts w:ascii="Arial" w:hAnsi="Arial" w:cs="Arial"/>
          <w:sz w:val="18"/>
          <w:szCs w:val="18"/>
        </w:rPr>
        <w:t>GABRIEL JOSÉ DÍEZ RAMOS</w:t>
      </w:r>
    </w:p>
    <w:p w:rsidR="00BB0A06" w:rsidRDefault="00BB0A06" w:rsidP="00B074CC">
      <w:pPr>
        <w:widowControl w:val="0"/>
        <w:tabs>
          <w:tab w:val="left" w:pos="284"/>
          <w:tab w:val="left" w:pos="567"/>
          <w:tab w:val="left" w:pos="851"/>
          <w:tab w:val="left" w:pos="1134"/>
        </w:tabs>
        <w:rPr>
          <w:rFonts w:ascii="Arial" w:hAnsi="Arial" w:cs="Arial"/>
          <w:lang w:val="es-ES_tradnl"/>
        </w:rPr>
      </w:pPr>
    </w:p>
    <w:p w:rsidR="003653E5" w:rsidRDefault="003653E5" w:rsidP="00B074CC">
      <w:pPr>
        <w:widowControl w:val="0"/>
        <w:tabs>
          <w:tab w:val="left" w:pos="284"/>
          <w:tab w:val="left" w:pos="567"/>
          <w:tab w:val="left" w:pos="851"/>
          <w:tab w:val="left" w:pos="1134"/>
        </w:tabs>
        <w:rPr>
          <w:rFonts w:ascii="Arial" w:hAnsi="Arial" w:cs="Arial"/>
          <w:lang w:val="es-ES_tradnl"/>
        </w:rPr>
      </w:pPr>
    </w:p>
    <w:p w:rsidR="001F30F3" w:rsidRPr="00942F11" w:rsidRDefault="001F30F3" w:rsidP="00B074CC">
      <w:pPr>
        <w:widowControl w:val="0"/>
        <w:tabs>
          <w:tab w:val="left" w:pos="284"/>
          <w:tab w:val="left" w:pos="567"/>
          <w:tab w:val="left" w:pos="851"/>
          <w:tab w:val="left" w:pos="1134"/>
        </w:tabs>
        <w:rPr>
          <w:rFonts w:ascii="Arial" w:hAnsi="Arial" w:cs="Arial"/>
          <w:lang w:val="es-ES_tradnl"/>
        </w:rPr>
      </w:pPr>
    </w:p>
    <w:p w:rsidR="00BB0A06" w:rsidRPr="003653E5" w:rsidRDefault="00BB0A06" w:rsidP="00BB0A06">
      <w:pPr>
        <w:pStyle w:val="Ttulo3"/>
        <w:tabs>
          <w:tab w:val="left" w:pos="284"/>
          <w:tab w:val="left" w:pos="567"/>
          <w:tab w:val="left" w:pos="851"/>
          <w:tab w:val="left" w:pos="1134"/>
        </w:tabs>
        <w:rPr>
          <w:rFonts w:ascii="Arial" w:hAnsi="Arial" w:cs="Arial"/>
          <w:sz w:val="16"/>
          <w:szCs w:val="16"/>
        </w:rPr>
      </w:pPr>
      <w:r w:rsidRPr="003653E5">
        <w:rPr>
          <w:rFonts w:ascii="Arial" w:hAnsi="Arial" w:cs="Arial"/>
          <w:sz w:val="16"/>
          <w:szCs w:val="16"/>
        </w:rPr>
        <w:t>NOTA</w:t>
      </w:r>
    </w:p>
    <w:p w:rsidR="00FA2713" w:rsidRPr="003653E5" w:rsidRDefault="00BB0A06" w:rsidP="00447DB6">
      <w:pPr>
        <w:pStyle w:val="Textoindependiente"/>
        <w:tabs>
          <w:tab w:val="left" w:pos="284"/>
          <w:tab w:val="left" w:pos="567"/>
          <w:tab w:val="left" w:pos="851"/>
          <w:tab w:val="left" w:pos="1134"/>
        </w:tabs>
        <w:rPr>
          <w:rFonts w:ascii="Arial" w:hAnsi="Arial" w:cs="Arial"/>
          <w:i/>
          <w:iCs/>
          <w:sz w:val="16"/>
          <w:szCs w:val="16"/>
        </w:rPr>
      </w:pPr>
      <w:r w:rsidRPr="003653E5">
        <w:rPr>
          <w:rFonts w:ascii="Arial" w:hAnsi="Arial" w:cs="Arial"/>
          <w:i/>
          <w:iCs/>
          <w:sz w:val="16"/>
          <w:szCs w:val="16"/>
        </w:rPr>
        <w:t>De acuerdo con el artículo 1º A). Uno, del Decreto 462/1971, de 11 de marzo, en la ejecución de las obras deberán observarse las normas vigentes aplicables sobre construcción. A tal fin se incluye la siguiente relación no exhaustiva de la normativa técnica aplicable, que lo será en función de la naturaleza del objeto del proyecto y de las características técnicas de la obra:</w:t>
      </w:r>
    </w:p>
    <w:sectPr w:rsidR="00FA2713" w:rsidRPr="003653E5" w:rsidSect="008466D8">
      <w:headerReference w:type="default" r:id="rId7"/>
      <w:footerReference w:type="even" r:id="rId8"/>
      <w:footerReference w:type="default" r:id="rId9"/>
      <w:pgSz w:w="12240" w:h="15840"/>
      <w:pgMar w:top="1383" w:right="1325" w:bottom="1418" w:left="1701" w:header="284" w:footer="778"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A35" w:rsidRDefault="00EB2A35">
      <w:r>
        <w:separator/>
      </w:r>
    </w:p>
  </w:endnote>
  <w:endnote w:type="continuationSeparator" w:id="0">
    <w:p w:rsidR="00EB2A35" w:rsidRDefault="00EB2A3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256" w:rsidRDefault="00FF004A">
    <w:pPr>
      <w:pStyle w:val="Piedepgina"/>
      <w:framePr w:wrap="around" w:vAnchor="text" w:hAnchor="margin" w:xAlign="right" w:y="1"/>
      <w:rPr>
        <w:rStyle w:val="Nmerodepgina"/>
      </w:rPr>
    </w:pPr>
    <w:r>
      <w:rPr>
        <w:rStyle w:val="Nmerodepgina"/>
      </w:rPr>
      <w:fldChar w:fldCharType="begin"/>
    </w:r>
    <w:r w:rsidR="00276256">
      <w:rPr>
        <w:rStyle w:val="Nmerodepgina"/>
      </w:rPr>
      <w:instrText xml:space="preserve">PAGE  </w:instrText>
    </w:r>
    <w:r>
      <w:rPr>
        <w:rStyle w:val="Nmerodepgina"/>
      </w:rPr>
      <w:fldChar w:fldCharType="end"/>
    </w:r>
  </w:p>
  <w:p w:rsidR="00276256" w:rsidRDefault="00276256">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6D8" w:rsidRPr="002431B0" w:rsidRDefault="008466D8" w:rsidP="008466D8">
    <w:pPr>
      <w:pStyle w:val="Piedepgina"/>
      <w:pBdr>
        <w:top w:val="single" w:sz="8" w:space="1" w:color="548DD4" w:themeColor="text2" w:themeTint="99"/>
      </w:pBdr>
      <w:rPr>
        <w:rFonts w:ascii="Arial" w:hAnsi="Arial" w:cs="Arial"/>
        <w:color w:val="548DD4" w:themeColor="text2" w:themeTint="99"/>
        <w:sz w:val="16"/>
        <w:szCs w:val="16"/>
      </w:rPr>
    </w:pPr>
    <w:r w:rsidRPr="002431B0">
      <w:rPr>
        <w:rFonts w:ascii="Arial" w:hAnsi="Arial" w:cs="Arial"/>
        <w:color w:val="548DD4" w:themeColor="text2" w:themeTint="99"/>
        <w:sz w:val="16"/>
        <w:szCs w:val="16"/>
      </w:rPr>
      <w:ptab w:relativeTo="margin" w:alignment="right" w:leader="none"/>
    </w:r>
    <w:r w:rsidRPr="002431B0">
      <w:rPr>
        <w:rFonts w:ascii="Arial" w:hAnsi="Arial" w:cs="Arial"/>
        <w:color w:val="548DD4" w:themeColor="text2" w:themeTint="99"/>
        <w:sz w:val="16"/>
        <w:szCs w:val="16"/>
      </w:rPr>
      <w:t xml:space="preserve">Página </w:t>
    </w:r>
    <w:r w:rsidR="00FF004A" w:rsidRPr="002431B0">
      <w:rPr>
        <w:rFonts w:ascii="Arial" w:hAnsi="Arial" w:cs="Arial"/>
        <w:color w:val="548DD4" w:themeColor="text2" w:themeTint="99"/>
        <w:sz w:val="16"/>
        <w:szCs w:val="16"/>
      </w:rPr>
      <w:fldChar w:fldCharType="begin"/>
    </w:r>
    <w:r w:rsidRPr="002431B0">
      <w:rPr>
        <w:rFonts w:ascii="Arial" w:hAnsi="Arial" w:cs="Arial"/>
        <w:color w:val="548DD4" w:themeColor="text2" w:themeTint="99"/>
        <w:sz w:val="16"/>
        <w:szCs w:val="16"/>
      </w:rPr>
      <w:instrText xml:space="preserve"> PAGE   \* MERGEFORMAT </w:instrText>
    </w:r>
    <w:r w:rsidR="00FF004A" w:rsidRPr="002431B0">
      <w:rPr>
        <w:rFonts w:ascii="Arial" w:hAnsi="Arial" w:cs="Arial"/>
        <w:color w:val="548DD4" w:themeColor="text2" w:themeTint="99"/>
        <w:sz w:val="16"/>
        <w:szCs w:val="16"/>
      </w:rPr>
      <w:fldChar w:fldCharType="separate"/>
    </w:r>
    <w:r w:rsidR="008F6C59">
      <w:rPr>
        <w:rFonts w:ascii="Arial" w:hAnsi="Arial" w:cs="Arial"/>
        <w:noProof/>
        <w:color w:val="548DD4" w:themeColor="text2" w:themeTint="99"/>
        <w:sz w:val="16"/>
        <w:szCs w:val="16"/>
      </w:rPr>
      <w:t>16</w:t>
    </w:r>
    <w:r w:rsidR="00FF004A" w:rsidRPr="002431B0">
      <w:rPr>
        <w:rFonts w:ascii="Arial" w:hAnsi="Arial" w:cs="Arial"/>
        <w:color w:val="548DD4" w:themeColor="text2" w:themeTint="99"/>
        <w:sz w:val="16"/>
        <w:szCs w:val="16"/>
      </w:rPr>
      <w:fldChar w:fldCharType="end"/>
    </w:r>
  </w:p>
  <w:p w:rsidR="00276256" w:rsidRPr="0044074E" w:rsidRDefault="00276256" w:rsidP="0044074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A35" w:rsidRDefault="00EB2A35">
      <w:r>
        <w:separator/>
      </w:r>
    </w:p>
  </w:footnote>
  <w:footnote w:type="continuationSeparator" w:id="0">
    <w:p w:rsidR="00EB2A35" w:rsidRDefault="00EB2A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66D8" w:rsidRDefault="00276256" w:rsidP="00322BC8">
    <w:pPr>
      <w:pStyle w:val="Encabezado"/>
      <w:ind w:right="-142"/>
      <w:rPr>
        <w:rFonts w:ascii="Arial" w:hAnsi="Arial" w:cs="Arial"/>
        <w:sz w:val="16"/>
        <w:szCs w:val="16"/>
      </w:rPr>
    </w:pPr>
    <w:r>
      <w:rPr>
        <w:rFonts w:ascii="Arial" w:hAnsi="Arial" w:cs="Arial"/>
        <w:sz w:val="16"/>
        <w:szCs w:val="16"/>
      </w:rPr>
      <w:t xml:space="preserve">                  </w:t>
    </w:r>
  </w:p>
  <w:tbl>
    <w:tblPr>
      <w:tblW w:w="9564" w:type="dxa"/>
      <w:tblInd w:w="23" w:type="dxa"/>
      <w:tblLayout w:type="fixed"/>
      <w:tblCellMar>
        <w:top w:w="28" w:type="dxa"/>
        <w:left w:w="0" w:type="dxa"/>
        <w:bottom w:w="28" w:type="dxa"/>
        <w:right w:w="0" w:type="dxa"/>
      </w:tblCellMar>
      <w:tblLook w:val="0000"/>
    </w:tblPr>
    <w:tblGrid>
      <w:gridCol w:w="2802"/>
      <w:gridCol w:w="459"/>
      <w:gridCol w:w="6217"/>
      <w:gridCol w:w="20"/>
      <w:gridCol w:w="66"/>
    </w:tblGrid>
    <w:tr w:rsidR="008466D8" w:rsidRPr="00E7291A" w:rsidTr="007309CD">
      <w:trPr>
        <w:trHeight w:hRule="exact" w:val="1438"/>
      </w:trPr>
      <w:tc>
        <w:tcPr>
          <w:tcW w:w="2802" w:type="dxa"/>
          <w:tcBorders>
            <w:top w:val="nil"/>
            <w:left w:val="nil"/>
            <w:bottom w:val="nil"/>
            <w:right w:val="nil"/>
          </w:tcBorders>
          <w:tcMar>
            <w:left w:w="23" w:type="dxa"/>
            <w:right w:w="23" w:type="dxa"/>
          </w:tcMar>
          <w:vAlign w:val="bottom"/>
        </w:tcPr>
        <w:p w:rsidR="008466D8" w:rsidRPr="00E7291A" w:rsidRDefault="008466D8" w:rsidP="007309CD">
          <w:pPr>
            <w:widowControl w:val="0"/>
            <w:autoSpaceDE w:val="0"/>
            <w:autoSpaceDN w:val="0"/>
            <w:adjustRightInd w:val="0"/>
            <w:rPr>
              <w:rFonts w:ascii="Verdana" w:hAnsi="Verdana"/>
              <w:sz w:val="6"/>
              <w:szCs w:val="6"/>
            </w:rPr>
          </w:pPr>
          <w:r w:rsidRPr="007E2B6D">
            <w:rPr>
              <w:rFonts w:ascii="Verdana" w:hAnsi="Verdana"/>
              <w:noProof/>
              <w:sz w:val="6"/>
              <w:szCs w:val="6"/>
            </w:rPr>
            <w:drawing>
              <wp:inline distT="0" distB="0" distL="0" distR="0">
                <wp:extent cx="1574800" cy="674914"/>
                <wp:effectExtent l="19050" t="0" r="6350" b="0"/>
                <wp:docPr id="3" name="2 Imagen" descr="Horiz_2l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Imagen" descr="Horiz_2lin.jpg"/>
                        <pic:cNvPicPr>
                          <a:picLocks noChangeAspect="1" noChangeArrowheads="1"/>
                        </pic:cNvPicPr>
                      </pic:nvPicPr>
                      <pic:blipFill>
                        <a:blip r:embed="rId1"/>
                        <a:stretch>
                          <a:fillRect/>
                        </a:stretch>
                      </pic:blipFill>
                      <pic:spPr bwMode="auto">
                        <a:xfrm>
                          <a:off x="0" y="0"/>
                          <a:ext cx="1578497" cy="676498"/>
                        </a:xfrm>
                        <a:prstGeom prst="rect">
                          <a:avLst/>
                        </a:prstGeom>
                        <a:noFill/>
                        <a:ln w="9525">
                          <a:noFill/>
                          <a:miter lim="800000"/>
                          <a:headEnd/>
                          <a:tailEnd/>
                        </a:ln>
                      </pic:spPr>
                    </pic:pic>
                  </a:graphicData>
                </a:graphic>
              </wp:inline>
            </w:drawing>
          </w:r>
        </w:p>
      </w:tc>
      <w:tc>
        <w:tcPr>
          <w:tcW w:w="459" w:type="dxa"/>
          <w:tcBorders>
            <w:top w:val="nil"/>
            <w:left w:val="nil"/>
            <w:bottom w:val="nil"/>
            <w:right w:val="nil"/>
          </w:tcBorders>
          <w:tcMar>
            <w:left w:w="23" w:type="dxa"/>
            <w:right w:w="23" w:type="dxa"/>
          </w:tcMar>
          <w:vAlign w:val="bottom"/>
        </w:tcPr>
        <w:p w:rsidR="008466D8" w:rsidRPr="00E7291A" w:rsidRDefault="00FF004A" w:rsidP="007309CD">
          <w:pPr>
            <w:widowControl w:val="0"/>
            <w:autoSpaceDE w:val="0"/>
            <w:autoSpaceDN w:val="0"/>
            <w:adjustRightInd w:val="0"/>
            <w:rPr>
              <w:rFonts w:ascii="Verdana" w:hAnsi="Verdana"/>
              <w:sz w:val="6"/>
              <w:szCs w:val="6"/>
            </w:rPr>
          </w:pPr>
          <w:r w:rsidRPr="00E7291A">
            <w:rPr>
              <w:rFonts w:ascii="Verdana" w:hAnsi="Verdana"/>
              <w:sz w:val="6"/>
              <w:szCs w:val="6"/>
            </w:rPr>
            <w:fldChar w:fldCharType="begin"/>
          </w:r>
          <w:r w:rsidR="008466D8" w:rsidRPr="00E7291A">
            <w:rPr>
              <w:rFonts w:ascii="Verdana" w:hAnsi="Verdana"/>
              <w:sz w:val="6"/>
              <w:szCs w:val="6"/>
            </w:rPr>
            <w:instrText>ADVANCE \d 3</w:instrText>
          </w:r>
          <w:r w:rsidRPr="00E7291A">
            <w:rPr>
              <w:rFonts w:ascii="Verdana" w:hAnsi="Verdana"/>
              <w:sz w:val="6"/>
              <w:szCs w:val="6"/>
            </w:rPr>
            <w:fldChar w:fldCharType="separate"/>
          </w:r>
          <w:r w:rsidR="008466D8">
            <w:rPr>
              <w:rFonts w:ascii="Verdana" w:hAnsi="Verdana"/>
              <w:b/>
              <w:bCs/>
              <w:noProof/>
              <w:sz w:val="6"/>
              <w:szCs w:val="6"/>
            </w:rPr>
            <w:t>¡Error! Marcador no definido.</w:t>
          </w:r>
          <w:r w:rsidRPr="00E7291A">
            <w:rPr>
              <w:rFonts w:ascii="Verdana" w:hAnsi="Verdana"/>
              <w:sz w:val="6"/>
              <w:szCs w:val="6"/>
            </w:rPr>
            <w:fldChar w:fldCharType="end"/>
          </w:r>
        </w:p>
      </w:tc>
      <w:tc>
        <w:tcPr>
          <w:tcW w:w="6237" w:type="dxa"/>
          <w:gridSpan w:val="2"/>
          <w:tcBorders>
            <w:top w:val="nil"/>
            <w:left w:val="nil"/>
            <w:bottom w:val="nil"/>
            <w:right w:val="nil"/>
          </w:tcBorders>
          <w:tcMar>
            <w:left w:w="23" w:type="dxa"/>
            <w:right w:w="23" w:type="dxa"/>
          </w:tcMar>
          <w:vAlign w:val="center"/>
        </w:tcPr>
        <w:p w:rsidR="008466D8" w:rsidRDefault="008466D8" w:rsidP="007309CD">
          <w:pPr>
            <w:pStyle w:val="Encabezado"/>
            <w:ind w:right="-142"/>
            <w:rPr>
              <w:rFonts w:ascii="Arial" w:hAnsi="Arial" w:cs="Arial"/>
              <w:sz w:val="16"/>
            </w:rPr>
          </w:pPr>
          <w:r>
            <w:rPr>
              <w:rFonts w:ascii="Arial" w:hAnsi="Arial" w:cs="Arial"/>
              <w:sz w:val="16"/>
            </w:rPr>
            <w:t xml:space="preserve">                                                             </w:t>
          </w:r>
        </w:p>
        <w:p w:rsidR="008466D8" w:rsidRDefault="008466D8" w:rsidP="007309CD">
          <w:pPr>
            <w:pStyle w:val="Encabezado"/>
            <w:ind w:right="119"/>
            <w:jc w:val="right"/>
            <w:rPr>
              <w:rFonts w:ascii="Arial" w:hAnsi="Arial" w:cs="Arial"/>
              <w:color w:val="0070C0"/>
              <w:sz w:val="16"/>
            </w:rPr>
          </w:pPr>
          <w:r w:rsidRPr="009E1669">
            <w:rPr>
              <w:rFonts w:ascii="Arial" w:hAnsi="Arial" w:cs="Arial"/>
              <w:color w:val="0070C0"/>
              <w:sz w:val="16"/>
            </w:rPr>
            <w:t xml:space="preserve">                           </w:t>
          </w:r>
          <w:r>
            <w:rPr>
              <w:rFonts w:ascii="Arial" w:hAnsi="Arial" w:cs="Arial"/>
              <w:color w:val="0070C0"/>
              <w:sz w:val="16"/>
            </w:rPr>
            <w:t xml:space="preserve">               </w:t>
          </w:r>
        </w:p>
        <w:p w:rsidR="008466D8" w:rsidRDefault="008466D8" w:rsidP="007309CD">
          <w:pPr>
            <w:pStyle w:val="Encabezado"/>
            <w:jc w:val="right"/>
            <w:rPr>
              <w:rFonts w:ascii="Arial" w:hAnsi="Arial" w:cs="Arial"/>
              <w:color w:val="0070C0"/>
              <w:sz w:val="16"/>
            </w:rPr>
          </w:pPr>
          <w:r>
            <w:rPr>
              <w:rFonts w:ascii="Arial" w:hAnsi="Arial" w:cs="Arial"/>
              <w:color w:val="0070C0"/>
              <w:sz w:val="16"/>
            </w:rPr>
            <w:t>PROYECTO DE CONSOLIDACIÓN Y REPARACIÓN DE CIMENTACIÓN Y LESIONES EN EL EDIFICIO DE CONTROL DE LA EDAR DE CENICIENTOS</w:t>
          </w:r>
        </w:p>
        <w:p w:rsidR="008466D8" w:rsidRDefault="008466D8" w:rsidP="007309CD">
          <w:pPr>
            <w:pStyle w:val="Encabezado"/>
            <w:ind w:right="119"/>
            <w:jc w:val="right"/>
            <w:rPr>
              <w:rFonts w:ascii="Arial" w:hAnsi="Arial" w:cs="Arial"/>
              <w:color w:val="0070C0"/>
              <w:sz w:val="16"/>
            </w:rPr>
          </w:pPr>
        </w:p>
        <w:p w:rsidR="008466D8" w:rsidRPr="00E7291A" w:rsidRDefault="008466D8" w:rsidP="007309CD">
          <w:pPr>
            <w:widowControl w:val="0"/>
            <w:autoSpaceDE w:val="0"/>
            <w:autoSpaceDN w:val="0"/>
            <w:adjustRightInd w:val="0"/>
            <w:rPr>
              <w:rFonts w:ascii="Verdana" w:hAnsi="Verdana"/>
              <w:sz w:val="6"/>
              <w:szCs w:val="6"/>
            </w:rPr>
          </w:pPr>
          <w:r>
            <w:rPr>
              <w:rFonts w:ascii="Verdana" w:hAnsi="Verdana"/>
              <w:sz w:val="6"/>
              <w:szCs w:val="6"/>
            </w:rPr>
            <w:t xml:space="preserve">                                                         </w:t>
          </w:r>
        </w:p>
      </w:tc>
      <w:tc>
        <w:tcPr>
          <w:tcW w:w="66" w:type="dxa"/>
          <w:tcBorders>
            <w:top w:val="nil"/>
            <w:left w:val="nil"/>
            <w:bottom w:val="nil"/>
            <w:right w:val="nil"/>
          </w:tcBorders>
          <w:tcMar>
            <w:left w:w="23" w:type="dxa"/>
            <w:right w:w="23" w:type="dxa"/>
          </w:tcMar>
          <w:vAlign w:val="bottom"/>
        </w:tcPr>
        <w:p w:rsidR="008466D8" w:rsidRPr="00E7291A" w:rsidRDefault="00FF004A" w:rsidP="007309CD">
          <w:pPr>
            <w:widowControl w:val="0"/>
            <w:autoSpaceDE w:val="0"/>
            <w:autoSpaceDN w:val="0"/>
            <w:adjustRightInd w:val="0"/>
            <w:rPr>
              <w:rFonts w:ascii="Verdana" w:hAnsi="Verdana"/>
              <w:sz w:val="6"/>
              <w:szCs w:val="6"/>
            </w:rPr>
          </w:pPr>
          <w:r w:rsidRPr="00E7291A">
            <w:rPr>
              <w:rFonts w:ascii="Verdana" w:hAnsi="Verdana"/>
              <w:sz w:val="6"/>
              <w:szCs w:val="6"/>
            </w:rPr>
            <w:fldChar w:fldCharType="begin"/>
          </w:r>
          <w:r w:rsidR="008466D8" w:rsidRPr="00E7291A">
            <w:rPr>
              <w:rFonts w:ascii="Verdana" w:hAnsi="Verdana"/>
              <w:sz w:val="6"/>
              <w:szCs w:val="6"/>
            </w:rPr>
            <w:instrText>ADVANCE \d 3</w:instrText>
          </w:r>
          <w:r w:rsidRPr="00E7291A">
            <w:rPr>
              <w:rFonts w:ascii="Verdana" w:hAnsi="Verdana"/>
              <w:sz w:val="6"/>
              <w:szCs w:val="6"/>
            </w:rPr>
            <w:fldChar w:fldCharType="end"/>
          </w:r>
        </w:p>
      </w:tc>
    </w:tr>
    <w:tr w:rsidR="008466D8" w:rsidRPr="00E7291A" w:rsidTr="007309CD">
      <w:trPr>
        <w:gridAfter w:val="1"/>
        <w:wAfter w:w="66" w:type="dxa"/>
        <w:trHeight w:hRule="exact" w:val="31"/>
      </w:trPr>
      <w:tc>
        <w:tcPr>
          <w:tcW w:w="9478" w:type="dxa"/>
          <w:gridSpan w:val="3"/>
          <w:tcBorders>
            <w:top w:val="nil"/>
            <w:left w:val="nil"/>
            <w:bottom w:val="nil"/>
            <w:right w:val="nil"/>
          </w:tcBorders>
          <w:tcMar>
            <w:left w:w="23" w:type="dxa"/>
            <w:right w:w="23" w:type="dxa"/>
          </w:tcMar>
          <w:vAlign w:val="center"/>
        </w:tcPr>
        <w:p w:rsidR="008466D8" w:rsidRPr="00E7291A" w:rsidRDefault="008466D8" w:rsidP="007309CD">
          <w:pPr>
            <w:widowControl w:val="0"/>
            <w:autoSpaceDE w:val="0"/>
            <w:autoSpaceDN w:val="0"/>
            <w:adjustRightInd w:val="0"/>
            <w:rPr>
              <w:rFonts w:ascii="Verdana" w:hAnsi="Verdana"/>
              <w:sz w:val="24"/>
              <w:szCs w:val="24"/>
            </w:rPr>
          </w:pPr>
        </w:p>
      </w:tc>
      <w:tc>
        <w:tcPr>
          <w:tcW w:w="20" w:type="dxa"/>
          <w:tcBorders>
            <w:top w:val="nil"/>
            <w:left w:val="nil"/>
            <w:bottom w:val="nil"/>
            <w:right w:val="nil"/>
          </w:tcBorders>
          <w:tcMar>
            <w:left w:w="0" w:type="dxa"/>
            <w:right w:w="0" w:type="dxa"/>
          </w:tcMar>
        </w:tcPr>
        <w:p w:rsidR="008466D8" w:rsidRPr="00E7291A" w:rsidRDefault="008466D8" w:rsidP="007309CD">
          <w:pPr>
            <w:widowControl w:val="0"/>
            <w:autoSpaceDE w:val="0"/>
            <w:autoSpaceDN w:val="0"/>
            <w:adjustRightInd w:val="0"/>
            <w:rPr>
              <w:rFonts w:ascii="Verdana" w:hAnsi="Verdana"/>
              <w:sz w:val="24"/>
              <w:szCs w:val="24"/>
            </w:rPr>
          </w:pPr>
        </w:p>
      </w:tc>
    </w:tr>
    <w:tr w:rsidR="008466D8" w:rsidRPr="00E7291A" w:rsidTr="007309CD">
      <w:tblPrEx>
        <w:tblCellMar>
          <w:top w:w="0" w:type="dxa"/>
          <w:bottom w:w="0" w:type="dxa"/>
        </w:tblCellMar>
      </w:tblPrEx>
      <w:trPr>
        <w:gridAfter w:val="1"/>
        <w:wAfter w:w="66" w:type="dxa"/>
        <w:trHeight w:val="291"/>
      </w:trPr>
      <w:tc>
        <w:tcPr>
          <w:tcW w:w="9498" w:type="dxa"/>
          <w:gridSpan w:val="4"/>
          <w:tcBorders>
            <w:top w:val="single" w:sz="13" w:space="0" w:color="auto"/>
            <w:left w:val="nil"/>
            <w:bottom w:val="nil"/>
            <w:right w:val="nil"/>
          </w:tcBorders>
        </w:tcPr>
        <w:p w:rsidR="008466D8" w:rsidRPr="00E7291A" w:rsidRDefault="008466D8" w:rsidP="007309CD">
          <w:pPr>
            <w:widowControl w:val="0"/>
            <w:autoSpaceDE w:val="0"/>
            <w:autoSpaceDN w:val="0"/>
            <w:adjustRightInd w:val="0"/>
            <w:rPr>
              <w:rFonts w:ascii="Verdana" w:hAnsi="Verdana"/>
              <w:sz w:val="24"/>
              <w:szCs w:val="24"/>
            </w:rPr>
          </w:pPr>
        </w:p>
      </w:tc>
    </w:tr>
  </w:tbl>
  <w:p w:rsidR="00276256" w:rsidRPr="00B24D71" w:rsidRDefault="00276256" w:rsidP="00322BC8">
    <w:pPr>
      <w:pStyle w:val="Encabezado"/>
      <w:ind w:right="-142"/>
      <w:rPr>
        <w:rFonts w:ascii="Arial" w:hAnsi="Arial" w:cs="Arial"/>
        <w:sz w:val="16"/>
        <w:szCs w:val="16"/>
      </w:rPr>
    </w:pPr>
    <w:r>
      <w:rPr>
        <w:rFonts w:ascii="Arial" w:hAnsi="Arial" w:cs="Arial"/>
        <w:sz w:val="16"/>
        <w:szCs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55C9B"/>
    <w:multiLevelType w:val="singleLevel"/>
    <w:tmpl w:val="EDB250C2"/>
    <w:lvl w:ilvl="0">
      <w:start w:val="4"/>
      <w:numFmt w:val="decimal"/>
      <w:lvlText w:val="3.3.%1. "/>
      <w:legacy w:legacy="1" w:legacySpace="0" w:legacyIndent="283"/>
      <w:lvlJc w:val="left"/>
      <w:pPr>
        <w:ind w:left="283" w:hanging="283"/>
      </w:pPr>
      <w:rPr>
        <w:rFonts w:ascii="Arial" w:hAnsi="Arial" w:hint="default"/>
        <w:b w:val="0"/>
        <w:i w:val="0"/>
        <w:sz w:val="20"/>
      </w:rPr>
    </w:lvl>
  </w:abstractNum>
  <w:abstractNum w:abstractNumId="1">
    <w:nsid w:val="0E381E01"/>
    <w:multiLevelType w:val="singleLevel"/>
    <w:tmpl w:val="6378799C"/>
    <w:lvl w:ilvl="0">
      <w:start w:val="16"/>
      <w:numFmt w:val="decimal"/>
      <w:lvlText w:val="3.3.%1. "/>
      <w:legacy w:legacy="1" w:legacySpace="0" w:legacyIndent="283"/>
      <w:lvlJc w:val="left"/>
      <w:pPr>
        <w:ind w:left="283" w:hanging="283"/>
      </w:pPr>
      <w:rPr>
        <w:rFonts w:ascii="Arial" w:hAnsi="Arial" w:hint="default"/>
        <w:b w:val="0"/>
        <w:i w:val="0"/>
        <w:sz w:val="20"/>
      </w:rPr>
    </w:lvl>
  </w:abstractNum>
  <w:abstractNum w:abstractNumId="2">
    <w:nsid w:val="163D59CC"/>
    <w:multiLevelType w:val="singleLevel"/>
    <w:tmpl w:val="718EACF6"/>
    <w:lvl w:ilvl="0">
      <w:start w:val="2"/>
      <w:numFmt w:val="decimal"/>
      <w:lvlText w:val="3.4.%1. "/>
      <w:legacy w:legacy="1" w:legacySpace="0" w:legacyIndent="283"/>
      <w:lvlJc w:val="left"/>
      <w:pPr>
        <w:ind w:left="283" w:hanging="283"/>
      </w:pPr>
      <w:rPr>
        <w:rFonts w:ascii="Arial" w:hAnsi="Arial" w:hint="default"/>
        <w:b w:val="0"/>
        <w:i w:val="0"/>
        <w:sz w:val="20"/>
      </w:rPr>
    </w:lvl>
  </w:abstractNum>
  <w:abstractNum w:abstractNumId="3">
    <w:nsid w:val="176F22CF"/>
    <w:multiLevelType w:val="singleLevel"/>
    <w:tmpl w:val="37F04BC0"/>
    <w:lvl w:ilvl="0">
      <w:start w:val="7"/>
      <w:numFmt w:val="decimal"/>
      <w:lvlText w:val="3.2.%1. "/>
      <w:legacy w:legacy="1" w:legacySpace="0" w:legacyIndent="283"/>
      <w:lvlJc w:val="left"/>
      <w:pPr>
        <w:ind w:left="283" w:hanging="283"/>
      </w:pPr>
      <w:rPr>
        <w:rFonts w:ascii="Arial" w:hAnsi="Arial" w:hint="default"/>
        <w:b w:val="0"/>
        <w:i w:val="0"/>
        <w:sz w:val="20"/>
      </w:rPr>
    </w:lvl>
  </w:abstractNum>
  <w:abstractNum w:abstractNumId="4">
    <w:nsid w:val="1DBC5DF2"/>
    <w:multiLevelType w:val="singleLevel"/>
    <w:tmpl w:val="8BE0B5AE"/>
    <w:lvl w:ilvl="0">
      <w:start w:val="18"/>
      <w:numFmt w:val="decimal"/>
      <w:lvlText w:val="3.3.%1. "/>
      <w:legacy w:legacy="1" w:legacySpace="0" w:legacyIndent="283"/>
      <w:lvlJc w:val="left"/>
      <w:pPr>
        <w:ind w:left="283" w:hanging="283"/>
      </w:pPr>
      <w:rPr>
        <w:rFonts w:ascii="Arial" w:hAnsi="Arial" w:hint="default"/>
        <w:b w:val="0"/>
        <w:i w:val="0"/>
        <w:sz w:val="20"/>
      </w:rPr>
    </w:lvl>
  </w:abstractNum>
  <w:abstractNum w:abstractNumId="5">
    <w:nsid w:val="1E804B95"/>
    <w:multiLevelType w:val="singleLevel"/>
    <w:tmpl w:val="B6707A4E"/>
    <w:lvl w:ilvl="0">
      <w:start w:val="4"/>
      <w:numFmt w:val="decimal"/>
      <w:lvlText w:val="3.2.%1. "/>
      <w:legacy w:legacy="1" w:legacySpace="0" w:legacyIndent="283"/>
      <w:lvlJc w:val="left"/>
      <w:pPr>
        <w:ind w:left="283" w:hanging="283"/>
      </w:pPr>
      <w:rPr>
        <w:rFonts w:ascii="Arial" w:hAnsi="Arial" w:hint="default"/>
        <w:b w:val="0"/>
        <w:i w:val="0"/>
        <w:sz w:val="20"/>
      </w:rPr>
    </w:lvl>
  </w:abstractNum>
  <w:abstractNum w:abstractNumId="6">
    <w:nsid w:val="1F3D0D20"/>
    <w:multiLevelType w:val="singleLevel"/>
    <w:tmpl w:val="7658B2E8"/>
    <w:lvl w:ilvl="0">
      <w:start w:val="1"/>
      <w:numFmt w:val="decimal"/>
      <w:lvlText w:val="3.1.%1. "/>
      <w:legacy w:legacy="1" w:legacySpace="0" w:legacyIndent="283"/>
      <w:lvlJc w:val="left"/>
      <w:pPr>
        <w:ind w:left="283" w:hanging="283"/>
      </w:pPr>
      <w:rPr>
        <w:rFonts w:ascii="Arial" w:hAnsi="Arial" w:hint="default"/>
        <w:b w:val="0"/>
        <w:i w:val="0"/>
        <w:sz w:val="20"/>
      </w:rPr>
    </w:lvl>
  </w:abstractNum>
  <w:abstractNum w:abstractNumId="7">
    <w:nsid w:val="20F331B2"/>
    <w:multiLevelType w:val="singleLevel"/>
    <w:tmpl w:val="6E088106"/>
    <w:lvl w:ilvl="0">
      <w:start w:val="3"/>
      <w:numFmt w:val="decimal"/>
      <w:lvlText w:val="3.2.%1. "/>
      <w:legacy w:legacy="1" w:legacySpace="0" w:legacyIndent="283"/>
      <w:lvlJc w:val="left"/>
      <w:pPr>
        <w:ind w:left="283" w:hanging="283"/>
      </w:pPr>
      <w:rPr>
        <w:rFonts w:ascii="Arial" w:hAnsi="Arial" w:hint="default"/>
        <w:b w:val="0"/>
        <w:i w:val="0"/>
        <w:sz w:val="20"/>
      </w:rPr>
    </w:lvl>
  </w:abstractNum>
  <w:abstractNum w:abstractNumId="8">
    <w:nsid w:val="2448077F"/>
    <w:multiLevelType w:val="singleLevel"/>
    <w:tmpl w:val="C0946812"/>
    <w:lvl w:ilvl="0">
      <w:start w:val="1"/>
      <w:numFmt w:val="lowerLetter"/>
      <w:lvlText w:val="%1) "/>
      <w:legacy w:legacy="1" w:legacySpace="0" w:legacyIndent="283"/>
      <w:lvlJc w:val="left"/>
      <w:pPr>
        <w:ind w:left="283" w:hanging="283"/>
      </w:pPr>
      <w:rPr>
        <w:rFonts w:ascii="Arial" w:hAnsi="Arial" w:hint="default"/>
        <w:b w:val="0"/>
        <w:i w:val="0"/>
        <w:sz w:val="20"/>
      </w:rPr>
    </w:lvl>
  </w:abstractNum>
  <w:abstractNum w:abstractNumId="9">
    <w:nsid w:val="26CC1CC5"/>
    <w:multiLevelType w:val="singleLevel"/>
    <w:tmpl w:val="C0946812"/>
    <w:lvl w:ilvl="0">
      <w:start w:val="2"/>
      <w:numFmt w:val="lowerLetter"/>
      <w:lvlText w:val="%1) "/>
      <w:legacy w:legacy="1" w:legacySpace="0" w:legacyIndent="283"/>
      <w:lvlJc w:val="left"/>
      <w:pPr>
        <w:ind w:left="283" w:hanging="283"/>
      </w:pPr>
      <w:rPr>
        <w:rFonts w:ascii="Arial" w:hAnsi="Arial" w:hint="default"/>
        <w:b w:val="0"/>
        <w:i w:val="0"/>
        <w:sz w:val="20"/>
      </w:rPr>
    </w:lvl>
  </w:abstractNum>
  <w:abstractNum w:abstractNumId="10">
    <w:nsid w:val="2D6667AD"/>
    <w:multiLevelType w:val="singleLevel"/>
    <w:tmpl w:val="6B9222C2"/>
    <w:lvl w:ilvl="0">
      <w:start w:val="19"/>
      <w:numFmt w:val="decimal"/>
      <w:lvlText w:val="3.3.%1. "/>
      <w:legacy w:legacy="1" w:legacySpace="0" w:legacyIndent="283"/>
      <w:lvlJc w:val="left"/>
      <w:pPr>
        <w:ind w:left="283" w:hanging="283"/>
      </w:pPr>
      <w:rPr>
        <w:rFonts w:ascii="Arial" w:hAnsi="Arial" w:hint="default"/>
        <w:b w:val="0"/>
        <w:i w:val="0"/>
        <w:sz w:val="20"/>
      </w:rPr>
    </w:lvl>
  </w:abstractNum>
  <w:abstractNum w:abstractNumId="11">
    <w:nsid w:val="2E9C605D"/>
    <w:multiLevelType w:val="singleLevel"/>
    <w:tmpl w:val="0172C346"/>
    <w:lvl w:ilvl="0">
      <w:start w:val="1"/>
      <w:numFmt w:val="lowerLetter"/>
      <w:lvlText w:val="%1) "/>
      <w:legacy w:legacy="1" w:legacySpace="0" w:legacyIndent="283"/>
      <w:lvlJc w:val="left"/>
      <w:pPr>
        <w:ind w:left="283" w:hanging="283"/>
      </w:pPr>
      <w:rPr>
        <w:rFonts w:ascii="Arial" w:hAnsi="Arial" w:hint="default"/>
        <w:b w:val="0"/>
        <w:i w:val="0"/>
        <w:sz w:val="20"/>
      </w:rPr>
    </w:lvl>
  </w:abstractNum>
  <w:abstractNum w:abstractNumId="12">
    <w:nsid w:val="2F9234C3"/>
    <w:multiLevelType w:val="multilevel"/>
    <w:tmpl w:val="BD06121A"/>
    <w:lvl w:ilvl="0">
      <w:start w:val="1"/>
      <w:numFmt w:val="decimal"/>
      <w:lvlText w:val="%1."/>
      <w:lvlJc w:val="left"/>
      <w:pPr>
        <w:ind w:left="480" w:hanging="48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564" w:hanging="1440"/>
      </w:pPr>
      <w:rPr>
        <w:rFonts w:hint="default"/>
      </w:rPr>
    </w:lvl>
    <w:lvl w:ilvl="4">
      <w:start w:val="1"/>
      <w:numFmt w:val="decimal"/>
      <w:lvlText w:val="%1.%2.%3.%4.%5."/>
      <w:lvlJc w:val="left"/>
      <w:pPr>
        <w:ind w:left="4272" w:hanging="1440"/>
      </w:pPr>
      <w:rPr>
        <w:rFonts w:hint="default"/>
      </w:rPr>
    </w:lvl>
    <w:lvl w:ilvl="5">
      <w:start w:val="1"/>
      <w:numFmt w:val="decimal"/>
      <w:lvlText w:val="%1.%2.%3.%4.%5.%6."/>
      <w:lvlJc w:val="left"/>
      <w:pPr>
        <w:ind w:left="5340" w:hanging="1800"/>
      </w:pPr>
      <w:rPr>
        <w:rFonts w:hint="default"/>
      </w:rPr>
    </w:lvl>
    <w:lvl w:ilvl="6">
      <w:start w:val="1"/>
      <w:numFmt w:val="decimal"/>
      <w:lvlText w:val="%1.%2.%3.%4.%5.%6.%7."/>
      <w:lvlJc w:val="left"/>
      <w:pPr>
        <w:ind w:left="6408" w:hanging="2160"/>
      </w:pPr>
      <w:rPr>
        <w:rFonts w:hint="default"/>
      </w:rPr>
    </w:lvl>
    <w:lvl w:ilvl="7">
      <w:start w:val="1"/>
      <w:numFmt w:val="decimal"/>
      <w:lvlText w:val="%1.%2.%3.%4.%5.%6.%7.%8."/>
      <w:lvlJc w:val="left"/>
      <w:pPr>
        <w:ind w:left="7476" w:hanging="2520"/>
      </w:pPr>
      <w:rPr>
        <w:rFonts w:hint="default"/>
      </w:rPr>
    </w:lvl>
    <w:lvl w:ilvl="8">
      <w:start w:val="1"/>
      <w:numFmt w:val="decimal"/>
      <w:lvlText w:val="%1.%2.%3.%4.%5.%6.%7.%8.%9."/>
      <w:lvlJc w:val="left"/>
      <w:pPr>
        <w:ind w:left="8184" w:hanging="2520"/>
      </w:pPr>
      <w:rPr>
        <w:rFonts w:hint="default"/>
      </w:rPr>
    </w:lvl>
  </w:abstractNum>
  <w:abstractNum w:abstractNumId="13">
    <w:nsid w:val="32720F03"/>
    <w:multiLevelType w:val="hybridMultilevel"/>
    <w:tmpl w:val="178A691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32CC6DB6"/>
    <w:multiLevelType w:val="hybridMultilevel"/>
    <w:tmpl w:val="4EEAFF3E"/>
    <w:lvl w:ilvl="0" w:tplc="32FC615A">
      <w:start w:val="1"/>
      <w:numFmt w:val="bullet"/>
      <w:lvlText w:val="●"/>
      <w:lvlJc w:val="left"/>
      <w:pPr>
        <w:tabs>
          <w:tab w:val="num" w:pos="284"/>
        </w:tabs>
        <w:ind w:left="284" w:hanging="284"/>
      </w:pPr>
      <w:rPr>
        <w:rFonts w:ascii="Verdana" w:hAnsi="Verdana" w:hint="default"/>
        <w:b w:val="0"/>
        <w:i w:val="0"/>
        <w:caps w:val="0"/>
        <w:strike w:val="0"/>
        <w:dstrike w:val="0"/>
        <w:outline w:val="0"/>
        <w:shadow w:val="0"/>
        <w:emboss w:val="0"/>
        <w:imprint w:val="0"/>
        <w:vanish w:val="0"/>
        <w:color w:val="auto"/>
        <w:kern w:val="0"/>
        <w:sz w:val="24"/>
        <w:szCs w:val="18"/>
        <w:vertAlign w:val="baseline"/>
      </w:rPr>
    </w:lvl>
    <w:lvl w:ilvl="1" w:tplc="CFF6878C">
      <w:start w:val="1"/>
      <w:numFmt w:val="bullet"/>
      <w:lvlText w:val="o"/>
      <w:lvlJc w:val="left"/>
      <w:pPr>
        <w:tabs>
          <w:tab w:val="num" w:pos="567"/>
        </w:tabs>
        <w:ind w:left="567" w:hanging="283"/>
      </w:pPr>
      <w:rPr>
        <w:rFonts w:ascii="Verdana" w:hAnsi="Verdana" w:hint="default"/>
        <w:b w:val="0"/>
        <w:i w:val="0"/>
        <w:caps w:val="0"/>
        <w:strike w:val="0"/>
        <w:dstrike w:val="0"/>
        <w:outline w:val="0"/>
        <w:shadow w:val="0"/>
        <w:emboss w:val="0"/>
        <w:imprint w:val="0"/>
        <w:vanish w:val="0"/>
        <w:color w:val="auto"/>
        <w:kern w:val="0"/>
        <w:sz w:val="20"/>
        <w:szCs w:val="18"/>
        <w:vertAlign w:val="baseline"/>
      </w:rPr>
    </w:lvl>
    <w:lvl w:ilvl="2" w:tplc="4EC43FA4">
      <w:start w:val="1"/>
      <w:numFmt w:val="bullet"/>
      <w:lvlText w:val="-"/>
      <w:lvlJc w:val="left"/>
      <w:pPr>
        <w:tabs>
          <w:tab w:val="num" w:pos="851"/>
        </w:tabs>
        <w:ind w:left="851" w:hanging="284"/>
      </w:pPr>
      <w:rPr>
        <w:rFonts w:ascii="Verdana" w:hAnsi="Verdana" w:hint="default"/>
        <w:b w:val="0"/>
        <w:i w:val="0"/>
        <w:caps w:val="0"/>
        <w:strike w:val="0"/>
        <w:dstrike w:val="0"/>
        <w:outline w:val="0"/>
        <w:shadow w:val="0"/>
        <w:emboss w:val="0"/>
        <w:imprint w:val="0"/>
        <w:vanish w:val="0"/>
        <w:color w:val="auto"/>
        <w:kern w:val="0"/>
        <w:sz w:val="20"/>
        <w:szCs w:val="18"/>
        <w:vertAlign w:val="baseline"/>
      </w:rPr>
    </w:lvl>
    <w:lvl w:ilvl="3" w:tplc="EBE08C0E">
      <w:start w:val="1"/>
      <w:numFmt w:val="bullet"/>
      <w:lvlText w:val="▫"/>
      <w:lvlJc w:val="left"/>
      <w:pPr>
        <w:tabs>
          <w:tab w:val="num" w:pos="1134"/>
        </w:tabs>
        <w:ind w:left="1134" w:hanging="283"/>
      </w:pPr>
      <w:rPr>
        <w:rFonts w:ascii="Verdana" w:hAnsi="Verdana" w:hint="default"/>
        <w:b w:val="0"/>
        <w:i w:val="0"/>
        <w:caps w:val="0"/>
        <w:strike w:val="0"/>
        <w:dstrike w:val="0"/>
        <w:outline w:val="0"/>
        <w:shadow w:val="0"/>
        <w:emboss w:val="0"/>
        <w:imprint w:val="0"/>
        <w:vanish w:val="0"/>
        <w:color w:val="auto"/>
        <w:kern w:val="0"/>
        <w:sz w:val="20"/>
        <w:szCs w:val="18"/>
        <w:vertAlign w:val="baseline"/>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33F21B7E"/>
    <w:multiLevelType w:val="singleLevel"/>
    <w:tmpl w:val="E078F456"/>
    <w:lvl w:ilvl="0">
      <w:start w:val="3"/>
      <w:numFmt w:val="decimal"/>
      <w:lvlText w:val="3.3.%1. "/>
      <w:legacy w:legacy="1" w:legacySpace="0" w:legacyIndent="283"/>
      <w:lvlJc w:val="left"/>
      <w:pPr>
        <w:ind w:left="283" w:hanging="283"/>
      </w:pPr>
      <w:rPr>
        <w:rFonts w:ascii="Arial" w:hAnsi="Arial" w:hint="default"/>
        <w:b w:val="0"/>
        <w:i w:val="0"/>
        <w:sz w:val="20"/>
      </w:rPr>
    </w:lvl>
  </w:abstractNum>
  <w:abstractNum w:abstractNumId="16">
    <w:nsid w:val="39646AA4"/>
    <w:multiLevelType w:val="singleLevel"/>
    <w:tmpl w:val="BF8AAD5A"/>
    <w:lvl w:ilvl="0">
      <w:start w:val="2"/>
      <w:numFmt w:val="bullet"/>
      <w:lvlText w:val="-"/>
      <w:lvlJc w:val="left"/>
      <w:pPr>
        <w:tabs>
          <w:tab w:val="num" w:pos="1065"/>
        </w:tabs>
        <w:ind w:left="1065" w:hanging="360"/>
      </w:pPr>
      <w:rPr>
        <w:rFonts w:ascii="Times New Roman" w:hAnsi="Times New Roman" w:hint="default"/>
      </w:rPr>
    </w:lvl>
  </w:abstractNum>
  <w:abstractNum w:abstractNumId="17">
    <w:nsid w:val="3A2B4A3B"/>
    <w:multiLevelType w:val="singleLevel"/>
    <w:tmpl w:val="DF88124E"/>
    <w:lvl w:ilvl="0">
      <w:start w:val="3"/>
      <w:numFmt w:val="decimal"/>
      <w:lvlText w:val="3.%1. "/>
      <w:legacy w:legacy="1" w:legacySpace="0" w:legacyIndent="283"/>
      <w:lvlJc w:val="left"/>
      <w:pPr>
        <w:ind w:left="283" w:hanging="283"/>
      </w:pPr>
      <w:rPr>
        <w:rFonts w:ascii="Arial" w:hAnsi="Arial" w:hint="default"/>
        <w:b w:val="0"/>
        <w:i w:val="0"/>
        <w:sz w:val="20"/>
      </w:rPr>
    </w:lvl>
  </w:abstractNum>
  <w:abstractNum w:abstractNumId="18">
    <w:nsid w:val="3F9C788C"/>
    <w:multiLevelType w:val="singleLevel"/>
    <w:tmpl w:val="C4FEE8FC"/>
    <w:lvl w:ilvl="0">
      <w:start w:val="5"/>
      <w:numFmt w:val="decimal"/>
      <w:lvlText w:val="4.2.%1. "/>
      <w:legacy w:legacy="1" w:legacySpace="0" w:legacyIndent="283"/>
      <w:lvlJc w:val="left"/>
      <w:pPr>
        <w:ind w:left="283" w:hanging="283"/>
      </w:pPr>
      <w:rPr>
        <w:rFonts w:ascii="Arial" w:hAnsi="Arial" w:hint="default"/>
        <w:b w:val="0"/>
        <w:i w:val="0"/>
        <w:sz w:val="20"/>
      </w:rPr>
    </w:lvl>
  </w:abstractNum>
  <w:abstractNum w:abstractNumId="19">
    <w:nsid w:val="423E0432"/>
    <w:multiLevelType w:val="singleLevel"/>
    <w:tmpl w:val="2A1CD4C4"/>
    <w:lvl w:ilvl="0">
      <w:start w:val="15"/>
      <w:numFmt w:val="decimal"/>
      <w:lvlText w:val="3.3.%1. "/>
      <w:legacy w:legacy="1" w:legacySpace="0" w:legacyIndent="283"/>
      <w:lvlJc w:val="left"/>
      <w:pPr>
        <w:ind w:left="283" w:hanging="283"/>
      </w:pPr>
      <w:rPr>
        <w:rFonts w:ascii="Arial" w:hAnsi="Arial" w:hint="default"/>
        <w:b w:val="0"/>
        <w:i w:val="0"/>
        <w:sz w:val="20"/>
      </w:rPr>
    </w:lvl>
  </w:abstractNum>
  <w:abstractNum w:abstractNumId="20">
    <w:nsid w:val="497B254A"/>
    <w:multiLevelType w:val="singleLevel"/>
    <w:tmpl w:val="7B68A21E"/>
    <w:lvl w:ilvl="0">
      <w:start w:val="8"/>
      <w:numFmt w:val="decimal"/>
      <w:lvlText w:val="3.2.%1. "/>
      <w:legacy w:legacy="1" w:legacySpace="0" w:legacyIndent="283"/>
      <w:lvlJc w:val="left"/>
      <w:pPr>
        <w:ind w:left="283" w:hanging="283"/>
      </w:pPr>
      <w:rPr>
        <w:rFonts w:ascii="Arial" w:hAnsi="Arial" w:hint="default"/>
        <w:b w:val="0"/>
        <w:i w:val="0"/>
        <w:sz w:val="20"/>
      </w:rPr>
    </w:lvl>
  </w:abstractNum>
  <w:abstractNum w:abstractNumId="21">
    <w:nsid w:val="49D2316B"/>
    <w:multiLevelType w:val="singleLevel"/>
    <w:tmpl w:val="3DAC7834"/>
    <w:lvl w:ilvl="0">
      <w:start w:val="13"/>
      <w:numFmt w:val="decimal"/>
      <w:lvlText w:val="3.3.%1. "/>
      <w:legacy w:legacy="1" w:legacySpace="0" w:legacyIndent="283"/>
      <w:lvlJc w:val="left"/>
      <w:pPr>
        <w:ind w:left="283" w:hanging="283"/>
      </w:pPr>
      <w:rPr>
        <w:rFonts w:ascii="Arial" w:hAnsi="Arial" w:hint="default"/>
        <w:b w:val="0"/>
        <w:i w:val="0"/>
        <w:sz w:val="20"/>
      </w:rPr>
    </w:lvl>
  </w:abstractNum>
  <w:abstractNum w:abstractNumId="22">
    <w:nsid w:val="4CF52709"/>
    <w:multiLevelType w:val="singleLevel"/>
    <w:tmpl w:val="82208884"/>
    <w:lvl w:ilvl="0">
      <w:start w:val="3"/>
      <w:numFmt w:val="decimal"/>
      <w:lvlText w:val="4.%1. "/>
      <w:legacy w:legacy="1" w:legacySpace="0" w:legacyIndent="283"/>
      <w:lvlJc w:val="left"/>
      <w:pPr>
        <w:ind w:left="283" w:hanging="283"/>
      </w:pPr>
      <w:rPr>
        <w:rFonts w:ascii="Arial" w:hAnsi="Arial" w:hint="default"/>
        <w:b w:val="0"/>
        <w:i w:val="0"/>
        <w:sz w:val="20"/>
      </w:rPr>
    </w:lvl>
  </w:abstractNum>
  <w:abstractNum w:abstractNumId="23">
    <w:nsid w:val="4D672AEE"/>
    <w:multiLevelType w:val="hybridMultilevel"/>
    <w:tmpl w:val="73C82CBA"/>
    <w:lvl w:ilvl="0" w:tplc="EC8E872E">
      <w:start w:val="609"/>
      <w:numFmt w:val="bullet"/>
      <w:lvlText w:val="-"/>
      <w:lvlJc w:val="left"/>
      <w:pPr>
        <w:tabs>
          <w:tab w:val="num" w:pos="1417"/>
        </w:tabs>
        <w:ind w:left="1417" w:hanging="283"/>
      </w:pPr>
      <w:rPr>
        <w:rFonts w:ascii="Verdana" w:hAnsi="Verdana" w:cs="Arial" w:hint="default"/>
        <w:b w:val="0"/>
        <w:i w:val="0"/>
        <w:caps w:val="0"/>
        <w:strike w:val="0"/>
        <w:dstrike w:val="0"/>
        <w:outline w:val="0"/>
        <w:shadow w:val="0"/>
        <w:emboss w:val="0"/>
        <w:imprint w:val="0"/>
        <w:vanish w:val="0"/>
        <w:sz w:val="20"/>
        <w:vertAlign w:val="baseline"/>
      </w:rPr>
    </w:lvl>
    <w:lvl w:ilvl="1" w:tplc="0C0A0003" w:tentative="1">
      <w:start w:val="1"/>
      <w:numFmt w:val="bullet"/>
      <w:lvlText w:val="o"/>
      <w:lvlJc w:val="left"/>
      <w:pPr>
        <w:tabs>
          <w:tab w:val="num" w:pos="1156"/>
        </w:tabs>
        <w:ind w:left="1156" w:hanging="360"/>
      </w:pPr>
      <w:rPr>
        <w:rFonts w:ascii="Courier New" w:hAnsi="Courier New" w:cs="Courier New" w:hint="default"/>
      </w:rPr>
    </w:lvl>
    <w:lvl w:ilvl="2" w:tplc="ECD0B068">
      <w:start w:val="609"/>
      <w:numFmt w:val="bullet"/>
      <w:lvlText w:val="-"/>
      <w:lvlJc w:val="left"/>
      <w:pPr>
        <w:tabs>
          <w:tab w:val="num" w:pos="1984"/>
        </w:tabs>
        <w:ind w:left="1984" w:hanging="283"/>
      </w:pPr>
      <w:rPr>
        <w:rFonts w:ascii="Verdana" w:hAnsi="Verdana" w:cs="Arial" w:hint="default"/>
        <w:b w:val="0"/>
        <w:i w:val="0"/>
        <w:caps w:val="0"/>
        <w:strike w:val="0"/>
        <w:dstrike w:val="0"/>
        <w:outline w:val="0"/>
        <w:shadow w:val="0"/>
        <w:emboss w:val="0"/>
        <w:imprint w:val="0"/>
        <w:vanish w:val="0"/>
        <w:sz w:val="20"/>
        <w:vertAlign w:val="baseline"/>
      </w:rPr>
    </w:lvl>
    <w:lvl w:ilvl="3" w:tplc="0C0A0001" w:tentative="1">
      <w:start w:val="1"/>
      <w:numFmt w:val="bullet"/>
      <w:lvlText w:val=""/>
      <w:lvlJc w:val="left"/>
      <w:pPr>
        <w:tabs>
          <w:tab w:val="num" w:pos="2596"/>
        </w:tabs>
        <w:ind w:left="2596" w:hanging="360"/>
      </w:pPr>
      <w:rPr>
        <w:rFonts w:ascii="Symbol" w:hAnsi="Symbol" w:hint="default"/>
      </w:rPr>
    </w:lvl>
    <w:lvl w:ilvl="4" w:tplc="0C0A0003" w:tentative="1">
      <w:start w:val="1"/>
      <w:numFmt w:val="bullet"/>
      <w:lvlText w:val="o"/>
      <w:lvlJc w:val="left"/>
      <w:pPr>
        <w:tabs>
          <w:tab w:val="num" w:pos="3316"/>
        </w:tabs>
        <w:ind w:left="3316" w:hanging="360"/>
      </w:pPr>
      <w:rPr>
        <w:rFonts w:ascii="Courier New" w:hAnsi="Courier New" w:cs="Courier New" w:hint="default"/>
      </w:rPr>
    </w:lvl>
    <w:lvl w:ilvl="5" w:tplc="0C0A0005" w:tentative="1">
      <w:start w:val="1"/>
      <w:numFmt w:val="bullet"/>
      <w:lvlText w:val=""/>
      <w:lvlJc w:val="left"/>
      <w:pPr>
        <w:tabs>
          <w:tab w:val="num" w:pos="4036"/>
        </w:tabs>
        <w:ind w:left="4036" w:hanging="360"/>
      </w:pPr>
      <w:rPr>
        <w:rFonts w:ascii="Wingdings" w:hAnsi="Wingdings" w:hint="default"/>
      </w:rPr>
    </w:lvl>
    <w:lvl w:ilvl="6" w:tplc="0C0A0001" w:tentative="1">
      <w:start w:val="1"/>
      <w:numFmt w:val="bullet"/>
      <w:lvlText w:val=""/>
      <w:lvlJc w:val="left"/>
      <w:pPr>
        <w:tabs>
          <w:tab w:val="num" w:pos="4756"/>
        </w:tabs>
        <w:ind w:left="4756" w:hanging="360"/>
      </w:pPr>
      <w:rPr>
        <w:rFonts w:ascii="Symbol" w:hAnsi="Symbol" w:hint="default"/>
      </w:rPr>
    </w:lvl>
    <w:lvl w:ilvl="7" w:tplc="0C0A0003" w:tentative="1">
      <w:start w:val="1"/>
      <w:numFmt w:val="bullet"/>
      <w:lvlText w:val="o"/>
      <w:lvlJc w:val="left"/>
      <w:pPr>
        <w:tabs>
          <w:tab w:val="num" w:pos="5476"/>
        </w:tabs>
        <w:ind w:left="5476" w:hanging="360"/>
      </w:pPr>
      <w:rPr>
        <w:rFonts w:ascii="Courier New" w:hAnsi="Courier New" w:cs="Courier New" w:hint="default"/>
      </w:rPr>
    </w:lvl>
    <w:lvl w:ilvl="8" w:tplc="0C0A0005" w:tentative="1">
      <w:start w:val="1"/>
      <w:numFmt w:val="bullet"/>
      <w:lvlText w:val=""/>
      <w:lvlJc w:val="left"/>
      <w:pPr>
        <w:tabs>
          <w:tab w:val="num" w:pos="6196"/>
        </w:tabs>
        <w:ind w:left="6196" w:hanging="360"/>
      </w:pPr>
      <w:rPr>
        <w:rFonts w:ascii="Wingdings" w:hAnsi="Wingdings" w:hint="default"/>
      </w:rPr>
    </w:lvl>
  </w:abstractNum>
  <w:abstractNum w:abstractNumId="24">
    <w:nsid w:val="4D6F6A86"/>
    <w:multiLevelType w:val="singleLevel"/>
    <w:tmpl w:val="E5FEEB84"/>
    <w:lvl w:ilvl="0">
      <w:start w:val="5"/>
      <w:numFmt w:val="decimal"/>
      <w:lvlText w:val="3.2.%1. "/>
      <w:legacy w:legacy="1" w:legacySpace="0" w:legacyIndent="283"/>
      <w:lvlJc w:val="left"/>
      <w:pPr>
        <w:ind w:left="283" w:hanging="283"/>
      </w:pPr>
      <w:rPr>
        <w:rFonts w:ascii="Arial" w:hAnsi="Arial" w:hint="default"/>
        <w:b w:val="0"/>
        <w:i w:val="0"/>
        <w:sz w:val="20"/>
      </w:rPr>
    </w:lvl>
  </w:abstractNum>
  <w:abstractNum w:abstractNumId="25">
    <w:nsid w:val="4DBB3873"/>
    <w:multiLevelType w:val="singleLevel"/>
    <w:tmpl w:val="B344C5FC"/>
    <w:lvl w:ilvl="0">
      <w:start w:val="7"/>
      <w:numFmt w:val="decimal"/>
      <w:lvlText w:val="3.3.%1. "/>
      <w:legacy w:legacy="1" w:legacySpace="0" w:legacyIndent="283"/>
      <w:lvlJc w:val="left"/>
      <w:pPr>
        <w:ind w:left="283" w:hanging="283"/>
      </w:pPr>
      <w:rPr>
        <w:rFonts w:ascii="Arial" w:hAnsi="Arial" w:hint="default"/>
        <w:b w:val="0"/>
        <w:i w:val="0"/>
        <w:sz w:val="20"/>
      </w:rPr>
    </w:lvl>
  </w:abstractNum>
  <w:abstractNum w:abstractNumId="26">
    <w:nsid w:val="4F9E199A"/>
    <w:multiLevelType w:val="singleLevel"/>
    <w:tmpl w:val="C13CD68C"/>
    <w:lvl w:ilvl="0">
      <w:start w:val="10"/>
      <w:numFmt w:val="decimal"/>
      <w:lvlText w:val="3.2.%1. "/>
      <w:legacy w:legacy="1" w:legacySpace="0" w:legacyIndent="283"/>
      <w:lvlJc w:val="left"/>
      <w:pPr>
        <w:ind w:left="283" w:hanging="283"/>
      </w:pPr>
      <w:rPr>
        <w:rFonts w:ascii="Arial" w:hAnsi="Arial" w:hint="default"/>
        <w:b w:val="0"/>
        <w:i w:val="0"/>
        <w:sz w:val="20"/>
      </w:rPr>
    </w:lvl>
  </w:abstractNum>
  <w:abstractNum w:abstractNumId="27">
    <w:nsid w:val="5002355C"/>
    <w:multiLevelType w:val="singleLevel"/>
    <w:tmpl w:val="A40C0CC6"/>
    <w:lvl w:ilvl="0">
      <w:start w:val="4"/>
      <w:numFmt w:val="decimal"/>
      <w:lvlText w:val="4.2.%1. "/>
      <w:legacy w:legacy="1" w:legacySpace="0" w:legacyIndent="283"/>
      <w:lvlJc w:val="left"/>
      <w:pPr>
        <w:ind w:left="283" w:hanging="283"/>
      </w:pPr>
      <w:rPr>
        <w:rFonts w:ascii="Arial" w:hAnsi="Arial" w:hint="default"/>
        <w:b w:val="0"/>
        <w:i w:val="0"/>
        <w:sz w:val="20"/>
      </w:rPr>
    </w:lvl>
  </w:abstractNum>
  <w:abstractNum w:abstractNumId="28">
    <w:nsid w:val="5022799C"/>
    <w:multiLevelType w:val="singleLevel"/>
    <w:tmpl w:val="4C4EB7E6"/>
    <w:lvl w:ilvl="0">
      <w:start w:val="6"/>
      <w:numFmt w:val="decimal"/>
      <w:lvlText w:val="3.3.%1. "/>
      <w:legacy w:legacy="1" w:legacySpace="0" w:legacyIndent="283"/>
      <w:lvlJc w:val="left"/>
      <w:pPr>
        <w:ind w:left="283" w:hanging="283"/>
      </w:pPr>
      <w:rPr>
        <w:rFonts w:ascii="Arial" w:hAnsi="Arial" w:hint="default"/>
        <w:b w:val="0"/>
        <w:i w:val="0"/>
        <w:sz w:val="20"/>
      </w:rPr>
    </w:lvl>
  </w:abstractNum>
  <w:abstractNum w:abstractNumId="29">
    <w:nsid w:val="526A6EA2"/>
    <w:multiLevelType w:val="singleLevel"/>
    <w:tmpl w:val="1128B18A"/>
    <w:lvl w:ilvl="0">
      <w:start w:val="9"/>
      <w:numFmt w:val="decimal"/>
      <w:lvlText w:val="3.3.%1. "/>
      <w:legacy w:legacy="1" w:legacySpace="0" w:legacyIndent="283"/>
      <w:lvlJc w:val="left"/>
      <w:pPr>
        <w:ind w:left="283" w:hanging="283"/>
      </w:pPr>
      <w:rPr>
        <w:rFonts w:ascii="Arial" w:hAnsi="Arial" w:hint="default"/>
        <w:b w:val="0"/>
        <w:i w:val="0"/>
        <w:sz w:val="20"/>
      </w:rPr>
    </w:lvl>
  </w:abstractNum>
  <w:abstractNum w:abstractNumId="30">
    <w:nsid w:val="53CD1A8E"/>
    <w:multiLevelType w:val="singleLevel"/>
    <w:tmpl w:val="F6886F5A"/>
    <w:lvl w:ilvl="0">
      <w:start w:val="1"/>
      <w:numFmt w:val="decimal"/>
      <w:lvlText w:val="3.4.%1. "/>
      <w:legacy w:legacy="1" w:legacySpace="0" w:legacyIndent="283"/>
      <w:lvlJc w:val="left"/>
      <w:pPr>
        <w:ind w:left="283" w:hanging="283"/>
      </w:pPr>
      <w:rPr>
        <w:rFonts w:ascii="Arial" w:hAnsi="Arial" w:hint="default"/>
        <w:b w:val="0"/>
        <w:i w:val="0"/>
        <w:sz w:val="20"/>
      </w:rPr>
    </w:lvl>
  </w:abstractNum>
  <w:abstractNum w:abstractNumId="31">
    <w:nsid w:val="548E0A8B"/>
    <w:multiLevelType w:val="singleLevel"/>
    <w:tmpl w:val="45A2C67A"/>
    <w:lvl w:ilvl="0">
      <w:start w:val="10"/>
      <w:numFmt w:val="decimal"/>
      <w:lvlText w:val="3.3.%1. "/>
      <w:legacy w:legacy="1" w:legacySpace="0" w:legacyIndent="283"/>
      <w:lvlJc w:val="left"/>
      <w:pPr>
        <w:ind w:left="283" w:hanging="283"/>
      </w:pPr>
      <w:rPr>
        <w:rFonts w:ascii="Arial" w:hAnsi="Arial" w:hint="default"/>
        <w:b w:val="0"/>
        <w:i w:val="0"/>
        <w:sz w:val="20"/>
      </w:rPr>
    </w:lvl>
  </w:abstractNum>
  <w:abstractNum w:abstractNumId="32">
    <w:nsid w:val="57964D1C"/>
    <w:multiLevelType w:val="singleLevel"/>
    <w:tmpl w:val="D0CEE7C6"/>
    <w:lvl w:ilvl="0">
      <w:start w:val="6"/>
      <w:numFmt w:val="decimal"/>
      <w:lvlText w:val="3.2.%1. "/>
      <w:legacy w:legacy="1" w:legacySpace="0" w:legacyIndent="283"/>
      <w:lvlJc w:val="left"/>
      <w:pPr>
        <w:ind w:left="283" w:hanging="283"/>
      </w:pPr>
      <w:rPr>
        <w:rFonts w:ascii="Arial" w:hAnsi="Arial" w:hint="default"/>
        <w:b w:val="0"/>
        <w:i w:val="0"/>
        <w:sz w:val="20"/>
      </w:rPr>
    </w:lvl>
  </w:abstractNum>
  <w:abstractNum w:abstractNumId="33">
    <w:nsid w:val="58724EDE"/>
    <w:multiLevelType w:val="singleLevel"/>
    <w:tmpl w:val="BA246CF8"/>
    <w:lvl w:ilvl="0">
      <w:start w:val="2"/>
      <w:numFmt w:val="decimal"/>
      <w:lvlText w:val="4.2.%1. "/>
      <w:legacy w:legacy="1" w:legacySpace="0" w:legacyIndent="283"/>
      <w:lvlJc w:val="left"/>
      <w:pPr>
        <w:ind w:left="283" w:hanging="283"/>
      </w:pPr>
      <w:rPr>
        <w:rFonts w:ascii="Arial" w:hAnsi="Arial" w:hint="default"/>
        <w:b w:val="0"/>
        <w:i w:val="0"/>
        <w:sz w:val="20"/>
      </w:rPr>
    </w:lvl>
  </w:abstractNum>
  <w:abstractNum w:abstractNumId="34">
    <w:nsid w:val="589E7A4F"/>
    <w:multiLevelType w:val="singleLevel"/>
    <w:tmpl w:val="0172C346"/>
    <w:lvl w:ilvl="0">
      <w:start w:val="1"/>
      <w:numFmt w:val="lowerLetter"/>
      <w:lvlText w:val="%1) "/>
      <w:legacy w:legacy="1" w:legacySpace="0" w:legacyIndent="283"/>
      <w:lvlJc w:val="left"/>
      <w:pPr>
        <w:ind w:left="283" w:hanging="283"/>
      </w:pPr>
      <w:rPr>
        <w:rFonts w:ascii="Arial" w:hAnsi="Arial" w:hint="default"/>
        <w:b w:val="0"/>
        <w:i w:val="0"/>
        <w:sz w:val="20"/>
      </w:rPr>
    </w:lvl>
  </w:abstractNum>
  <w:abstractNum w:abstractNumId="35">
    <w:nsid w:val="596A7F53"/>
    <w:multiLevelType w:val="singleLevel"/>
    <w:tmpl w:val="DD906DA2"/>
    <w:lvl w:ilvl="0">
      <w:start w:val="3"/>
      <w:numFmt w:val="decimal"/>
      <w:lvlText w:val="3.1.%1. "/>
      <w:legacy w:legacy="1" w:legacySpace="0" w:legacyIndent="283"/>
      <w:lvlJc w:val="left"/>
      <w:pPr>
        <w:ind w:left="283" w:hanging="283"/>
      </w:pPr>
      <w:rPr>
        <w:rFonts w:ascii="Arial" w:hAnsi="Arial" w:hint="default"/>
        <w:b w:val="0"/>
        <w:i w:val="0"/>
        <w:sz w:val="20"/>
      </w:rPr>
    </w:lvl>
  </w:abstractNum>
  <w:abstractNum w:abstractNumId="36">
    <w:nsid w:val="5C561391"/>
    <w:multiLevelType w:val="singleLevel"/>
    <w:tmpl w:val="890AC908"/>
    <w:lvl w:ilvl="0">
      <w:start w:val="1"/>
      <w:numFmt w:val="decimal"/>
      <w:lvlText w:val="3.3.%1. "/>
      <w:legacy w:legacy="1" w:legacySpace="0" w:legacyIndent="283"/>
      <w:lvlJc w:val="left"/>
      <w:pPr>
        <w:ind w:left="283" w:hanging="283"/>
      </w:pPr>
      <w:rPr>
        <w:rFonts w:ascii="Arial" w:hAnsi="Arial" w:hint="default"/>
        <w:b w:val="0"/>
        <w:i w:val="0"/>
        <w:sz w:val="20"/>
      </w:rPr>
    </w:lvl>
  </w:abstractNum>
  <w:abstractNum w:abstractNumId="37">
    <w:nsid w:val="5D140C2B"/>
    <w:multiLevelType w:val="singleLevel"/>
    <w:tmpl w:val="EBAE1680"/>
    <w:lvl w:ilvl="0">
      <w:start w:val="5"/>
      <w:numFmt w:val="decimal"/>
      <w:lvlText w:val="3.3.%1. "/>
      <w:legacy w:legacy="1" w:legacySpace="0" w:legacyIndent="283"/>
      <w:lvlJc w:val="left"/>
      <w:pPr>
        <w:ind w:left="283" w:hanging="283"/>
      </w:pPr>
      <w:rPr>
        <w:rFonts w:ascii="Arial" w:hAnsi="Arial" w:hint="default"/>
        <w:b w:val="0"/>
        <w:i w:val="0"/>
        <w:sz w:val="20"/>
      </w:rPr>
    </w:lvl>
  </w:abstractNum>
  <w:abstractNum w:abstractNumId="38">
    <w:nsid w:val="5E693D19"/>
    <w:multiLevelType w:val="singleLevel"/>
    <w:tmpl w:val="5FCA1E72"/>
    <w:lvl w:ilvl="0">
      <w:start w:val="2"/>
      <w:numFmt w:val="decimal"/>
      <w:lvlText w:val="3.2.%1. "/>
      <w:legacy w:legacy="1" w:legacySpace="0" w:legacyIndent="283"/>
      <w:lvlJc w:val="left"/>
      <w:pPr>
        <w:ind w:left="283" w:hanging="283"/>
      </w:pPr>
      <w:rPr>
        <w:rFonts w:ascii="Arial" w:hAnsi="Arial" w:hint="default"/>
        <w:b w:val="0"/>
        <w:i w:val="0"/>
        <w:sz w:val="20"/>
      </w:rPr>
    </w:lvl>
  </w:abstractNum>
  <w:abstractNum w:abstractNumId="39">
    <w:nsid w:val="604C147D"/>
    <w:multiLevelType w:val="singleLevel"/>
    <w:tmpl w:val="6818C678"/>
    <w:lvl w:ilvl="0">
      <w:start w:val="4"/>
      <w:numFmt w:val="decimal"/>
      <w:lvlText w:val="3.%1. "/>
      <w:legacy w:legacy="1" w:legacySpace="0" w:legacyIndent="283"/>
      <w:lvlJc w:val="left"/>
      <w:pPr>
        <w:ind w:left="283" w:hanging="283"/>
      </w:pPr>
      <w:rPr>
        <w:rFonts w:ascii="Arial" w:hAnsi="Arial" w:hint="default"/>
        <w:b w:val="0"/>
        <w:i w:val="0"/>
        <w:sz w:val="20"/>
      </w:rPr>
    </w:lvl>
  </w:abstractNum>
  <w:abstractNum w:abstractNumId="40">
    <w:nsid w:val="669939FA"/>
    <w:multiLevelType w:val="singleLevel"/>
    <w:tmpl w:val="DA2090DA"/>
    <w:lvl w:ilvl="0">
      <w:start w:val="2"/>
      <w:numFmt w:val="decimal"/>
      <w:lvlText w:val="3.3.%1. "/>
      <w:legacy w:legacy="1" w:legacySpace="0" w:legacyIndent="283"/>
      <w:lvlJc w:val="left"/>
      <w:pPr>
        <w:ind w:left="283" w:hanging="283"/>
      </w:pPr>
      <w:rPr>
        <w:rFonts w:ascii="Arial" w:hAnsi="Arial" w:hint="default"/>
        <w:b w:val="0"/>
        <w:i w:val="0"/>
        <w:sz w:val="20"/>
      </w:rPr>
    </w:lvl>
  </w:abstractNum>
  <w:abstractNum w:abstractNumId="41">
    <w:nsid w:val="674D3E2B"/>
    <w:multiLevelType w:val="singleLevel"/>
    <w:tmpl w:val="56A0AD40"/>
    <w:lvl w:ilvl="0">
      <w:start w:val="1"/>
      <w:numFmt w:val="decimal"/>
      <w:lvlText w:val="4.3.%1. "/>
      <w:legacy w:legacy="1" w:legacySpace="0" w:legacyIndent="283"/>
      <w:lvlJc w:val="left"/>
      <w:pPr>
        <w:ind w:left="283" w:hanging="283"/>
      </w:pPr>
      <w:rPr>
        <w:rFonts w:ascii="Arial" w:hAnsi="Arial" w:hint="default"/>
        <w:b w:val="0"/>
        <w:i w:val="0"/>
        <w:sz w:val="20"/>
      </w:rPr>
    </w:lvl>
  </w:abstractNum>
  <w:abstractNum w:abstractNumId="42">
    <w:nsid w:val="68AA1C88"/>
    <w:multiLevelType w:val="singleLevel"/>
    <w:tmpl w:val="8C16A0D8"/>
    <w:lvl w:ilvl="0">
      <w:start w:val="6"/>
      <w:numFmt w:val="decimal"/>
      <w:lvlText w:val="3.4.%1. "/>
      <w:legacy w:legacy="1" w:legacySpace="0" w:legacyIndent="283"/>
      <w:lvlJc w:val="left"/>
      <w:pPr>
        <w:ind w:left="283" w:hanging="283"/>
      </w:pPr>
      <w:rPr>
        <w:rFonts w:ascii="Arial" w:hAnsi="Arial" w:hint="default"/>
        <w:b w:val="0"/>
        <w:i w:val="0"/>
        <w:sz w:val="20"/>
      </w:rPr>
    </w:lvl>
  </w:abstractNum>
  <w:abstractNum w:abstractNumId="43">
    <w:nsid w:val="69D6046B"/>
    <w:multiLevelType w:val="singleLevel"/>
    <w:tmpl w:val="5F06DAE6"/>
    <w:lvl w:ilvl="0">
      <w:start w:val="1"/>
      <w:numFmt w:val="decimal"/>
      <w:lvlText w:val="3.%1. "/>
      <w:legacy w:legacy="1" w:legacySpace="0" w:legacyIndent="283"/>
      <w:lvlJc w:val="left"/>
      <w:pPr>
        <w:ind w:left="283" w:hanging="283"/>
      </w:pPr>
      <w:rPr>
        <w:rFonts w:ascii="Arial" w:hAnsi="Arial" w:hint="default"/>
        <w:b w:val="0"/>
        <w:i w:val="0"/>
        <w:sz w:val="20"/>
      </w:rPr>
    </w:lvl>
  </w:abstractNum>
  <w:abstractNum w:abstractNumId="44">
    <w:nsid w:val="6A6D2709"/>
    <w:multiLevelType w:val="singleLevel"/>
    <w:tmpl w:val="7C60FD42"/>
    <w:lvl w:ilvl="0">
      <w:start w:val="14"/>
      <w:numFmt w:val="decimal"/>
      <w:lvlText w:val="3.3.%1. "/>
      <w:legacy w:legacy="1" w:legacySpace="0" w:legacyIndent="283"/>
      <w:lvlJc w:val="left"/>
      <w:pPr>
        <w:ind w:left="283" w:hanging="283"/>
      </w:pPr>
      <w:rPr>
        <w:rFonts w:ascii="Arial" w:hAnsi="Arial" w:hint="default"/>
        <w:b w:val="0"/>
        <w:i w:val="0"/>
        <w:sz w:val="20"/>
      </w:rPr>
    </w:lvl>
  </w:abstractNum>
  <w:abstractNum w:abstractNumId="45">
    <w:nsid w:val="6A7260B5"/>
    <w:multiLevelType w:val="singleLevel"/>
    <w:tmpl w:val="AB0C659E"/>
    <w:lvl w:ilvl="0">
      <w:start w:val="5"/>
      <w:numFmt w:val="decimal"/>
      <w:lvlText w:val="3.4.%1. "/>
      <w:legacy w:legacy="1" w:legacySpace="0" w:legacyIndent="283"/>
      <w:lvlJc w:val="left"/>
      <w:pPr>
        <w:ind w:left="283" w:hanging="283"/>
      </w:pPr>
      <w:rPr>
        <w:rFonts w:ascii="Arial" w:hAnsi="Arial" w:hint="default"/>
        <w:b w:val="0"/>
        <w:i w:val="0"/>
        <w:sz w:val="20"/>
      </w:rPr>
    </w:lvl>
  </w:abstractNum>
  <w:abstractNum w:abstractNumId="46">
    <w:nsid w:val="6AB61F88"/>
    <w:multiLevelType w:val="singleLevel"/>
    <w:tmpl w:val="AD6CB23E"/>
    <w:lvl w:ilvl="0">
      <w:start w:val="3"/>
      <w:numFmt w:val="decimal"/>
      <w:lvlText w:val="4.2.%1. "/>
      <w:legacy w:legacy="1" w:legacySpace="0" w:legacyIndent="283"/>
      <w:lvlJc w:val="left"/>
      <w:pPr>
        <w:ind w:left="283" w:hanging="283"/>
      </w:pPr>
      <w:rPr>
        <w:rFonts w:ascii="Arial" w:hAnsi="Arial" w:hint="default"/>
        <w:b w:val="0"/>
        <w:i w:val="0"/>
        <w:sz w:val="20"/>
      </w:rPr>
    </w:lvl>
  </w:abstractNum>
  <w:abstractNum w:abstractNumId="47">
    <w:nsid w:val="6F9F675B"/>
    <w:multiLevelType w:val="singleLevel"/>
    <w:tmpl w:val="C0946812"/>
    <w:lvl w:ilvl="0">
      <w:start w:val="1"/>
      <w:numFmt w:val="lowerLetter"/>
      <w:lvlText w:val="%1) "/>
      <w:legacy w:legacy="1" w:legacySpace="0" w:legacyIndent="283"/>
      <w:lvlJc w:val="left"/>
      <w:pPr>
        <w:ind w:left="283" w:hanging="283"/>
      </w:pPr>
      <w:rPr>
        <w:rFonts w:ascii="Arial" w:hAnsi="Arial" w:hint="default"/>
        <w:b w:val="0"/>
        <w:i w:val="0"/>
        <w:sz w:val="20"/>
      </w:rPr>
    </w:lvl>
  </w:abstractNum>
  <w:abstractNum w:abstractNumId="48">
    <w:nsid w:val="720C0AF3"/>
    <w:multiLevelType w:val="singleLevel"/>
    <w:tmpl w:val="907C527A"/>
    <w:lvl w:ilvl="0">
      <w:start w:val="9"/>
      <w:numFmt w:val="decimal"/>
      <w:lvlText w:val="3.2.%1. "/>
      <w:legacy w:legacy="1" w:legacySpace="0" w:legacyIndent="283"/>
      <w:lvlJc w:val="left"/>
      <w:pPr>
        <w:ind w:left="283" w:hanging="283"/>
      </w:pPr>
      <w:rPr>
        <w:rFonts w:ascii="Arial" w:hAnsi="Arial" w:hint="default"/>
        <w:b w:val="0"/>
        <w:i w:val="0"/>
        <w:sz w:val="20"/>
      </w:rPr>
    </w:lvl>
  </w:abstractNum>
  <w:abstractNum w:abstractNumId="49">
    <w:nsid w:val="733C1160"/>
    <w:multiLevelType w:val="singleLevel"/>
    <w:tmpl w:val="7D08FF0A"/>
    <w:lvl w:ilvl="0">
      <w:start w:val="11"/>
      <w:numFmt w:val="decimal"/>
      <w:lvlText w:val="3.3.%1. "/>
      <w:legacy w:legacy="1" w:legacySpace="0" w:legacyIndent="283"/>
      <w:lvlJc w:val="left"/>
      <w:pPr>
        <w:ind w:left="283" w:hanging="283"/>
      </w:pPr>
      <w:rPr>
        <w:rFonts w:ascii="Arial" w:hAnsi="Arial" w:hint="default"/>
        <w:b w:val="0"/>
        <w:i w:val="0"/>
        <w:sz w:val="20"/>
      </w:rPr>
    </w:lvl>
  </w:abstractNum>
  <w:abstractNum w:abstractNumId="50">
    <w:nsid w:val="735C56D1"/>
    <w:multiLevelType w:val="singleLevel"/>
    <w:tmpl w:val="B2FC2068"/>
    <w:lvl w:ilvl="0">
      <w:start w:val="2"/>
      <w:numFmt w:val="decimal"/>
      <w:lvlText w:val="3.1.%1 "/>
      <w:legacy w:legacy="1" w:legacySpace="0" w:legacyIndent="283"/>
      <w:lvlJc w:val="left"/>
      <w:pPr>
        <w:ind w:left="283" w:hanging="283"/>
      </w:pPr>
      <w:rPr>
        <w:rFonts w:ascii="Arial" w:hAnsi="Arial" w:hint="default"/>
        <w:b w:val="0"/>
        <w:i w:val="0"/>
        <w:sz w:val="20"/>
      </w:rPr>
    </w:lvl>
  </w:abstractNum>
  <w:abstractNum w:abstractNumId="51">
    <w:nsid w:val="73C9469C"/>
    <w:multiLevelType w:val="singleLevel"/>
    <w:tmpl w:val="475E610E"/>
    <w:lvl w:ilvl="0">
      <w:start w:val="1"/>
      <w:numFmt w:val="decimal"/>
      <w:lvlText w:val="3.2.%1. "/>
      <w:legacy w:legacy="1" w:legacySpace="0" w:legacyIndent="283"/>
      <w:lvlJc w:val="left"/>
      <w:pPr>
        <w:ind w:left="283" w:hanging="283"/>
      </w:pPr>
      <w:rPr>
        <w:rFonts w:ascii="Arial" w:hAnsi="Arial" w:hint="default"/>
        <w:b w:val="0"/>
        <w:i w:val="0"/>
        <w:sz w:val="20"/>
      </w:rPr>
    </w:lvl>
  </w:abstractNum>
  <w:abstractNum w:abstractNumId="52">
    <w:nsid w:val="76BB35E9"/>
    <w:multiLevelType w:val="singleLevel"/>
    <w:tmpl w:val="C27A37A4"/>
    <w:lvl w:ilvl="0">
      <w:start w:val="3"/>
      <w:numFmt w:val="decimal"/>
      <w:lvlText w:val="3.4.%1. "/>
      <w:legacy w:legacy="1" w:legacySpace="0" w:legacyIndent="283"/>
      <w:lvlJc w:val="left"/>
      <w:pPr>
        <w:ind w:left="283" w:hanging="283"/>
      </w:pPr>
      <w:rPr>
        <w:rFonts w:ascii="Arial" w:hAnsi="Arial" w:hint="default"/>
        <w:b w:val="0"/>
        <w:i w:val="0"/>
        <w:sz w:val="20"/>
      </w:rPr>
    </w:lvl>
  </w:abstractNum>
  <w:abstractNum w:abstractNumId="53">
    <w:nsid w:val="77177AD5"/>
    <w:multiLevelType w:val="singleLevel"/>
    <w:tmpl w:val="008C799A"/>
    <w:lvl w:ilvl="0">
      <w:start w:val="8"/>
      <w:numFmt w:val="decimal"/>
      <w:lvlText w:val="3.3.%1. "/>
      <w:legacy w:legacy="1" w:legacySpace="0" w:legacyIndent="283"/>
      <w:lvlJc w:val="left"/>
      <w:pPr>
        <w:ind w:left="283" w:hanging="283"/>
      </w:pPr>
      <w:rPr>
        <w:rFonts w:ascii="Arial" w:hAnsi="Arial" w:hint="default"/>
        <w:b w:val="0"/>
        <w:i w:val="0"/>
        <w:sz w:val="20"/>
      </w:rPr>
    </w:lvl>
  </w:abstractNum>
  <w:abstractNum w:abstractNumId="54">
    <w:nsid w:val="77251B35"/>
    <w:multiLevelType w:val="singleLevel"/>
    <w:tmpl w:val="0172C346"/>
    <w:lvl w:ilvl="0">
      <w:start w:val="1"/>
      <w:numFmt w:val="lowerLetter"/>
      <w:lvlText w:val="%1) "/>
      <w:legacy w:legacy="1" w:legacySpace="0" w:legacyIndent="283"/>
      <w:lvlJc w:val="left"/>
      <w:pPr>
        <w:ind w:left="283" w:hanging="283"/>
      </w:pPr>
      <w:rPr>
        <w:rFonts w:ascii="Arial" w:hAnsi="Arial" w:hint="default"/>
        <w:b w:val="0"/>
        <w:i w:val="0"/>
        <w:sz w:val="20"/>
      </w:rPr>
    </w:lvl>
  </w:abstractNum>
  <w:abstractNum w:abstractNumId="55">
    <w:nsid w:val="77885EF9"/>
    <w:multiLevelType w:val="singleLevel"/>
    <w:tmpl w:val="9AB8EAFE"/>
    <w:lvl w:ilvl="0">
      <w:start w:val="4"/>
      <w:numFmt w:val="decimal"/>
      <w:lvlText w:val="3.4.%1. "/>
      <w:legacy w:legacy="1" w:legacySpace="0" w:legacyIndent="283"/>
      <w:lvlJc w:val="left"/>
      <w:pPr>
        <w:ind w:left="283" w:hanging="283"/>
      </w:pPr>
      <w:rPr>
        <w:rFonts w:ascii="Arial" w:hAnsi="Arial" w:hint="default"/>
        <w:b w:val="0"/>
        <w:i w:val="0"/>
        <w:sz w:val="20"/>
      </w:rPr>
    </w:lvl>
  </w:abstractNum>
  <w:abstractNum w:abstractNumId="56">
    <w:nsid w:val="78703286"/>
    <w:multiLevelType w:val="singleLevel"/>
    <w:tmpl w:val="090A02B0"/>
    <w:lvl w:ilvl="0">
      <w:start w:val="12"/>
      <w:numFmt w:val="decimal"/>
      <w:lvlText w:val="3.3.%1. "/>
      <w:legacy w:legacy="1" w:legacySpace="0" w:legacyIndent="283"/>
      <w:lvlJc w:val="left"/>
      <w:pPr>
        <w:ind w:left="283" w:hanging="283"/>
      </w:pPr>
      <w:rPr>
        <w:rFonts w:ascii="Arial" w:hAnsi="Arial" w:hint="default"/>
        <w:b w:val="0"/>
        <w:i w:val="0"/>
        <w:sz w:val="20"/>
      </w:rPr>
    </w:lvl>
  </w:abstractNum>
  <w:abstractNum w:abstractNumId="57">
    <w:nsid w:val="78E13113"/>
    <w:multiLevelType w:val="singleLevel"/>
    <w:tmpl w:val="AE6CEA30"/>
    <w:lvl w:ilvl="0">
      <w:start w:val="1"/>
      <w:numFmt w:val="decimal"/>
      <w:lvlText w:val="4.%1. "/>
      <w:legacy w:legacy="1" w:legacySpace="0" w:legacyIndent="283"/>
      <w:lvlJc w:val="left"/>
      <w:pPr>
        <w:ind w:left="283" w:hanging="283"/>
      </w:pPr>
      <w:rPr>
        <w:rFonts w:ascii="Arial" w:hAnsi="Arial" w:hint="default"/>
        <w:b w:val="0"/>
        <w:i w:val="0"/>
        <w:sz w:val="20"/>
      </w:rPr>
    </w:lvl>
  </w:abstractNum>
  <w:abstractNum w:abstractNumId="58">
    <w:nsid w:val="7934249B"/>
    <w:multiLevelType w:val="singleLevel"/>
    <w:tmpl w:val="34621DD0"/>
    <w:lvl w:ilvl="0">
      <w:start w:val="17"/>
      <w:numFmt w:val="decimal"/>
      <w:lvlText w:val="3.3.%1. "/>
      <w:legacy w:legacy="1" w:legacySpace="0" w:legacyIndent="283"/>
      <w:lvlJc w:val="left"/>
      <w:pPr>
        <w:ind w:left="283" w:hanging="283"/>
      </w:pPr>
      <w:rPr>
        <w:rFonts w:ascii="Arial" w:hAnsi="Arial" w:hint="default"/>
        <w:b w:val="0"/>
        <w:i w:val="0"/>
        <w:sz w:val="20"/>
      </w:rPr>
    </w:lvl>
  </w:abstractNum>
  <w:abstractNum w:abstractNumId="59">
    <w:nsid w:val="7A875D02"/>
    <w:multiLevelType w:val="multilevel"/>
    <w:tmpl w:val="B5E20F60"/>
    <w:lvl w:ilvl="0">
      <w:start w:val="1"/>
      <w:numFmt w:val="upp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0">
    <w:nsid w:val="7C686E77"/>
    <w:multiLevelType w:val="singleLevel"/>
    <w:tmpl w:val="5AA27594"/>
    <w:lvl w:ilvl="0">
      <w:start w:val="1"/>
      <w:numFmt w:val="decimal"/>
      <w:lvlText w:val="4.2.%1. "/>
      <w:legacy w:legacy="1" w:legacySpace="0" w:legacyIndent="283"/>
      <w:lvlJc w:val="left"/>
      <w:pPr>
        <w:ind w:left="283" w:hanging="283"/>
      </w:pPr>
      <w:rPr>
        <w:rFonts w:ascii="Arial" w:hAnsi="Arial" w:hint="default"/>
        <w:b w:val="0"/>
        <w:i w:val="0"/>
        <w:sz w:val="20"/>
      </w:rPr>
    </w:lvl>
  </w:abstractNum>
  <w:num w:numId="1">
    <w:abstractNumId w:val="43"/>
  </w:num>
  <w:num w:numId="2">
    <w:abstractNumId w:val="6"/>
  </w:num>
  <w:num w:numId="3">
    <w:abstractNumId w:val="54"/>
  </w:num>
  <w:num w:numId="4">
    <w:abstractNumId w:val="50"/>
  </w:num>
  <w:num w:numId="5">
    <w:abstractNumId w:val="34"/>
  </w:num>
  <w:num w:numId="6">
    <w:abstractNumId w:val="35"/>
  </w:num>
  <w:num w:numId="7">
    <w:abstractNumId w:val="11"/>
  </w:num>
  <w:num w:numId="8">
    <w:abstractNumId w:val="9"/>
  </w:num>
  <w:num w:numId="9">
    <w:abstractNumId w:val="9"/>
    <w:lvlOverride w:ilvl="0">
      <w:lvl w:ilvl="0">
        <w:start w:val="1"/>
        <w:numFmt w:val="lowerLetter"/>
        <w:lvlText w:val="%1) "/>
        <w:legacy w:legacy="1" w:legacySpace="0" w:legacyIndent="283"/>
        <w:lvlJc w:val="left"/>
        <w:pPr>
          <w:ind w:left="283" w:hanging="283"/>
        </w:pPr>
        <w:rPr>
          <w:rFonts w:ascii="Arial" w:hAnsi="Arial" w:hint="default"/>
          <w:b w:val="0"/>
          <w:i w:val="0"/>
          <w:sz w:val="20"/>
        </w:rPr>
      </w:lvl>
    </w:lvlOverride>
  </w:num>
  <w:num w:numId="10">
    <w:abstractNumId w:val="51"/>
  </w:num>
  <w:num w:numId="11">
    <w:abstractNumId w:val="38"/>
  </w:num>
  <w:num w:numId="12">
    <w:abstractNumId w:val="7"/>
  </w:num>
  <w:num w:numId="13">
    <w:abstractNumId w:val="5"/>
  </w:num>
  <w:num w:numId="14">
    <w:abstractNumId w:val="24"/>
  </w:num>
  <w:num w:numId="15">
    <w:abstractNumId w:val="32"/>
  </w:num>
  <w:num w:numId="16">
    <w:abstractNumId w:val="3"/>
  </w:num>
  <w:num w:numId="17">
    <w:abstractNumId w:val="20"/>
  </w:num>
  <w:num w:numId="18">
    <w:abstractNumId w:val="48"/>
  </w:num>
  <w:num w:numId="19">
    <w:abstractNumId w:val="26"/>
  </w:num>
  <w:num w:numId="20">
    <w:abstractNumId w:val="17"/>
  </w:num>
  <w:num w:numId="21">
    <w:abstractNumId w:val="36"/>
  </w:num>
  <w:num w:numId="22">
    <w:abstractNumId w:val="40"/>
  </w:num>
  <w:num w:numId="23">
    <w:abstractNumId w:val="15"/>
  </w:num>
  <w:num w:numId="24">
    <w:abstractNumId w:val="0"/>
  </w:num>
  <w:num w:numId="25">
    <w:abstractNumId w:val="37"/>
  </w:num>
  <w:num w:numId="26">
    <w:abstractNumId w:val="28"/>
  </w:num>
  <w:num w:numId="27">
    <w:abstractNumId w:val="25"/>
  </w:num>
  <w:num w:numId="28">
    <w:abstractNumId w:val="53"/>
  </w:num>
  <w:num w:numId="29">
    <w:abstractNumId w:val="29"/>
  </w:num>
  <w:num w:numId="30">
    <w:abstractNumId w:val="31"/>
  </w:num>
  <w:num w:numId="31">
    <w:abstractNumId w:val="49"/>
  </w:num>
  <w:num w:numId="32">
    <w:abstractNumId w:val="56"/>
  </w:num>
  <w:num w:numId="33">
    <w:abstractNumId w:val="21"/>
  </w:num>
  <w:num w:numId="34">
    <w:abstractNumId w:val="44"/>
  </w:num>
  <w:num w:numId="35">
    <w:abstractNumId w:val="19"/>
  </w:num>
  <w:num w:numId="36">
    <w:abstractNumId w:val="1"/>
  </w:num>
  <w:num w:numId="37">
    <w:abstractNumId w:val="58"/>
  </w:num>
  <w:num w:numId="38">
    <w:abstractNumId w:val="4"/>
  </w:num>
  <w:num w:numId="39">
    <w:abstractNumId w:val="10"/>
  </w:num>
  <w:num w:numId="40">
    <w:abstractNumId w:val="39"/>
  </w:num>
  <w:num w:numId="41">
    <w:abstractNumId w:val="30"/>
  </w:num>
  <w:num w:numId="42">
    <w:abstractNumId w:val="2"/>
  </w:num>
  <w:num w:numId="43">
    <w:abstractNumId w:val="52"/>
  </w:num>
  <w:num w:numId="44">
    <w:abstractNumId w:val="55"/>
  </w:num>
  <w:num w:numId="45">
    <w:abstractNumId w:val="45"/>
  </w:num>
  <w:num w:numId="46">
    <w:abstractNumId w:val="42"/>
  </w:num>
  <w:num w:numId="47">
    <w:abstractNumId w:val="57"/>
  </w:num>
  <w:num w:numId="48">
    <w:abstractNumId w:val="60"/>
  </w:num>
  <w:num w:numId="49">
    <w:abstractNumId w:val="8"/>
  </w:num>
  <w:num w:numId="50">
    <w:abstractNumId w:val="33"/>
  </w:num>
  <w:num w:numId="51">
    <w:abstractNumId w:val="46"/>
  </w:num>
  <w:num w:numId="52">
    <w:abstractNumId w:val="27"/>
  </w:num>
  <w:num w:numId="53">
    <w:abstractNumId w:val="18"/>
  </w:num>
  <w:num w:numId="54">
    <w:abstractNumId w:val="22"/>
  </w:num>
  <w:num w:numId="55">
    <w:abstractNumId w:val="41"/>
  </w:num>
  <w:num w:numId="56">
    <w:abstractNumId w:val="47"/>
  </w:num>
  <w:num w:numId="57">
    <w:abstractNumId w:val="59"/>
  </w:num>
  <w:num w:numId="58">
    <w:abstractNumId w:val="16"/>
  </w:num>
  <w:num w:numId="59">
    <w:abstractNumId w:val="12"/>
  </w:num>
  <w:num w:numId="60">
    <w:abstractNumId w:val="23"/>
  </w:num>
  <w:num w:numId="61">
    <w:abstractNumId w:val="14"/>
  </w:num>
  <w:num w:numId="62">
    <w:abstractNumId w:val="13"/>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rsids>
    <w:rsidRoot w:val="00180DCF"/>
    <w:rsid w:val="000B6FA1"/>
    <w:rsid w:val="00122A51"/>
    <w:rsid w:val="0018094E"/>
    <w:rsid w:val="00180DCF"/>
    <w:rsid w:val="00187F64"/>
    <w:rsid w:val="001962E6"/>
    <w:rsid w:val="001F30F3"/>
    <w:rsid w:val="002336A0"/>
    <w:rsid w:val="00263588"/>
    <w:rsid w:val="00276256"/>
    <w:rsid w:val="00276C19"/>
    <w:rsid w:val="00281EBD"/>
    <w:rsid w:val="00322BC8"/>
    <w:rsid w:val="003509FA"/>
    <w:rsid w:val="00352D71"/>
    <w:rsid w:val="003653E5"/>
    <w:rsid w:val="00370004"/>
    <w:rsid w:val="003901EF"/>
    <w:rsid w:val="003A4C79"/>
    <w:rsid w:val="003E2398"/>
    <w:rsid w:val="0043353D"/>
    <w:rsid w:val="0044074E"/>
    <w:rsid w:val="00447DB6"/>
    <w:rsid w:val="00466E37"/>
    <w:rsid w:val="004C5615"/>
    <w:rsid w:val="00523AD1"/>
    <w:rsid w:val="00556AD1"/>
    <w:rsid w:val="0056299C"/>
    <w:rsid w:val="00575BC2"/>
    <w:rsid w:val="005B704B"/>
    <w:rsid w:val="006373C1"/>
    <w:rsid w:val="007247D6"/>
    <w:rsid w:val="00772F10"/>
    <w:rsid w:val="0078083C"/>
    <w:rsid w:val="00792FA5"/>
    <w:rsid w:val="007C4086"/>
    <w:rsid w:val="007F668B"/>
    <w:rsid w:val="00807A67"/>
    <w:rsid w:val="00821CF5"/>
    <w:rsid w:val="00837320"/>
    <w:rsid w:val="008466D8"/>
    <w:rsid w:val="008614D0"/>
    <w:rsid w:val="008B24E8"/>
    <w:rsid w:val="008D0ADA"/>
    <w:rsid w:val="008F6C59"/>
    <w:rsid w:val="00942F11"/>
    <w:rsid w:val="009E1DF0"/>
    <w:rsid w:val="00A34243"/>
    <w:rsid w:val="00A808EA"/>
    <w:rsid w:val="00AF49D6"/>
    <w:rsid w:val="00B074CC"/>
    <w:rsid w:val="00B24D71"/>
    <w:rsid w:val="00BB0A06"/>
    <w:rsid w:val="00BB4130"/>
    <w:rsid w:val="00C86921"/>
    <w:rsid w:val="00C95CED"/>
    <w:rsid w:val="00CA2C50"/>
    <w:rsid w:val="00CA57F8"/>
    <w:rsid w:val="00CE5682"/>
    <w:rsid w:val="00D05E2D"/>
    <w:rsid w:val="00D26904"/>
    <w:rsid w:val="00D37CBC"/>
    <w:rsid w:val="00D922B0"/>
    <w:rsid w:val="00E85916"/>
    <w:rsid w:val="00EB1C21"/>
    <w:rsid w:val="00EB2A35"/>
    <w:rsid w:val="00EC483C"/>
    <w:rsid w:val="00EE7B87"/>
    <w:rsid w:val="00F153EB"/>
    <w:rsid w:val="00F22D53"/>
    <w:rsid w:val="00F24108"/>
    <w:rsid w:val="00F718D8"/>
    <w:rsid w:val="00FA2713"/>
    <w:rsid w:val="00FC6293"/>
    <w:rsid w:val="00FE587F"/>
    <w:rsid w:val="00FF004A"/>
    <w:rsid w:val="00FF312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F668B"/>
    <w:rPr>
      <w:lang w:val="es-ES" w:eastAsia="es-ES"/>
    </w:rPr>
  </w:style>
  <w:style w:type="paragraph" w:styleId="Ttulo1">
    <w:name w:val="heading 1"/>
    <w:basedOn w:val="Normal"/>
    <w:next w:val="Normal"/>
    <w:qFormat/>
    <w:rsid w:val="007F668B"/>
    <w:pPr>
      <w:keepNext/>
      <w:widowControl w:val="0"/>
      <w:outlineLvl w:val="0"/>
    </w:pPr>
    <w:rPr>
      <w:rFonts w:ascii="Arial" w:hAnsi="Arial"/>
      <w:b/>
      <w:snapToGrid w:val="0"/>
      <w:sz w:val="22"/>
    </w:rPr>
  </w:style>
  <w:style w:type="paragraph" w:styleId="Ttulo2">
    <w:name w:val="heading 2"/>
    <w:basedOn w:val="Normal"/>
    <w:next w:val="Normal"/>
    <w:qFormat/>
    <w:rsid w:val="007F668B"/>
    <w:pPr>
      <w:keepNext/>
      <w:jc w:val="both"/>
      <w:outlineLvl w:val="1"/>
    </w:pPr>
    <w:rPr>
      <w:rFonts w:ascii="Arial Narrow" w:hAnsi="Arial Narrow"/>
      <w:b/>
      <w:sz w:val="22"/>
    </w:rPr>
  </w:style>
  <w:style w:type="paragraph" w:styleId="Ttulo3">
    <w:name w:val="heading 3"/>
    <w:basedOn w:val="Normal"/>
    <w:next w:val="Normal"/>
    <w:link w:val="Ttulo3Car"/>
    <w:semiHidden/>
    <w:unhideWhenUsed/>
    <w:qFormat/>
    <w:rsid w:val="00BB0A06"/>
    <w:pPr>
      <w:keepNext/>
      <w:spacing w:before="240" w:after="60"/>
      <w:outlineLvl w:val="2"/>
    </w:pPr>
    <w:rPr>
      <w:rFonts w:ascii="Cambria" w:hAnsi="Cambria"/>
      <w:b/>
      <w:bCs/>
      <w:sz w:val="26"/>
      <w:szCs w:val="26"/>
    </w:rPr>
  </w:style>
  <w:style w:type="paragraph" w:styleId="Ttulo4">
    <w:name w:val="heading 4"/>
    <w:basedOn w:val="Normal"/>
    <w:next w:val="Normal"/>
    <w:link w:val="Ttulo4Car"/>
    <w:semiHidden/>
    <w:unhideWhenUsed/>
    <w:qFormat/>
    <w:rsid w:val="00BB0A06"/>
    <w:pPr>
      <w:keepNext/>
      <w:spacing w:before="240" w:after="60"/>
      <w:outlineLvl w:val="3"/>
    </w:pPr>
    <w:rPr>
      <w:rFonts w:ascii="Calibri" w:hAnsi="Calibri"/>
      <w:b/>
      <w:bCs/>
      <w:sz w:val="28"/>
      <w:szCs w:val="28"/>
    </w:rPr>
  </w:style>
  <w:style w:type="paragraph" w:styleId="Ttulo5">
    <w:name w:val="heading 5"/>
    <w:basedOn w:val="Normal"/>
    <w:next w:val="Normal"/>
    <w:link w:val="Ttulo5Car"/>
    <w:semiHidden/>
    <w:unhideWhenUsed/>
    <w:qFormat/>
    <w:rsid w:val="00BB0A06"/>
    <w:pPr>
      <w:spacing w:before="240" w:after="60"/>
      <w:outlineLvl w:val="4"/>
    </w:pPr>
    <w:rPr>
      <w:rFonts w:ascii="Calibri" w:hAnsi="Calibri"/>
      <w:b/>
      <w:bCs/>
      <w:i/>
      <w:iCs/>
      <w:sz w:val="26"/>
      <w:szCs w:val="26"/>
    </w:rPr>
  </w:style>
  <w:style w:type="paragraph" w:styleId="Ttulo6">
    <w:name w:val="heading 6"/>
    <w:basedOn w:val="Normal"/>
    <w:next w:val="Normal"/>
    <w:link w:val="Ttulo6Car"/>
    <w:semiHidden/>
    <w:unhideWhenUsed/>
    <w:qFormat/>
    <w:rsid w:val="00BB0A06"/>
    <w:pPr>
      <w:spacing w:before="240" w:after="60"/>
      <w:outlineLvl w:val="5"/>
    </w:pPr>
    <w:rPr>
      <w:rFonts w:ascii="Calibri" w:hAnsi="Calibri"/>
      <w:b/>
      <w:bCs/>
      <w:sz w:val="22"/>
      <w:szCs w:val="22"/>
    </w:rPr>
  </w:style>
  <w:style w:type="paragraph" w:styleId="Ttulo7">
    <w:name w:val="heading 7"/>
    <w:basedOn w:val="Normal"/>
    <w:next w:val="Normal"/>
    <w:link w:val="Ttulo7Car"/>
    <w:semiHidden/>
    <w:unhideWhenUsed/>
    <w:qFormat/>
    <w:rsid w:val="00BB0A06"/>
    <w:pPr>
      <w:spacing w:before="240" w:after="60"/>
      <w:outlineLvl w:val="6"/>
    </w:pPr>
    <w:rPr>
      <w:rFonts w:ascii="Calibri" w:hAnsi="Calibri"/>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7F668B"/>
    <w:pPr>
      <w:tabs>
        <w:tab w:val="center" w:pos="4252"/>
        <w:tab w:val="right" w:pos="8504"/>
      </w:tabs>
    </w:pPr>
  </w:style>
  <w:style w:type="paragraph" w:styleId="Piedepgina">
    <w:name w:val="footer"/>
    <w:basedOn w:val="Normal"/>
    <w:link w:val="PiedepginaCar"/>
    <w:rsid w:val="007F668B"/>
    <w:pPr>
      <w:tabs>
        <w:tab w:val="center" w:pos="4252"/>
        <w:tab w:val="right" w:pos="8504"/>
      </w:tabs>
    </w:pPr>
  </w:style>
  <w:style w:type="paragraph" w:styleId="Sangradetextonormal">
    <w:name w:val="Body Text Indent"/>
    <w:basedOn w:val="Normal"/>
    <w:rsid w:val="007F668B"/>
    <w:pPr>
      <w:ind w:firstLine="142"/>
      <w:jc w:val="both"/>
    </w:pPr>
    <w:rPr>
      <w:rFonts w:ascii="Arial Narrow" w:hAnsi="Arial Narrow"/>
      <w:sz w:val="22"/>
    </w:rPr>
  </w:style>
  <w:style w:type="character" w:styleId="Nmerodepgina">
    <w:name w:val="page number"/>
    <w:basedOn w:val="Fuentedeprrafopredeter"/>
    <w:rsid w:val="007F668B"/>
  </w:style>
  <w:style w:type="paragraph" w:styleId="Textoindependiente">
    <w:name w:val="Body Text"/>
    <w:basedOn w:val="Normal"/>
    <w:rsid w:val="007F668B"/>
    <w:pPr>
      <w:widowControl w:val="0"/>
      <w:jc w:val="both"/>
    </w:pPr>
    <w:rPr>
      <w:rFonts w:ascii="Arial Narrow" w:hAnsi="Arial Narrow"/>
      <w:snapToGrid w:val="0"/>
      <w:sz w:val="22"/>
    </w:rPr>
  </w:style>
  <w:style w:type="paragraph" w:customStyle="1" w:styleId="Textodenotaalfinal">
    <w:name w:val="Texto de nota al final"/>
    <w:basedOn w:val="Normal"/>
    <w:rsid w:val="007F668B"/>
    <w:pPr>
      <w:widowControl w:val="0"/>
      <w:autoSpaceDE w:val="0"/>
      <w:autoSpaceDN w:val="0"/>
    </w:pPr>
    <w:rPr>
      <w:szCs w:val="24"/>
    </w:rPr>
  </w:style>
  <w:style w:type="character" w:customStyle="1" w:styleId="Ttulo3Car">
    <w:name w:val="Título 3 Car"/>
    <w:basedOn w:val="Fuentedeprrafopredeter"/>
    <w:link w:val="Ttulo3"/>
    <w:semiHidden/>
    <w:rsid w:val="00BB0A06"/>
    <w:rPr>
      <w:rFonts w:ascii="Cambria" w:eastAsia="Times New Roman" w:hAnsi="Cambria" w:cs="Times New Roman"/>
      <w:b/>
      <w:bCs/>
      <w:sz w:val="26"/>
      <w:szCs w:val="26"/>
      <w:lang w:val="es-ES" w:eastAsia="es-ES"/>
    </w:rPr>
  </w:style>
  <w:style w:type="character" w:customStyle="1" w:styleId="Ttulo4Car">
    <w:name w:val="Título 4 Car"/>
    <w:basedOn w:val="Fuentedeprrafopredeter"/>
    <w:link w:val="Ttulo4"/>
    <w:semiHidden/>
    <w:rsid w:val="00BB0A06"/>
    <w:rPr>
      <w:rFonts w:ascii="Calibri" w:eastAsia="Times New Roman" w:hAnsi="Calibri" w:cs="Times New Roman"/>
      <w:b/>
      <w:bCs/>
      <w:sz w:val="28"/>
      <w:szCs w:val="28"/>
      <w:lang w:val="es-ES" w:eastAsia="es-ES"/>
    </w:rPr>
  </w:style>
  <w:style w:type="character" w:customStyle="1" w:styleId="Ttulo5Car">
    <w:name w:val="Título 5 Car"/>
    <w:basedOn w:val="Fuentedeprrafopredeter"/>
    <w:link w:val="Ttulo5"/>
    <w:semiHidden/>
    <w:rsid w:val="00BB0A06"/>
    <w:rPr>
      <w:rFonts w:ascii="Calibri" w:eastAsia="Times New Roman" w:hAnsi="Calibri" w:cs="Times New Roman"/>
      <w:b/>
      <w:bCs/>
      <w:i/>
      <w:iCs/>
      <w:sz w:val="26"/>
      <w:szCs w:val="26"/>
      <w:lang w:val="es-ES" w:eastAsia="es-ES"/>
    </w:rPr>
  </w:style>
  <w:style w:type="character" w:customStyle="1" w:styleId="Ttulo6Car">
    <w:name w:val="Título 6 Car"/>
    <w:basedOn w:val="Fuentedeprrafopredeter"/>
    <w:link w:val="Ttulo6"/>
    <w:semiHidden/>
    <w:rsid w:val="00BB0A06"/>
    <w:rPr>
      <w:rFonts w:ascii="Calibri" w:eastAsia="Times New Roman" w:hAnsi="Calibri" w:cs="Times New Roman"/>
      <w:b/>
      <w:bCs/>
      <w:sz w:val="22"/>
      <w:szCs w:val="22"/>
      <w:lang w:val="es-ES" w:eastAsia="es-ES"/>
    </w:rPr>
  </w:style>
  <w:style w:type="character" w:customStyle="1" w:styleId="Ttulo7Car">
    <w:name w:val="Título 7 Car"/>
    <w:basedOn w:val="Fuentedeprrafopredeter"/>
    <w:link w:val="Ttulo7"/>
    <w:semiHidden/>
    <w:rsid w:val="00BB0A06"/>
    <w:rPr>
      <w:rFonts w:ascii="Calibri" w:eastAsia="Times New Roman" w:hAnsi="Calibri" w:cs="Times New Roman"/>
      <w:sz w:val="24"/>
      <w:szCs w:val="24"/>
      <w:lang w:val="es-ES" w:eastAsia="es-ES"/>
    </w:rPr>
  </w:style>
  <w:style w:type="paragraph" w:styleId="Textoindependiente2">
    <w:name w:val="Body Text 2"/>
    <w:basedOn w:val="Normal"/>
    <w:link w:val="Textoindependiente2Car"/>
    <w:rsid w:val="00BB0A06"/>
    <w:pPr>
      <w:spacing w:after="120" w:line="480" w:lineRule="auto"/>
    </w:pPr>
  </w:style>
  <w:style w:type="character" w:customStyle="1" w:styleId="Textoindependiente2Car">
    <w:name w:val="Texto independiente 2 Car"/>
    <w:basedOn w:val="Fuentedeprrafopredeter"/>
    <w:link w:val="Textoindependiente2"/>
    <w:rsid w:val="00BB0A06"/>
    <w:rPr>
      <w:lang w:val="es-ES" w:eastAsia="es-ES"/>
    </w:rPr>
  </w:style>
  <w:style w:type="paragraph" w:styleId="Textoindependiente3">
    <w:name w:val="Body Text 3"/>
    <w:basedOn w:val="Normal"/>
    <w:link w:val="Textoindependiente3Car"/>
    <w:rsid w:val="00BB0A06"/>
    <w:pPr>
      <w:spacing w:after="120"/>
    </w:pPr>
    <w:rPr>
      <w:sz w:val="16"/>
      <w:szCs w:val="16"/>
    </w:rPr>
  </w:style>
  <w:style w:type="character" w:customStyle="1" w:styleId="Textoindependiente3Car">
    <w:name w:val="Texto independiente 3 Car"/>
    <w:basedOn w:val="Fuentedeprrafopredeter"/>
    <w:link w:val="Textoindependiente3"/>
    <w:rsid w:val="00BB0A06"/>
    <w:rPr>
      <w:sz w:val="16"/>
      <w:szCs w:val="16"/>
      <w:lang w:val="es-ES" w:eastAsia="es-ES"/>
    </w:rPr>
  </w:style>
  <w:style w:type="paragraph" w:styleId="Textodeglobo">
    <w:name w:val="Balloon Text"/>
    <w:basedOn w:val="Normal"/>
    <w:link w:val="TextodegloboCar"/>
    <w:rsid w:val="008466D8"/>
    <w:rPr>
      <w:rFonts w:ascii="Tahoma" w:hAnsi="Tahoma" w:cs="Tahoma"/>
      <w:sz w:val="16"/>
      <w:szCs w:val="16"/>
    </w:rPr>
  </w:style>
  <w:style w:type="character" w:customStyle="1" w:styleId="TextodegloboCar">
    <w:name w:val="Texto de globo Car"/>
    <w:basedOn w:val="Fuentedeprrafopredeter"/>
    <w:link w:val="Textodeglobo"/>
    <w:rsid w:val="008466D8"/>
    <w:rPr>
      <w:rFonts w:ascii="Tahoma" w:hAnsi="Tahoma" w:cs="Tahoma"/>
      <w:sz w:val="16"/>
      <w:szCs w:val="16"/>
      <w:lang w:val="es-ES" w:eastAsia="es-ES"/>
    </w:rPr>
  </w:style>
  <w:style w:type="character" w:customStyle="1" w:styleId="EncabezadoCar">
    <w:name w:val="Encabezado Car"/>
    <w:basedOn w:val="Fuentedeprrafopredeter"/>
    <w:link w:val="Encabezado"/>
    <w:rsid w:val="008466D8"/>
    <w:rPr>
      <w:lang w:val="es-ES" w:eastAsia="es-ES"/>
    </w:rPr>
  </w:style>
  <w:style w:type="character" w:customStyle="1" w:styleId="PiedepginaCar">
    <w:name w:val="Pie de página Car"/>
    <w:link w:val="Piedepgina"/>
    <w:rsid w:val="008466D8"/>
    <w:rPr>
      <w:lang w:val="es-ES"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6247</Words>
  <Characters>34361</Characters>
  <Application>Microsoft Office Word</Application>
  <DocSecurity>0</DocSecurity>
  <Lines>286</Lines>
  <Paragraphs>81</Paragraphs>
  <ScaleCrop>false</ScaleCrop>
  <HeadingPairs>
    <vt:vector size="2" baseType="variant">
      <vt:variant>
        <vt:lpstr>Título</vt:lpstr>
      </vt:variant>
      <vt:variant>
        <vt:i4>1</vt:i4>
      </vt:variant>
    </vt:vector>
  </HeadingPairs>
  <TitlesOfParts>
    <vt:vector size="1" baseType="lpstr">
      <vt:lpstr>                                    </vt:lpstr>
    </vt:vector>
  </TitlesOfParts>
  <Company>Packard Bell NEC</Company>
  <LinksUpToDate>false</LinksUpToDate>
  <CharactersWithSpaces>40527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Berta</dc:creator>
  <cp:lastModifiedBy>jgserra</cp:lastModifiedBy>
  <cp:revision>13</cp:revision>
  <cp:lastPrinted>2015-10-26T05:43:00Z</cp:lastPrinted>
  <dcterms:created xsi:type="dcterms:W3CDTF">2015-09-27T07:13:00Z</dcterms:created>
  <dcterms:modified xsi:type="dcterms:W3CDTF">2015-10-26T05:44:00Z</dcterms:modified>
</cp:coreProperties>
</file>