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0F6" w:rsidRDefault="00EB50F6">
      <w:pPr>
        <w:rPr>
          <w:rFonts w:ascii="Arial" w:hAnsi="Arial"/>
          <w:sz w:val="16"/>
          <w:lang w:val="es-ES_tradnl"/>
        </w:rPr>
      </w:pPr>
    </w:p>
    <w:p w:rsidR="00EB50F6" w:rsidRDefault="00EB50F6">
      <w:pPr>
        <w:rPr>
          <w:rFonts w:ascii="Arial" w:hAnsi="Arial"/>
          <w:sz w:val="16"/>
          <w:lang w:val="es-ES_tradnl"/>
        </w:rPr>
      </w:pPr>
    </w:p>
    <w:p w:rsidR="00C93043" w:rsidRPr="00C93043" w:rsidRDefault="00C93043" w:rsidP="00C93043">
      <w:pPr>
        <w:keepNext/>
        <w:widowControl w:val="0"/>
        <w:jc w:val="both"/>
        <w:outlineLvl w:val="2"/>
        <w:rPr>
          <w:rFonts w:ascii="Century Gothic" w:hAnsi="Century Gothic"/>
          <w:b/>
          <w:sz w:val="24"/>
          <w:szCs w:val="24"/>
          <w:lang w:val="es-ES_tradnl"/>
        </w:rPr>
      </w:pPr>
      <w:r w:rsidRPr="00C93043">
        <w:rPr>
          <w:rFonts w:ascii="Century Gothic" w:hAnsi="Century Gothic"/>
          <w:b/>
          <w:sz w:val="24"/>
          <w:szCs w:val="24"/>
          <w:lang w:val="es-ES_tradnl"/>
        </w:rPr>
        <w:t>5.-CUMPLIMIENTO DEL CTE</w:t>
      </w:r>
    </w:p>
    <w:p w:rsidR="00EB50F6" w:rsidRDefault="00EB50F6" w:rsidP="00C93043">
      <w:pPr>
        <w:rPr>
          <w:rFonts w:ascii="Arial" w:hAnsi="Arial"/>
          <w:b/>
          <w:sz w:val="24"/>
          <w:lang w:val="es-ES_tradnl"/>
        </w:rPr>
      </w:pPr>
    </w:p>
    <w:p w:rsidR="00EB50F6" w:rsidRDefault="00EB50F6">
      <w:pPr>
        <w:jc w:val="right"/>
        <w:rPr>
          <w:rFonts w:ascii="Arial" w:hAnsi="Arial"/>
          <w:b/>
          <w:sz w:val="24"/>
          <w:lang w:val="es-ES_tradnl"/>
        </w:rPr>
      </w:pPr>
    </w:p>
    <w:p w:rsidR="00EB50F6" w:rsidRDefault="00EB50F6">
      <w:pPr>
        <w:jc w:val="right"/>
        <w:rPr>
          <w:rFonts w:ascii="Arial" w:hAnsi="Arial"/>
          <w:b/>
          <w:sz w:val="24"/>
          <w:lang w:val="es-ES_tradnl"/>
        </w:rPr>
      </w:pPr>
    </w:p>
    <w:p w:rsidR="00EB50F6" w:rsidRDefault="00EB50F6">
      <w:pPr>
        <w:jc w:val="right"/>
        <w:rPr>
          <w:rFonts w:ascii="Arial" w:hAnsi="Arial"/>
          <w:b/>
          <w:sz w:val="24"/>
          <w:lang w:val="es-ES_tradnl"/>
        </w:rPr>
      </w:pPr>
    </w:p>
    <w:p w:rsidR="00EB50F6" w:rsidRDefault="00EB50F6">
      <w:pPr>
        <w:jc w:val="right"/>
        <w:rPr>
          <w:rFonts w:ascii="Arial" w:hAnsi="Arial"/>
          <w:b/>
          <w:sz w:val="24"/>
          <w:lang w:val="es-ES_tradnl"/>
        </w:rPr>
      </w:pPr>
    </w:p>
    <w:p w:rsidR="00EB50F6" w:rsidRDefault="00EB50F6">
      <w:pPr>
        <w:jc w:val="right"/>
        <w:rPr>
          <w:rFonts w:ascii="Arial" w:hAnsi="Arial"/>
          <w:b/>
          <w:sz w:val="24"/>
          <w:lang w:val="es-ES_tradnl"/>
        </w:rPr>
      </w:pPr>
    </w:p>
    <w:p w:rsidR="00EB50F6" w:rsidRDefault="00EB50F6">
      <w:pPr>
        <w:jc w:val="right"/>
        <w:rPr>
          <w:rFonts w:ascii="Arial" w:hAnsi="Arial"/>
          <w:b/>
          <w:sz w:val="24"/>
          <w:lang w:val="es-ES_tradnl"/>
        </w:rPr>
      </w:pPr>
    </w:p>
    <w:p w:rsidR="00EB50F6" w:rsidRDefault="00EB50F6">
      <w:pPr>
        <w:jc w:val="right"/>
        <w:rPr>
          <w:rFonts w:ascii="Arial" w:hAnsi="Arial"/>
          <w:b/>
          <w:sz w:val="24"/>
          <w:lang w:val="es-ES_tradnl"/>
        </w:rPr>
      </w:pPr>
    </w:p>
    <w:p w:rsidR="00EB50F6" w:rsidRDefault="00EB50F6">
      <w:pPr>
        <w:jc w:val="right"/>
        <w:rPr>
          <w:rFonts w:ascii="Arial" w:hAnsi="Arial"/>
          <w:b/>
          <w:sz w:val="24"/>
          <w:lang w:val="es-ES_tradnl"/>
        </w:rPr>
      </w:pPr>
    </w:p>
    <w:p w:rsidR="00EB50F6" w:rsidRDefault="00EB50F6">
      <w:pPr>
        <w:jc w:val="right"/>
        <w:rPr>
          <w:rFonts w:ascii="Arial" w:hAnsi="Arial"/>
          <w:b/>
          <w:sz w:val="24"/>
          <w:lang w:val="es-ES_tradnl"/>
        </w:rPr>
      </w:pPr>
    </w:p>
    <w:p w:rsidR="00EB50F6" w:rsidRDefault="00EB50F6">
      <w:pPr>
        <w:jc w:val="right"/>
        <w:rPr>
          <w:rFonts w:ascii="Arial" w:hAnsi="Arial"/>
          <w:b/>
          <w:sz w:val="24"/>
          <w:lang w:val="es-ES_tradnl"/>
        </w:rPr>
      </w:pPr>
    </w:p>
    <w:p w:rsidR="00C93043" w:rsidRDefault="00C93043">
      <w:pPr>
        <w:jc w:val="right"/>
        <w:rPr>
          <w:rFonts w:ascii="Arial" w:hAnsi="Arial"/>
          <w:b/>
          <w:sz w:val="24"/>
          <w:lang w:val="es-ES_tradnl"/>
        </w:rPr>
      </w:pPr>
    </w:p>
    <w:p w:rsidR="00C93043" w:rsidRDefault="00C93043">
      <w:pPr>
        <w:jc w:val="right"/>
        <w:rPr>
          <w:rFonts w:ascii="Arial" w:hAnsi="Arial"/>
          <w:b/>
          <w:sz w:val="24"/>
          <w:lang w:val="es-ES_tradnl"/>
        </w:rPr>
      </w:pPr>
    </w:p>
    <w:p w:rsidR="00C93043" w:rsidRDefault="00C93043">
      <w:pPr>
        <w:jc w:val="right"/>
        <w:rPr>
          <w:rFonts w:ascii="Arial" w:hAnsi="Arial"/>
          <w:b/>
          <w:sz w:val="24"/>
          <w:lang w:val="es-ES_tradnl"/>
        </w:rPr>
      </w:pPr>
    </w:p>
    <w:p w:rsidR="00C93043" w:rsidRDefault="00C93043">
      <w:pPr>
        <w:jc w:val="right"/>
        <w:rPr>
          <w:rFonts w:ascii="Arial" w:hAnsi="Arial"/>
          <w:b/>
          <w:sz w:val="24"/>
          <w:lang w:val="es-ES_tradnl"/>
        </w:rPr>
      </w:pPr>
    </w:p>
    <w:p w:rsidR="00C93043" w:rsidRDefault="00C93043">
      <w:pPr>
        <w:jc w:val="right"/>
        <w:rPr>
          <w:rFonts w:ascii="Arial" w:hAnsi="Arial"/>
          <w:b/>
          <w:sz w:val="24"/>
          <w:lang w:val="es-ES_tradnl"/>
        </w:rPr>
      </w:pPr>
    </w:p>
    <w:p w:rsidR="00C93043" w:rsidRDefault="00C93043">
      <w:pPr>
        <w:jc w:val="right"/>
        <w:rPr>
          <w:rFonts w:ascii="Arial" w:hAnsi="Arial"/>
          <w:b/>
          <w:sz w:val="24"/>
          <w:lang w:val="es-ES_tradnl"/>
        </w:rPr>
      </w:pPr>
    </w:p>
    <w:p w:rsidR="00C93043" w:rsidRDefault="00C93043">
      <w:pPr>
        <w:jc w:val="right"/>
        <w:rPr>
          <w:rFonts w:ascii="Arial" w:hAnsi="Arial"/>
          <w:b/>
          <w:sz w:val="24"/>
          <w:lang w:val="es-ES_tradnl"/>
        </w:rPr>
      </w:pPr>
    </w:p>
    <w:p w:rsidR="00C93043" w:rsidRDefault="00C93043">
      <w:pPr>
        <w:jc w:val="right"/>
        <w:rPr>
          <w:rFonts w:ascii="Arial" w:hAnsi="Arial"/>
          <w:b/>
          <w:sz w:val="24"/>
          <w:lang w:val="es-ES_tradnl"/>
        </w:rPr>
      </w:pPr>
    </w:p>
    <w:p w:rsidR="00C93043" w:rsidRDefault="00C93043">
      <w:pPr>
        <w:jc w:val="right"/>
        <w:rPr>
          <w:rFonts w:ascii="Arial" w:hAnsi="Arial"/>
          <w:b/>
          <w:sz w:val="24"/>
          <w:lang w:val="es-ES_tradnl"/>
        </w:rPr>
      </w:pPr>
    </w:p>
    <w:p w:rsidR="00C93043" w:rsidRDefault="00C93043">
      <w:pPr>
        <w:jc w:val="right"/>
        <w:rPr>
          <w:rFonts w:ascii="Arial" w:hAnsi="Arial"/>
          <w:b/>
          <w:sz w:val="24"/>
          <w:lang w:val="es-ES_tradnl"/>
        </w:rPr>
      </w:pPr>
    </w:p>
    <w:p w:rsidR="00C93043" w:rsidRDefault="00C93043">
      <w:pPr>
        <w:jc w:val="right"/>
        <w:rPr>
          <w:rFonts w:ascii="Arial" w:hAnsi="Arial"/>
          <w:b/>
          <w:sz w:val="24"/>
          <w:lang w:val="es-ES_tradnl"/>
        </w:rPr>
      </w:pPr>
    </w:p>
    <w:p w:rsidR="00C93043" w:rsidRDefault="00C93043">
      <w:pPr>
        <w:jc w:val="right"/>
        <w:rPr>
          <w:rFonts w:ascii="Arial" w:hAnsi="Arial"/>
          <w:b/>
          <w:sz w:val="24"/>
          <w:lang w:val="es-ES_tradnl"/>
        </w:rPr>
      </w:pPr>
    </w:p>
    <w:p w:rsidR="00EB50F6" w:rsidRDefault="00A91E68">
      <w:pPr>
        <w:jc w:val="right"/>
        <w:rPr>
          <w:rFonts w:ascii="Arial" w:hAnsi="Arial"/>
          <w:b/>
          <w:sz w:val="18"/>
          <w:lang w:val="es-ES_tradnl"/>
        </w:rPr>
      </w:pPr>
      <w:r>
        <w:rPr>
          <w:rFonts w:ascii="Arial" w:hAnsi="Arial"/>
          <w:b/>
          <w:sz w:val="24"/>
          <w:lang w:val="es-ES_tradnl"/>
        </w:rPr>
        <w:t>5</w:t>
      </w:r>
      <w:r w:rsidR="00EB50F6">
        <w:rPr>
          <w:rFonts w:ascii="Arial" w:hAnsi="Arial"/>
          <w:b/>
          <w:sz w:val="24"/>
          <w:lang w:val="es-ES_tradnl"/>
        </w:rPr>
        <w:t>.1. Seguridad Estructural</w:t>
      </w:r>
    </w:p>
    <w:p w:rsidR="00EB50F6" w:rsidRDefault="00EB50F6">
      <w:pPr>
        <w:jc w:val="both"/>
        <w:rPr>
          <w:rFonts w:ascii="Arial" w:hAnsi="Arial"/>
          <w:b/>
          <w:snapToGrid w:val="0"/>
          <w:sz w:val="16"/>
          <w:lang w:val="es-ES_tradnl"/>
        </w:rPr>
      </w:pPr>
    </w:p>
    <w:p w:rsidR="00EB50F6" w:rsidRDefault="00EB50F6">
      <w:pPr>
        <w:pStyle w:val="CTETtulo2"/>
        <w:tabs>
          <w:tab w:val="clear" w:pos="454"/>
          <w:tab w:val="left" w:pos="448"/>
        </w:tabs>
        <w:spacing w:before="0" w:after="0"/>
        <w:ind w:left="2694"/>
        <w:rPr>
          <w:sz w:val="16"/>
          <w:lang w:val="es-ES_tradnl"/>
        </w:rPr>
      </w:pPr>
      <w:bookmarkStart w:id="0" w:name="_Toc52598818"/>
      <w:bookmarkStart w:id="1" w:name="_Toc52599295"/>
      <w:bookmarkStart w:id="2" w:name="_Toc52600504"/>
      <w:bookmarkStart w:id="3" w:name="_Toc54846338"/>
      <w:bookmarkStart w:id="4" w:name="_Toc55981267"/>
      <w:bookmarkStart w:id="5" w:name="_Toc55981890"/>
      <w:bookmarkStart w:id="6" w:name="_Toc103050600"/>
    </w:p>
    <w:p w:rsidR="00EB50F6" w:rsidRDefault="00EB50F6">
      <w:pPr>
        <w:pStyle w:val="CTETtulo2"/>
        <w:tabs>
          <w:tab w:val="clear" w:pos="454"/>
          <w:tab w:val="left" w:pos="448"/>
        </w:tabs>
        <w:spacing w:before="0" w:after="0"/>
        <w:ind w:left="2694"/>
        <w:rPr>
          <w:sz w:val="16"/>
          <w:lang w:val="es-ES_tradnl"/>
        </w:rPr>
      </w:pPr>
      <w:r>
        <w:rPr>
          <w:sz w:val="16"/>
          <w:lang w:val="es-ES_tradnl"/>
        </w:rPr>
        <w:t>Prescripciones aplicables conjuntamente con DB-SE</w:t>
      </w:r>
      <w:bookmarkEnd w:id="0"/>
      <w:bookmarkEnd w:id="1"/>
      <w:bookmarkEnd w:id="2"/>
      <w:bookmarkEnd w:id="3"/>
      <w:bookmarkEnd w:id="4"/>
      <w:bookmarkEnd w:id="5"/>
      <w:bookmarkEnd w:id="6"/>
    </w:p>
    <w:p w:rsidR="00EB50F6" w:rsidRDefault="00EB50F6">
      <w:pPr>
        <w:pStyle w:val="CTENormal"/>
        <w:numPr>
          <w:ilvl w:val="0"/>
          <w:numId w:val="0"/>
        </w:numPr>
        <w:spacing w:before="0" w:after="0"/>
        <w:ind w:left="2694"/>
        <w:rPr>
          <w:sz w:val="16"/>
          <w:lang w:val="es-ES_tradnl"/>
        </w:rPr>
      </w:pPr>
      <w:r>
        <w:rPr>
          <w:sz w:val="16"/>
          <w:lang w:val="es-ES_tradnl"/>
        </w:rPr>
        <w:t>El DB-SE constituye la base para los Documentos Básicos siguientes y se utilizará conjuntamente con ellos:</w:t>
      </w:r>
    </w:p>
    <w:p w:rsidR="00EB50F6" w:rsidRDefault="00EB50F6">
      <w:pPr>
        <w:pStyle w:val="CTENormal"/>
        <w:numPr>
          <w:ilvl w:val="0"/>
          <w:numId w:val="0"/>
        </w:numPr>
        <w:spacing w:before="0" w:after="0"/>
        <w:ind w:left="2694"/>
        <w:rPr>
          <w:sz w:val="16"/>
          <w:lang w:val="es-ES_tradnl"/>
        </w:rPr>
      </w:pPr>
    </w:p>
    <w:tbl>
      <w:tblPr>
        <w:tblW w:w="0" w:type="auto"/>
        <w:tblInd w:w="2764" w:type="dxa"/>
        <w:tblLayout w:type="fixed"/>
        <w:tblCellMar>
          <w:left w:w="70" w:type="dxa"/>
          <w:right w:w="70" w:type="dxa"/>
        </w:tblCellMar>
        <w:tblLook w:val="0000"/>
      </w:tblPr>
      <w:tblGrid>
        <w:gridCol w:w="992"/>
        <w:gridCol w:w="850"/>
        <w:gridCol w:w="10"/>
        <w:gridCol w:w="3109"/>
        <w:gridCol w:w="850"/>
        <w:gridCol w:w="787"/>
      </w:tblGrid>
      <w:tr w:rsidR="00EB50F6">
        <w:tc>
          <w:tcPr>
            <w:tcW w:w="992" w:type="dxa"/>
            <w:tcBorders>
              <w:right w:val="single" w:sz="4" w:space="0" w:color="auto"/>
            </w:tcBorders>
          </w:tcPr>
          <w:p w:rsidR="00EB50F6" w:rsidRDefault="00EB50F6">
            <w:pPr>
              <w:pStyle w:val="CTENormal"/>
              <w:numPr>
                <w:ilvl w:val="0"/>
                <w:numId w:val="0"/>
              </w:numPr>
              <w:spacing w:before="0" w:after="0"/>
              <w:rPr>
                <w:sz w:val="16"/>
                <w:lang w:val="es-ES_tradnl"/>
              </w:rPr>
            </w:pPr>
          </w:p>
        </w:tc>
        <w:tc>
          <w:tcPr>
            <w:tcW w:w="860"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pStyle w:val="CTENormal"/>
              <w:numPr>
                <w:ilvl w:val="0"/>
                <w:numId w:val="0"/>
              </w:numPr>
              <w:spacing w:before="0" w:after="0"/>
              <w:jc w:val="center"/>
              <w:rPr>
                <w:sz w:val="16"/>
                <w:lang w:val="es-ES_tradnl"/>
              </w:rPr>
            </w:pPr>
            <w:r>
              <w:rPr>
                <w:sz w:val="16"/>
                <w:lang w:val="es-ES_tradnl"/>
              </w:rPr>
              <w:t>apartado</w:t>
            </w:r>
          </w:p>
        </w:tc>
        <w:tc>
          <w:tcPr>
            <w:tcW w:w="3109" w:type="dxa"/>
            <w:tcBorders>
              <w:left w:val="single" w:sz="4" w:space="0" w:color="auto"/>
              <w:right w:val="single" w:sz="4" w:space="0" w:color="auto"/>
            </w:tcBorders>
          </w:tcPr>
          <w:p w:rsidR="00EB50F6" w:rsidRDefault="00EB50F6">
            <w:pPr>
              <w:pStyle w:val="CTENormal"/>
              <w:numPr>
                <w:ilvl w:val="0"/>
                <w:numId w:val="0"/>
              </w:numPr>
              <w:spacing w:before="0" w:after="0"/>
              <w:rPr>
                <w:sz w:val="16"/>
                <w:lang w:val="es-ES_tradnl"/>
              </w:rPr>
            </w:pPr>
          </w:p>
        </w:tc>
        <w:tc>
          <w:tcPr>
            <w:tcW w:w="850" w:type="dxa"/>
            <w:tcBorders>
              <w:top w:val="single" w:sz="4" w:space="0" w:color="auto"/>
              <w:left w:val="single" w:sz="4" w:space="0" w:color="auto"/>
              <w:bottom w:val="single" w:sz="4" w:space="0" w:color="auto"/>
              <w:right w:val="single" w:sz="4" w:space="0" w:color="auto"/>
            </w:tcBorders>
            <w:vAlign w:val="center"/>
          </w:tcPr>
          <w:p w:rsidR="00EB50F6" w:rsidRDefault="00EB50F6">
            <w:pPr>
              <w:pStyle w:val="CTENormal"/>
              <w:numPr>
                <w:ilvl w:val="0"/>
                <w:numId w:val="0"/>
              </w:numPr>
              <w:spacing w:before="0" w:after="0"/>
              <w:jc w:val="center"/>
              <w:rPr>
                <w:sz w:val="16"/>
                <w:lang w:val="es-ES_tradnl"/>
              </w:rPr>
            </w:pPr>
            <w:r>
              <w:rPr>
                <w:sz w:val="16"/>
                <w:lang w:val="es-ES_tradnl"/>
              </w:rPr>
              <w:t>Procede</w:t>
            </w:r>
          </w:p>
        </w:tc>
        <w:tc>
          <w:tcPr>
            <w:tcW w:w="787" w:type="dxa"/>
            <w:tcBorders>
              <w:top w:val="single" w:sz="4" w:space="0" w:color="auto"/>
              <w:left w:val="single" w:sz="4" w:space="0" w:color="auto"/>
              <w:bottom w:val="single" w:sz="4" w:space="0" w:color="auto"/>
              <w:right w:val="single" w:sz="4" w:space="0" w:color="auto"/>
            </w:tcBorders>
          </w:tcPr>
          <w:p w:rsidR="00EB50F6" w:rsidRDefault="00EB50F6">
            <w:pPr>
              <w:pStyle w:val="CTENormal"/>
              <w:numPr>
                <w:ilvl w:val="0"/>
                <w:numId w:val="0"/>
              </w:numPr>
              <w:spacing w:before="0" w:after="0"/>
              <w:jc w:val="center"/>
              <w:rPr>
                <w:sz w:val="16"/>
                <w:lang w:val="es-ES_tradnl"/>
              </w:rPr>
            </w:pPr>
            <w:r>
              <w:rPr>
                <w:sz w:val="16"/>
                <w:lang w:val="es-ES_tradnl"/>
              </w:rPr>
              <w:t>No procede</w:t>
            </w:r>
          </w:p>
        </w:tc>
      </w:tr>
      <w:tr w:rsidR="00EB50F6">
        <w:tc>
          <w:tcPr>
            <w:tcW w:w="992" w:type="dxa"/>
          </w:tcPr>
          <w:p w:rsidR="00EB50F6" w:rsidRDefault="00EB50F6">
            <w:pPr>
              <w:pStyle w:val="CTENormal"/>
              <w:numPr>
                <w:ilvl w:val="0"/>
                <w:numId w:val="0"/>
              </w:numPr>
              <w:spacing w:before="0" w:after="0"/>
              <w:rPr>
                <w:sz w:val="8"/>
                <w:lang w:val="es-ES_tradnl"/>
              </w:rPr>
            </w:pPr>
          </w:p>
        </w:tc>
        <w:tc>
          <w:tcPr>
            <w:tcW w:w="860" w:type="dxa"/>
            <w:gridSpan w:val="2"/>
            <w:tcBorders>
              <w:top w:val="single" w:sz="4" w:space="0" w:color="auto"/>
              <w:bottom w:val="single" w:sz="4" w:space="0" w:color="auto"/>
            </w:tcBorders>
          </w:tcPr>
          <w:p w:rsidR="00EB50F6" w:rsidRDefault="00EB50F6">
            <w:pPr>
              <w:pStyle w:val="CTENormal"/>
              <w:numPr>
                <w:ilvl w:val="0"/>
                <w:numId w:val="0"/>
              </w:numPr>
              <w:spacing w:before="0" w:after="0"/>
              <w:rPr>
                <w:sz w:val="8"/>
                <w:lang w:val="es-ES_tradnl"/>
              </w:rPr>
            </w:pPr>
          </w:p>
        </w:tc>
        <w:tc>
          <w:tcPr>
            <w:tcW w:w="3109" w:type="dxa"/>
          </w:tcPr>
          <w:p w:rsidR="00EB50F6" w:rsidRDefault="00EB50F6">
            <w:pPr>
              <w:pStyle w:val="CTENormal"/>
              <w:numPr>
                <w:ilvl w:val="0"/>
                <w:numId w:val="0"/>
              </w:numPr>
              <w:spacing w:before="0" w:after="0"/>
              <w:rPr>
                <w:sz w:val="8"/>
                <w:lang w:val="es-ES_tradnl"/>
              </w:rPr>
            </w:pPr>
          </w:p>
        </w:tc>
        <w:tc>
          <w:tcPr>
            <w:tcW w:w="850" w:type="dxa"/>
            <w:tcBorders>
              <w:top w:val="single" w:sz="4" w:space="0" w:color="auto"/>
            </w:tcBorders>
          </w:tcPr>
          <w:p w:rsidR="00EB50F6" w:rsidRDefault="00EB50F6">
            <w:pPr>
              <w:pStyle w:val="CTENormal"/>
              <w:numPr>
                <w:ilvl w:val="0"/>
                <w:numId w:val="0"/>
              </w:numPr>
              <w:spacing w:before="0" w:after="0"/>
              <w:jc w:val="center"/>
              <w:rPr>
                <w:sz w:val="8"/>
                <w:lang w:val="es-ES_tradnl"/>
              </w:rPr>
            </w:pPr>
          </w:p>
        </w:tc>
        <w:tc>
          <w:tcPr>
            <w:tcW w:w="787" w:type="dxa"/>
            <w:tcBorders>
              <w:top w:val="single" w:sz="4" w:space="0" w:color="auto"/>
            </w:tcBorders>
          </w:tcPr>
          <w:p w:rsidR="00EB50F6" w:rsidRDefault="00EB50F6">
            <w:pPr>
              <w:pStyle w:val="CTENormal"/>
              <w:numPr>
                <w:ilvl w:val="0"/>
                <w:numId w:val="0"/>
              </w:numPr>
              <w:spacing w:before="0" w:after="0"/>
              <w:jc w:val="center"/>
              <w:rPr>
                <w:sz w:val="8"/>
                <w:lang w:val="es-ES_tradnl"/>
              </w:rPr>
            </w:pPr>
          </w:p>
        </w:tc>
      </w:tr>
      <w:tr w:rsidR="00EB50F6">
        <w:tc>
          <w:tcPr>
            <w:tcW w:w="992" w:type="dxa"/>
            <w:tcBorders>
              <w:right w:val="single" w:sz="4" w:space="0" w:color="auto"/>
            </w:tcBorders>
          </w:tcPr>
          <w:p w:rsidR="00EB50F6" w:rsidRDefault="00EB50F6">
            <w:pPr>
              <w:pStyle w:val="CTENormal"/>
              <w:numPr>
                <w:ilvl w:val="0"/>
                <w:numId w:val="0"/>
              </w:numPr>
              <w:spacing w:before="0" w:after="0"/>
              <w:rPr>
                <w:sz w:val="16"/>
                <w:lang w:val="es-ES_tradnl"/>
              </w:rPr>
            </w:pPr>
            <w:r>
              <w:rPr>
                <w:sz w:val="16"/>
                <w:lang w:val="es-ES_tradnl"/>
              </w:rPr>
              <w:t>DB-SE</w:t>
            </w:r>
          </w:p>
        </w:tc>
        <w:tc>
          <w:tcPr>
            <w:tcW w:w="860" w:type="dxa"/>
            <w:gridSpan w:val="2"/>
            <w:tcBorders>
              <w:top w:val="single" w:sz="4" w:space="0" w:color="auto"/>
              <w:left w:val="single" w:sz="4" w:space="0" w:color="auto"/>
              <w:bottom w:val="single" w:sz="4" w:space="0" w:color="auto"/>
              <w:right w:val="single" w:sz="4" w:space="0" w:color="auto"/>
            </w:tcBorders>
          </w:tcPr>
          <w:p w:rsidR="00EB50F6" w:rsidRDefault="00EB50F6">
            <w:pPr>
              <w:pStyle w:val="CTENormal"/>
              <w:numPr>
                <w:ilvl w:val="0"/>
                <w:numId w:val="0"/>
              </w:numPr>
              <w:spacing w:before="0" w:after="0"/>
              <w:jc w:val="center"/>
              <w:rPr>
                <w:sz w:val="16"/>
                <w:lang w:val="es-ES_tradnl"/>
              </w:rPr>
            </w:pPr>
            <w:r>
              <w:rPr>
                <w:sz w:val="16"/>
                <w:lang w:val="es-ES_tradnl"/>
              </w:rPr>
              <w:t>3.1.1</w:t>
            </w:r>
          </w:p>
        </w:tc>
        <w:tc>
          <w:tcPr>
            <w:tcW w:w="3109" w:type="dxa"/>
            <w:tcBorders>
              <w:left w:val="single" w:sz="4" w:space="0" w:color="auto"/>
            </w:tcBorders>
          </w:tcPr>
          <w:p w:rsidR="00EB50F6" w:rsidRDefault="00EB50F6">
            <w:pPr>
              <w:pStyle w:val="CTENormal"/>
              <w:numPr>
                <w:ilvl w:val="0"/>
                <w:numId w:val="0"/>
              </w:numPr>
              <w:spacing w:before="0" w:after="0"/>
              <w:rPr>
                <w:sz w:val="16"/>
                <w:lang w:val="es-ES_tradnl"/>
              </w:rPr>
            </w:pPr>
            <w:r>
              <w:rPr>
                <w:sz w:val="16"/>
                <w:lang w:val="es-ES_tradnl"/>
              </w:rPr>
              <w:t>Seguridad estructural:</w:t>
            </w:r>
          </w:p>
        </w:tc>
        <w:tc>
          <w:tcPr>
            <w:tcW w:w="850" w:type="dxa"/>
          </w:tcPr>
          <w:p w:rsidR="00EB50F6" w:rsidRPr="006A015E" w:rsidRDefault="00B3116C">
            <w:pPr>
              <w:pStyle w:val="CTENormal"/>
              <w:numPr>
                <w:ilvl w:val="0"/>
                <w:numId w:val="0"/>
              </w:numPr>
              <w:spacing w:before="0" w:after="0"/>
              <w:jc w:val="center"/>
              <w:rPr>
                <w:color w:val="000000"/>
                <w:sz w:val="16"/>
                <w:lang w:val="es-ES_tradnl"/>
              </w:rPr>
            </w:pPr>
            <w:r w:rsidRPr="006A015E">
              <w:rPr>
                <w:color w:val="000000"/>
                <w:sz w:val="16"/>
                <w:lang w:val="es-ES_tradnl"/>
              </w:rPr>
              <w:fldChar w:fldCharType="begin">
                <w:ffData>
                  <w:name w:val=""/>
                  <w:enabled/>
                  <w:calcOnExit w:val="0"/>
                  <w:checkBox>
                    <w:sizeAuto/>
                    <w:default w:val="1"/>
                  </w:checkBox>
                </w:ffData>
              </w:fldChar>
            </w:r>
            <w:r w:rsidR="00EB50F6" w:rsidRPr="006A015E">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sidRPr="006A015E">
              <w:rPr>
                <w:color w:val="000000"/>
                <w:sz w:val="16"/>
                <w:lang w:val="es-ES_tradnl"/>
              </w:rPr>
              <w:fldChar w:fldCharType="end"/>
            </w:r>
          </w:p>
        </w:tc>
        <w:tc>
          <w:tcPr>
            <w:tcW w:w="787" w:type="dxa"/>
          </w:tcPr>
          <w:p w:rsidR="00EB50F6" w:rsidRPr="006A015E" w:rsidRDefault="00B3116C">
            <w:pPr>
              <w:pStyle w:val="CTENormal"/>
              <w:numPr>
                <w:ilvl w:val="0"/>
                <w:numId w:val="0"/>
              </w:numPr>
              <w:spacing w:before="0" w:after="0"/>
              <w:jc w:val="center"/>
              <w:rPr>
                <w:color w:val="000000"/>
                <w:sz w:val="16"/>
                <w:lang w:val="es-ES_tradnl"/>
              </w:rPr>
            </w:pPr>
            <w:r w:rsidRPr="006A015E">
              <w:rPr>
                <w:color w:val="000000"/>
                <w:sz w:val="16"/>
                <w:lang w:val="es-ES_tradnl"/>
              </w:rPr>
              <w:fldChar w:fldCharType="begin">
                <w:ffData>
                  <w:name w:val="Casilla8"/>
                  <w:enabled/>
                  <w:calcOnExit w:val="0"/>
                  <w:checkBox>
                    <w:sizeAuto/>
                    <w:default w:val="0"/>
                  </w:checkBox>
                </w:ffData>
              </w:fldChar>
            </w:r>
            <w:r w:rsidR="00EB50F6" w:rsidRPr="006A015E">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sidRPr="006A015E">
              <w:rPr>
                <w:color w:val="000000"/>
                <w:sz w:val="16"/>
                <w:lang w:val="es-ES_tradnl"/>
              </w:rPr>
              <w:fldChar w:fldCharType="end"/>
            </w:r>
          </w:p>
        </w:tc>
      </w:tr>
      <w:tr w:rsidR="00EB50F6">
        <w:tc>
          <w:tcPr>
            <w:tcW w:w="992" w:type="dxa"/>
          </w:tcPr>
          <w:p w:rsidR="00EB50F6" w:rsidRDefault="00EB50F6">
            <w:pPr>
              <w:pStyle w:val="CTENormal"/>
              <w:numPr>
                <w:ilvl w:val="0"/>
                <w:numId w:val="0"/>
              </w:numPr>
              <w:spacing w:before="0" w:after="0"/>
              <w:rPr>
                <w:sz w:val="16"/>
                <w:lang w:val="es-ES_tradnl"/>
              </w:rPr>
            </w:pPr>
          </w:p>
        </w:tc>
        <w:tc>
          <w:tcPr>
            <w:tcW w:w="3969" w:type="dxa"/>
            <w:gridSpan w:val="3"/>
          </w:tcPr>
          <w:p w:rsidR="00EB50F6" w:rsidRDefault="00EB50F6">
            <w:pPr>
              <w:pStyle w:val="CTENormal"/>
              <w:numPr>
                <w:ilvl w:val="0"/>
                <w:numId w:val="0"/>
              </w:numPr>
              <w:spacing w:before="0" w:after="0"/>
              <w:jc w:val="center"/>
              <w:rPr>
                <w:sz w:val="16"/>
                <w:lang w:val="es-ES_tradnl"/>
              </w:rPr>
            </w:pPr>
          </w:p>
        </w:tc>
        <w:tc>
          <w:tcPr>
            <w:tcW w:w="850" w:type="dxa"/>
          </w:tcPr>
          <w:p w:rsidR="00EB50F6" w:rsidRPr="006A015E" w:rsidRDefault="00EB50F6">
            <w:pPr>
              <w:pStyle w:val="CTENormal"/>
              <w:numPr>
                <w:ilvl w:val="0"/>
                <w:numId w:val="0"/>
              </w:numPr>
              <w:spacing w:before="0" w:after="0"/>
              <w:jc w:val="center"/>
              <w:rPr>
                <w:color w:val="000000"/>
                <w:sz w:val="16"/>
                <w:lang w:val="es-ES_tradnl"/>
              </w:rPr>
            </w:pPr>
          </w:p>
        </w:tc>
        <w:tc>
          <w:tcPr>
            <w:tcW w:w="787" w:type="dxa"/>
          </w:tcPr>
          <w:p w:rsidR="00EB50F6" w:rsidRPr="006A015E" w:rsidRDefault="00EB50F6">
            <w:pPr>
              <w:pStyle w:val="CTENormal"/>
              <w:numPr>
                <w:ilvl w:val="0"/>
                <w:numId w:val="0"/>
              </w:numPr>
              <w:spacing w:before="0" w:after="0"/>
              <w:jc w:val="center"/>
              <w:rPr>
                <w:color w:val="000000"/>
                <w:sz w:val="16"/>
                <w:lang w:val="es-ES_tradnl"/>
              </w:rPr>
            </w:pPr>
          </w:p>
        </w:tc>
      </w:tr>
      <w:tr w:rsidR="00EB50F6">
        <w:trPr>
          <w:cantSplit/>
        </w:trPr>
        <w:tc>
          <w:tcPr>
            <w:tcW w:w="992" w:type="dxa"/>
            <w:tcBorders>
              <w:right w:val="single" w:sz="4" w:space="0" w:color="auto"/>
            </w:tcBorders>
          </w:tcPr>
          <w:p w:rsidR="00EB50F6" w:rsidRDefault="00EB50F6">
            <w:pPr>
              <w:pStyle w:val="CTENormal"/>
              <w:numPr>
                <w:ilvl w:val="0"/>
                <w:numId w:val="0"/>
              </w:numPr>
              <w:spacing w:before="0" w:after="0"/>
              <w:rPr>
                <w:sz w:val="16"/>
                <w:lang w:val="es-ES_tradnl"/>
              </w:rPr>
            </w:pPr>
            <w:r>
              <w:rPr>
                <w:sz w:val="16"/>
                <w:lang w:val="es-ES_tradnl"/>
              </w:rPr>
              <w:t>D</w:t>
            </w:r>
            <w:bookmarkStart w:id="7" w:name="Casilla7"/>
            <w:r>
              <w:rPr>
                <w:sz w:val="16"/>
                <w:lang w:val="es-ES_tradnl"/>
              </w:rPr>
              <w:t>B-SE-AE</w:t>
            </w:r>
          </w:p>
        </w:tc>
        <w:tc>
          <w:tcPr>
            <w:tcW w:w="850" w:type="dxa"/>
            <w:tcBorders>
              <w:top w:val="single" w:sz="4" w:space="0" w:color="auto"/>
              <w:left w:val="single" w:sz="4" w:space="0" w:color="auto"/>
              <w:bottom w:val="single" w:sz="4" w:space="0" w:color="auto"/>
              <w:right w:val="single" w:sz="4" w:space="0" w:color="auto"/>
            </w:tcBorders>
          </w:tcPr>
          <w:p w:rsidR="00EB50F6" w:rsidRDefault="00EB50F6">
            <w:pPr>
              <w:pStyle w:val="CTENormal"/>
              <w:numPr>
                <w:ilvl w:val="0"/>
                <w:numId w:val="0"/>
              </w:numPr>
              <w:spacing w:before="0" w:after="0"/>
              <w:jc w:val="center"/>
              <w:rPr>
                <w:sz w:val="16"/>
                <w:lang w:val="es-ES_tradnl"/>
              </w:rPr>
            </w:pPr>
            <w:r>
              <w:rPr>
                <w:sz w:val="16"/>
                <w:lang w:val="es-ES_tradnl"/>
              </w:rPr>
              <w:t>3.1.2.</w:t>
            </w:r>
          </w:p>
        </w:tc>
        <w:tc>
          <w:tcPr>
            <w:tcW w:w="3119" w:type="dxa"/>
            <w:gridSpan w:val="2"/>
            <w:tcBorders>
              <w:left w:val="single" w:sz="4" w:space="0" w:color="auto"/>
            </w:tcBorders>
          </w:tcPr>
          <w:p w:rsidR="00EB50F6" w:rsidRDefault="00EB50F6">
            <w:pPr>
              <w:pStyle w:val="CTENormal"/>
              <w:numPr>
                <w:ilvl w:val="0"/>
                <w:numId w:val="0"/>
              </w:numPr>
              <w:spacing w:before="0" w:after="0"/>
              <w:rPr>
                <w:sz w:val="16"/>
                <w:lang w:val="es-ES_tradnl"/>
              </w:rPr>
            </w:pPr>
            <w:r>
              <w:rPr>
                <w:sz w:val="16"/>
                <w:lang w:val="es-ES_tradnl"/>
              </w:rPr>
              <w:t>Acciones en la edificación</w:t>
            </w:r>
          </w:p>
        </w:tc>
        <w:bookmarkEnd w:id="7"/>
        <w:tc>
          <w:tcPr>
            <w:tcW w:w="850" w:type="dxa"/>
          </w:tcPr>
          <w:p w:rsidR="00EB50F6" w:rsidRPr="006A015E" w:rsidRDefault="00B3116C">
            <w:pPr>
              <w:pStyle w:val="CTENormal"/>
              <w:numPr>
                <w:ilvl w:val="0"/>
                <w:numId w:val="0"/>
              </w:numPr>
              <w:spacing w:before="0" w:after="0"/>
              <w:jc w:val="center"/>
              <w:rPr>
                <w:color w:val="000000"/>
                <w:sz w:val="16"/>
                <w:lang w:val="es-ES_tradnl"/>
              </w:rPr>
            </w:pPr>
            <w:r w:rsidRPr="006A015E">
              <w:rPr>
                <w:color w:val="000000"/>
                <w:sz w:val="16"/>
                <w:lang w:val="es-ES_tradnl"/>
              </w:rPr>
              <w:fldChar w:fldCharType="begin">
                <w:ffData>
                  <w:name w:val=""/>
                  <w:enabled/>
                  <w:calcOnExit w:val="0"/>
                  <w:checkBox>
                    <w:sizeAuto/>
                    <w:default w:val="1"/>
                  </w:checkBox>
                </w:ffData>
              </w:fldChar>
            </w:r>
            <w:r w:rsidR="00EB50F6" w:rsidRPr="006A015E">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sidRPr="006A015E">
              <w:rPr>
                <w:color w:val="000000"/>
                <w:sz w:val="16"/>
                <w:lang w:val="es-ES_tradnl"/>
              </w:rPr>
              <w:fldChar w:fldCharType="end"/>
            </w:r>
          </w:p>
        </w:tc>
        <w:tc>
          <w:tcPr>
            <w:tcW w:w="787" w:type="dxa"/>
          </w:tcPr>
          <w:p w:rsidR="00EB50F6" w:rsidRPr="006A015E" w:rsidRDefault="00B3116C">
            <w:pPr>
              <w:pStyle w:val="CTENormal"/>
              <w:numPr>
                <w:ilvl w:val="0"/>
                <w:numId w:val="0"/>
              </w:numPr>
              <w:spacing w:before="0" w:after="0"/>
              <w:jc w:val="center"/>
              <w:rPr>
                <w:color w:val="000000"/>
                <w:sz w:val="16"/>
                <w:lang w:val="es-ES_tradnl"/>
              </w:rPr>
            </w:pPr>
            <w:r w:rsidRPr="006A015E">
              <w:rPr>
                <w:color w:val="000000"/>
                <w:sz w:val="16"/>
                <w:lang w:val="es-ES_tradnl"/>
              </w:rPr>
              <w:fldChar w:fldCharType="begin">
                <w:ffData>
                  <w:name w:val="Casilla8"/>
                  <w:enabled/>
                  <w:calcOnExit w:val="0"/>
                  <w:checkBox>
                    <w:sizeAuto/>
                    <w:default w:val="0"/>
                  </w:checkBox>
                </w:ffData>
              </w:fldChar>
            </w:r>
            <w:bookmarkStart w:id="8" w:name="Casilla8"/>
            <w:r w:rsidR="00EB50F6" w:rsidRPr="006A015E">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sidRPr="006A015E">
              <w:rPr>
                <w:color w:val="000000"/>
                <w:sz w:val="16"/>
                <w:lang w:val="es-ES_tradnl"/>
              </w:rPr>
              <w:fldChar w:fldCharType="end"/>
            </w:r>
            <w:bookmarkEnd w:id="8"/>
          </w:p>
        </w:tc>
      </w:tr>
      <w:tr w:rsidR="00EB50F6">
        <w:trPr>
          <w:cantSplit/>
        </w:trPr>
        <w:tc>
          <w:tcPr>
            <w:tcW w:w="992" w:type="dxa"/>
            <w:tcBorders>
              <w:right w:val="single" w:sz="4" w:space="0" w:color="auto"/>
            </w:tcBorders>
          </w:tcPr>
          <w:p w:rsidR="00EB50F6" w:rsidRDefault="00EB50F6">
            <w:pPr>
              <w:pStyle w:val="CTENormal"/>
              <w:numPr>
                <w:ilvl w:val="0"/>
                <w:numId w:val="0"/>
              </w:numPr>
              <w:spacing w:before="0" w:after="0"/>
              <w:rPr>
                <w:sz w:val="16"/>
                <w:lang w:val="es-ES_tradnl"/>
              </w:rPr>
            </w:pPr>
            <w:r>
              <w:rPr>
                <w:sz w:val="16"/>
                <w:lang w:val="es-ES_tradnl"/>
              </w:rPr>
              <w:t>DB-SE-C</w:t>
            </w:r>
          </w:p>
        </w:tc>
        <w:tc>
          <w:tcPr>
            <w:tcW w:w="850" w:type="dxa"/>
            <w:tcBorders>
              <w:top w:val="single" w:sz="4" w:space="0" w:color="auto"/>
              <w:left w:val="single" w:sz="4" w:space="0" w:color="auto"/>
              <w:bottom w:val="single" w:sz="4" w:space="0" w:color="auto"/>
              <w:right w:val="single" w:sz="4" w:space="0" w:color="auto"/>
            </w:tcBorders>
          </w:tcPr>
          <w:p w:rsidR="00EB50F6" w:rsidRDefault="00EB50F6">
            <w:pPr>
              <w:pStyle w:val="CTENormal"/>
              <w:numPr>
                <w:ilvl w:val="0"/>
                <w:numId w:val="0"/>
              </w:numPr>
              <w:spacing w:before="0" w:after="0"/>
              <w:jc w:val="center"/>
              <w:rPr>
                <w:sz w:val="16"/>
                <w:lang w:val="es-ES_tradnl"/>
              </w:rPr>
            </w:pPr>
            <w:r>
              <w:rPr>
                <w:sz w:val="16"/>
                <w:lang w:val="es-ES_tradnl"/>
              </w:rPr>
              <w:t>3.1.3.</w:t>
            </w:r>
          </w:p>
        </w:tc>
        <w:tc>
          <w:tcPr>
            <w:tcW w:w="3119" w:type="dxa"/>
            <w:gridSpan w:val="2"/>
            <w:tcBorders>
              <w:left w:val="single" w:sz="4" w:space="0" w:color="auto"/>
            </w:tcBorders>
          </w:tcPr>
          <w:p w:rsidR="00EB50F6" w:rsidRDefault="00EB50F6">
            <w:pPr>
              <w:pStyle w:val="CTENormal"/>
              <w:numPr>
                <w:ilvl w:val="0"/>
                <w:numId w:val="0"/>
              </w:numPr>
              <w:spacing w:before="0" w:after="0"/>
              <w:rPr>
                <w:sz w:val="16"/>
                <w:lang w:val="es-ES_tradnl"/>
              </w:rPr>
            </w:pPr>
            <w:r>
              <w:rPr>
                <w:sz w:val="16"/>
                <w:lang w:val="es-ES_tradnl"/>
              </w:rPr>
              <w:t>Cimentaciones</w:t>
            </w:r>
          </w:p>
        </w:tc>
        <w:bookmarkStart w:id="9" w:name="Casilla9"/>
        <w:tc>
          <w:tcPr>
            <w:tcW w:w="850" w:type="dxa"/>
          </w:tcPr>
          <w:p w:rsidR="00EB50F6" w:rsidRPr="006A015E" w:rsidRDefault="00B3116C">
            <w:pPr>
              <w:pStyle w:val="CTENormal"/>
              <w:numPr>
                <w:ilvl w:val="0"/>
                <w:numId w:val="0"/>
              </w:numPr>
              <w:spacing w:before="0" w:after="0"/>
              <w:jc w:val="center"/>
              <w:rPr>
                <w:color w:val="000000"/>
                <w:sz w:val="16"/>
                <w:lang w:val="es-ES_tradnl"/>
              </w:rPr>
            </w:pPr>
            <w:r w:rsidRPr="006A015E">
              <w:rPr>
                <w:color w:val="000000"/>
                <w:sz w:val="16"/>
                <w:lang w:val="es-ES_tradnl"/>
              </w:rPr>
              <w:fldChar w:fldCharType="begin">
                <w:ffData>
                  <w:name w:val="Casilla9"/>
                  <w:enabled/>
                  <w:calcOnExit w:val="0"/>
                  <w:checkBox>
                    <w:sizeAuto/>
                    <w:default w:val="1"/>
                  </w:checkBox>
                </w:ffData>
              </w:fldChar>
            </w:r>
            <w:r w:rsidR="00EB50F6" w:rsidRPr="006A015E">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sidRPr="006A015E">
              <w:rPr>
                <w:color w:val="000000"/>
                <w:sz w:val="16"/>
                <w:lang w:val="es-ES_tradnl"/>
              </w:rPr>
              <w:fldChar w:fldCharType="end"/>
            </w:r>
            <w:bookmarkEnd w:id="9"/>
          </w:p>
        </w:tc>
        <w:tc>
          <w:tcPr>
            <w:tcW w:w="787" w:type="dxa"/>
          </w:tcPr>
          <w:p w:rsidR="00EB50F6" w:rsidRPr="006A015E" w:rsidRDefault="00B3116C">
            <w:pPr>
              <w:pStyle w:val="CTENormal"/>
              <w:numPr>
                <w:ilvl w:val="0"/>
                <w:numId w:val="0"/>
              </w:numPr>
              <w:spacing w:before="0" w:after="0"/>
              <w:jc w:val="center"/>
              <w:rPr>
                <w:color w:val="000000"/>
                <w:sz w:val="16"/>
                <w:lang w:val="es-ES_tradnl"/>
              </w:rPr>
            </w:pPr>
            <w:r w:rsidRPr="006A015E">
              <w:rPr>
                <w:color w:val="000000"/>
                <w:sz w:val="16"/>
                <w:lang w:val="es-ES_tradnl"/>
              </w:rPr>
              <w:fldChar w:fldCharType="begin">
                <w:ffData>
                  <w:name w:val="Casilla14"/>
                  <w:enabled/>
                  <w:calcOnExit w:val="0"/>
                  <w:checkBox>
                    <w:sizeAuto/>
                    <w:default w:val="0"/>
                  </w:checkBox>
                </w:ffData>
              </w:fldChar>
            </w:r>
            <w:bookmarkStart w:id="10" w:name="Casilla14"/>
            <w:r w:rsidR="00EB50F6" w:rsidRPr="006A015E">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sidRPr="006A015E">
              <w:rPr>
                <w:color w:val="000000"/>
                <w:sz w:val="16"/>
                <w:lang w:val="es-ES_tradnl"/>
              </w:rPr>
              <w:fldChar w:fldCharType="end"/>
            </w:r>
            <w:bookmarkEnd w:id="10"/>
          </w:p>
        </w:tc>
      </w:tr>
      <w:tr w:rsidR="00EB50F6">
        <w:trPr>
          <w:cantSplit/>
        </w:trPr>
        <w:tc>
          <w:tcPr>
            <w:tcW w:w="992" w:type="dxa"/>
          </w:tcPr>
          <w:p w:rsidR="00EB50F6" w:rsidRDefault="00EB50F6">
            <w:pPr>
              <w:pStyle w:val="CTENormal"/>
              <w:numPr>
                <w:ilvl w:val="0"/>
                <w:numId w:val="0"/>
              </w:numPr>
              <w:spacing w:before="0" w:after="0"/>
              <w:rPr>
                <w:sz w:val="16"/>
                <w:lang w:val="es-ES_tradnl"/>
              </w:rPr>
            </w:pPr>
          </w:p>
        </w:tc>
        <w:tc>
          <w:tcPr>
            <w:tcW w:w="850" w:type="dxa"/>
            <w:tcBorders>
              <w:top w:val="single" w:sz="4" w:space="0" w:color="auto"/>
              <w:bottom w:val="single" w:sz="4" w:space="0" w:color="auto"/>
            </w:tcBorders>
          </w:tcPr>
          <w:p w:rsidR="00EB50F6" w:rsidRDefault="00EB50F6">
            <w:pPr>
              <w:pStyle w:val="CTENormal"/>
              <w:numPr>
                <w:ilvl w:val="0"/>
                <w:numId w:val="0"/>
              </w:numPr>
              <w:spacing w:before="0" w:after="0"/>
              <w:jc w:val="center"/>
              <w:rPr>
                <w:sz w:val="16"/>
                <w:lang w:val="es-ES_tradnl"/>
              </w:rPr>
            </w:pPr>
          </w:p>
        </w:tc>
        <w:tc>
          <w:tcPr>
            <w:tcW w:w="3119" w:type="dxa"/>
            <w:gridSpan w:val="2"/>
          </w:tcPr>
          <w:p w:rsidR="00EB50F6" w:rsidRDefault="00EB50F6">
            <w:pPr>
              <w:pStyle w:val="CTENormal"/>
              <w:numPr>
                <w:ilvl w:val="0"/>
                <w:numId w:val="0"/>
              </w:numPr>
              <w:spacing w:before="0" w:after="0"/>
              <w:rPr>
                <w:sz w:val="16"/>
                <w:lang w:val="es-ES_tradnl"/>
              </w:rPr>
            </w:pPr>
          </w:p>
        </w:tc>
        <w:tc>
          <w:tcPr>
            <w:tcW w:w="850" w:type="dxa"/>
          </w:tcPr>
          <w:p w:rsidR="00EB50F6" w:rsidRPr="006A015E" w:rsidRDefault="00EB50F6">
            <w:pPr>
              <w:pStyle w:val="CTENormal"/>
              <w:numPr>
                <w:ilvl w:val="0"/>
                <w:numId w:val="0"/>
              </w:numPr>
              <w:spacing w:before="0" w:after="0"/>
              <w:jc w:val="center"/>
              <w:rPr>
                <w:color w:val="000000"/>
                <w:sz w:val="16"/>
                <w:lang w:val="es-ES_tradnl"/>
              </w:rPr>
            </w:pPr>
          </w:p>
        </w:tc>
        <w:tc>
          <w:tcPr>
            <w:tcW w:w="787" w:type="dxa"/>
          </w:tcPr>
          <w:p w:rsidR="00EB50F6" w:rsidRPr="006A015E" w:rsidRDefault="00EB50F6">
            <w:pPr>
              <w:pStyle w:val="CTENormal"/>
              <w:numPr>
                <w:ilvl w:val="0"/>
                <w:numId w:val="0"/>
              </w:numPr>
              <w:spacing w:before="0" w:after="0"/>
              <w:jc w:val="center"/>
              <w:rPr>
                <w:color w:val="000000"/>
                <w:sz w:val="16"/>
                <w:lang w:val="es-ES_tradnl"/>
              </w:rPr>
            </w:pPr>
          </w:p>
        </w:tc>
      </w:tr>
      <w:tr w:rsidR="00EB50F6">
        <w:trPr>
          <w:cantSplit/>
        </w:trPr>
        <w:tc>
          <w:tcPr>
            <w:tcW w:w="992" w:type="dxa"/>
            <w:tcBorders>
              <w:right w:val="single" w:sz="4" w:space="0" w:color="auto"/>
            </w:tcBorders>
          </w:tcPr>
          <w:p w:rsidR="00EB50F6" w:rsidRDefault="00EB50F6">
            <w:pPr>
              <w:pStyle w:val="CTENormal"/>
              <w:numPr>
                <w:ilvl w:val="0"/>
                <w:numId w:val="0"/>
              </w:numPr>
              <w:spacing w:before="0" w:after="0"/>
              <w:rPr>
                <w:sz w:val="16"/>
                <w:lang w:val="es-ES_tradnl"/>
              </w:rPr>
            </w:pPr>
            <w:r>
              <w:rPr>
                <w:sz w:val="16"/>
                <w:lang w:val="es-ES_tradnl"/>
              </w:rPr>
              <w:t>DB-SE-A</w:t>
            </w:r>
          </w:p>
        </w:tc>
        <w:tc>
          <w:tcPr>
            <w:tcW w:w="850" w:type="dxa"/>
            <w:tcBorders>
              <w:top w:val="single" w:sz="4" w:space="0" w:color="auto"/>
              <w:left w:val="single" w:sz="4" w:space="0" w:color="auto"/>
              <w:bottom w:val="single" w:sz="4" w:space="0" w:color="auto"/>
              <w:right w:val="single" w:sz="4" w:space="0" w:color="auto"/>
            </w:tcBorders>
          </w:tcPr>
          <w:p w:rsidR="00EB50F6" w:rsidRDefault="00EB50F6">
            <w:pPr>
              <w:pStyle w:val="CTENormal"/>
              <w:numPr>
                <w:ilvl w:val="0"/>
                <w:numId w:val="0"/>
              </w:numPr>
              <w:spacing w:before="0" w:after="0"/>
              <w:jc w:val="center"/>
              <w:rPr>
                <w:sz w:val="16"/>
                <w:lang w:val="es-ES_tradnl"/>
              </w:rPr>
            </w:pPr>
            <w:r>
              <w:rPr>
                <w:sz w:val="16"/>
                <w:lang w:val="es-ES_tradnl"/>
              </w:rPr>
              <w:t>3.1.7.</w:t>
            </w:r>
          </w:p>
        </w:tc>
        <w:tc>
          <w:tcPr>
            <w:tcW w:w="3119" w:type="dxa"/>
            <w:gridSpan w:val="2"/>
            <w:tcBorders>
              <w:left w:val="single" w:sz="4" w:space="0" w:color="auto"/>
            </w:tcBorders>
          </w:tcPr>
          <w:p w:rsidR="00EB50F6" w:rsidRDefault="00EB50F6">
            <w:pPr>
              <w:pStyle w:val="CTENormal"/>
              <w:numPr>
                <w:ilvl w:val="0"/>
                <w:numId w:val="0"/>
              </w:numPr>
              <w:spacing w:before="0" w:after="0"/>
              <w:ind w:left="1"/>
              <w:rPr>
                <w:sz w:val="16"/>
                <w:lang w:val="es-ES_tradnl"/>
              </w:rPr>
            </w:pPr>
            <w:r>
              <w:rPr>
                <w:sz w:val="16"/>
                <w:lang w:val="es-ES_tradnl"/>
              </w:rPr>
              <w:t>Estructuras de acero</w:t>
            </w:r>
          </w:p>
        </w:tc>
        <w:bookmarkStart w:id="11" w:name="Casilla10"/>
        <w:tc>
          <w:tcPr>
            <w:tcW w:w="850" w:type="dxa"/>
          </w:tcPr>
          <w:p w:rsidR="00EB50F6" w:rsidRPr="006A015E" w:rsidRDefault="00B3116C">
            <w:pPr>
              <w:pStyle w:val="CTENormal"/>
              <w:numPr>
                <w:ilvl w:val="0"/>
                <w:numId w:val="0"/>
              </w:numPr>
              <w:spacing w:before="0" w:after="0"/>
              <w:jc w:val="center"/>
              <w:rPr>
                <w:color w:val="000000"/>
                <w:sz w:val="16"/>
                <w:lang w:val="es-ES_tradnl"/>
              </w:rPr>
            </w:pPr>
            <w:r w:rsidRPr="006A015E">
              <w:rPr>
                <w:color w:val="000000"/>
                <w:sz w:val="16"/>
                <w:lang w:val="es-ES_tradnl"/>
              </w:rPr>
              <w:fldChar w:fldCharType="begin">
                <w:ffData>
                  <w:name w:val="Casilla10"/>
                  <w:enabled/>
                  <w:calcOnExit w:val="0"/>
                  <w:checkBox>
                    <w:sizeAuto/>
                    <w:default w:val="1"/>
                  </w:checkBox>
                </w:ffData>
              </w:fldChar>
            </w:r>
            <w:r w:rsidR="00EB50F6" w:rsidRPr="006A015E">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sidRPr="006A015E">
              <w:rPr>
                <w:color w:val="000000"/>
                <w:sz w:val="16"/>
                <w:lang w:val="es-ES_tradnl"/>
              </w:rPr>
              <w:fldChar w:fldCharType="end"/>
            </w:r>
            <w:bookmarkEnd w:id="11"/>
          </w:p>
        </w:tc>
        <w:tc>
          <w:tcPr>
            <w:tcW w:w="787" w:type="dxa"/>
          </w:tcPr>
          <w:p w:rsidR="00EB50F6" w:rsidRPr="006A015E" w:rsidRDefault="00B3116C">
            <w:pPr>
              <w:pStyle w:val="CTENormal"/>
              <w:numPr>
                <w:ilvl w:val="0"/>
                <w:numId w:val="0"/>
              </w:numPr>
              <w:spacing w:before="0" w:after="0"/>
              <w:jc w:val="center"/>
              <w:rPr>
                <w:color w:val="000000"/>
                <w:sz w:val="16"/>
                <w:lang w:val="es-ES_tradnl"/>
              </w:rPr>
            </w:pPr>
            <w:r w:rsidRPr="006A015E">
              <w:rPr>
                <w:color w:val="000000"/>
                <w:sz w:val="16"/>
                <w:lang w:val="es-ES_tradnl"/>
              </w:rPr>
              <w:fldChar w:fldCharType="begin">
                <w:ffData>
                  <w:name w:val="Casilla15"/>
                  <w:enabled/>
                  <w:calcOnExit w:val="0"/>
                  <w:checkBox>
                    <w:sizeAuto/>
                    <w:default w:val="0"/>
                  </w:checkBox>
                </w:ffData>
              </w:fldChar>
            </w:r>
            <w:bookmarkStart w:id="12" w:name="Casilla15"/>
            <w:r w:rsidR="00EB50F6" w:rsidRPr="006A015E">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sidRPr="006A015E">
              <w:rPr>
                <w:color w:val="000000"/>
                <w:sz w:val="16"/>
                <w:lang w:val="es-ES_tradnl"/>
              </w:rPr>
              <w:fldChar w:fldCharType="end"/>
            </w:r>
            <w:bookmarkEnd w:id="12"/>
          </w:p>
        </w:tc>
      </w:tr>
      <w:tr w:rsidR="00EB50F6">
        <w:trPr>
          <w:cantSplit/>
        </w:trPr>
        <w:tc>
          <w:tcPr>
            <w:tcW w:w="992" w:type="dxa"/>
            <w:tcBorders>
              <w:right w:val="single" w:sz="4" w:space="0" w:color="auto"/>
            </w:tcBorders>
          </w:tcPr>
          <w:p w:rsidR="00EB50F6" w:rsidRDefault="00EB50F6">
            <w:pPr>
              <w:pStyle w:val="CTENormal"/>
              <w:numPr>
                <w:ilvl w:val="0"/>
                <w:numId w:val="0"/>
              </w:numPr>
              <w:spacing w:before="0" w:after="0"/>
              <w:rPr>
                <w:sz w:val="16"/>
                <w:lang w:val="es-ES_tradnl"/>
              </w:rPr>
            </w:pPr>
            <w:r>
              <w:rPr>
                <w:sz w:val="16"/>
                <w:lang w:val="es-ES_tradnl"/>
              </w:rPr>
              <w:t>DB-SE-F</w:t>
            </w:r>
          </w:p>
        </w:tc>
        <w:tc>
          <w:tcPr>
            <w:tcW w:w="850" w:type="dxa"/>
            <w:tcBorders>
              <w:top w:val="single" w:sz="4" w:space="0" w:color="auto"/>
              <w:left w:val="single" w:sz="4" w:space="0" w:color="auto"/>
              <w:bottom w:val="single" w:sz="4" w:space="0" w:color="auto"/>
              <w:right w:val="single" w:sz="4" w:space="0" w:color="auto"/>
            </w:tcBorders>
          </w:tcPr>
          <w:p w:rsidR="00EB50F6" w:rsidRDefault="00EB50F6">
            <w:pPr>
              <w:pStyle w:val="CTENormal"/>
              <w:numPr>
                <w:ilvl w:val="0"/>
                <w:numId w:val="0"/>
              </w:numPr>
              <w:spacing w:before="0" w:after="0"/>
              <w:jc w:val="center"/>
              <w:rPr>
                <w:sz w:val="16"/>
                <w:lang w:val="es-ES_tradnl"/>
              </w:rPr>
            </w:pPr>
            <w:r>
              <w:rPr>
                <w:sz w:val="16"/>
                <w:lang w:val="es-ES_tradnl"/>
              </w:rPr>
              <w:t>3.1.8.</w:t>
            </w:r>
          </w:p>
        </w:tc>
        <w:tc>
          <w:tcPr>
            <w:tcW w:w="3119" w:type="dxa"/>
            <w:gridSpan w:val="2"/>
            <w:tcBorders>
              <w:left w:val="single" w:sz="4" w:space="0" w:color="auto"/>
            </w:tcBorders>
          </w:tcPr>
          <w:p w:rsidR="00EB50F6" w:rsidRDefault="00EB50F6">
            <w:pPr>
              <w:pStyle w:val="CTENormal"/>
              <w:numPr>
                <w:ilvl w:val="0"/>
                <w:numId w:val="0"/>
              </w:numPr>
              <w:spacing w:before="0" w:after="0"/>
              <w:rPr>
                <w:sz w:val="16"/>
                <w:lang w:val="es-ES_tradnl"/>
              </w:rPr>
            </w:pPr>
            <w:r>
              <w:rPr>
                <w:sz w:val="16"/>
                <w:lang w:val="es-ES_tradnl"/>
              </w:rPr>
              <w:t>Estructuras de fábrica</w:t>
            </w:r>
          </w:p>
        </w:tc>
        <w:tc>
          <w:tcPr>
            <w:tcW w:w="850" w:type="dxa"/>
          </w:tcPr>
          <w:p w:rsidR="00EB50F6" w:rsidRPr="006A015E" w:rsidRDefault="00B3116C">
            <w:pPr>
              <w:pStyle w:val="CTENormal"/>
              <w:numPr>
                <w:ilvl w:val="0"/>
                <w:numId w:val="0"/>
              </w:numPr>
              <w:spacing w:before="0" w:after="0"/>
              <w:jc w:val="center"/>
              <w:rPr>
                <w:color w:val="000000"/>
                <w:sz w:val="16"/>
                <w:lang w:val="es-ES_tradnl"/>
              </w:rPr>
            </w:pPr>
            <w:r>
              <w:rPr>
                <w:color w:val="000000"/>
                <w:sz w:val="16"/>
                <w:lang w:val="es-ES_tradnl"/>
              </w:rPr>
              <w:fldChar w:fldCharType="begin">
                <w:ffData>
                  <w:name w:val=""/>
                  <w:enabled/>
                  <w:calcOnExit w:val="0"/>
                  <w:checkBox>
                    <w:sizeAuto/>
                    <w:default w:val="0"/>
                  </w:checkBox>
                </w:ffData>
              </w:fldChar>
            </w:r>
            <w:r w:rsidR="00B64AB7">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Pr>
                <w:color w:val="000000"/>
                <w:sz w:val="16"/>
                <w:lang w:val="es-ES_tradnl"/>
              </w:rPr>
              <w:fldChar w:fldCharType="end"/>
            </w:r>
          </w:p>
        </w:tc>
        <w:tc>
          <w:tcPr>
            <w:tcW w:w="787" w:type="dxa"/>
          </w:tcPr>
          <w:p w:rsidR="00EB50F6" w:rsidRPr="006A015E" w:rsidRDefault="00B3116C">
            <w:pPr>
              <w:pStyle w:val="CTENormal"/>
              <w:numPr>
                <w:ilvl w:val="0"/>
                <w:numId w:val="0"/>
              </w:numPr>
              <w:spacing w:before="0" w:after="0"/>
              <w:jc w:val="center"/>
              <w:rPr>
                <w:color w:val="000000"/>
                <w:sz w:val="16"/>
                <w:lang w:val="es-ES_tradnl"/>
              </w:rPr>
            </w:pPr>
            <w:r>
              <w:rPr>
                <w:color w:val="000000"/>
                <w:sz w:val="16"/>
                <w:lang w:val="es-ES_tradnl"/>
              </w:rPr>
              <w:fldChar w:fldCharType="begin">
                <w:ffData>
                  <w:name w:val=""/>
                  <w:enabled/>
                  <w:calcOnExit w:val="0"/>
                  <w:checkBox>
                    <w:sizeAuto/>
                    <w:default w:val="1"/>
                  </w:checkBox>
                </w:ffData>
              </w:fldChar>
            </w:r>
            <w:r w:rsidR="00B64AB7">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Pr>
                <w:color w:val="000000"/>
                <w:sz w:val="16"/>
                <w:lang w:val="es-ES_tradnl"/>
              </w:rPr>
              <w:fldChar w:fldCharType="end"/>
            </w:r>
          </w:p>
        </w:tc>
      </w:tr>
      <w:tr w:rsidR="00EB50F6">
        <w:trPr>
          <w:cantSplit/>
        </w:trPr>
        <w:tc>
          <w:tcPr>
            <w:tcW w:w="992" w:type="dxa"/>
            <w:tcBorders>
              <w:right w:val="single" w:sz="4" w:space="0" w:color="auto"/>
            </w:tcBorders>
          </w:tcPr>
          <w:p w:rsidR="00EB50F6" w:rsidRDefault="00EB50F6">
            <w:pPr>
              <w:pStyle w:val="CTENormal"/>
              <w:numPr>
                <w:ilvl w:val="0"/>
                <w:numId w:val="0"/>
              </w:numPr>
              <w:spacing w:before="0" w:after="0"/>
              <w:rPr>
                <w:sz w:val="16"/>
                <w:lang w:val="es-ES_tradnl"/>
              </w:rPr>
            </w:pPr>
            <w:r>
              <w:rPr>
                <w:sz w:val="16"/>
                <w:lang w:val="es-ES_tradnl"/>
              </w:rPr>
              <w:t>DB-SE-M</w:t>
            </w:r>
          </w:p>
        </w:tc>
        <w:tc>
          <w:tcPr>
            <w:tcW w:w="850" w:type="dxa"/>
            <w:tcBorders>
              <w:top w:val="single" w:sz="4" w:space="0" w:color="auto"/>
              <w:left w:val="single" w:sz="4" w:space="0" w:color="auto"/>
              <w:bottom w:val="single" w:sz="4" w:space="0" w:color="auto"/>
              <w:right w:val="single" w:sz="4" w:space="0" w:color="auto"/>
            </w:tcBorders>
          </w:tcPr>
          <w:p w:rsidR="00EB50F6" w:rsidRDefault="00EB50F6">
            <w:pPr>
              <w:pStyle w:val="CTENormal"/>
              <w:numPr>
                <w:ilvl w:val="0"/>
                <w:numId w:val="0"/>
              </w:numPr>
              <w:spacing w:before="0" w:after="0"/>
              <w:jc w:val="center"/>
              <w:rPr>
                <w:sz w:val="16"/>
                <w:lang w:val="es-ES_tradnl"/>
              </w:rPr>
            </w:pPr>
            <w:r>
              <w:rPr>
                <w:sz w:val="16"/>
                <w:lang w:val="es-ES_tradnl"/>
              </w:rPr>
              <w:t>3.1.9.</w:t>
            </w:r>
          </w:p>
        </w:tc>
        <w:tc>
          <w:tcPr>
            <w:tcW w:w="3119" w:type="dxa"/>
            <w:gridSpan w:val="2"/>
            <w:tcBorders>
              <w:left w:val="single" w:sz="4" w:space="0" w:color="auto"/>
            </w:tcBorders>
          </w:tcPr>
          <w:p w:rsidR="00EB50F6" w:rsidRDefault="00EB50F6">
            <w:pPr>
              <w:pStyle w:val="CTENormal"/>
              <w:numPr>
                <w:ilvl w:val="0"/>
                <w:numId w:val="0"/>
              </w:numPr>
              <w:spacing w:before="0" w:after="0"/>
              <w:rPr>
                <w:sz w:val="16"/>
                <w:lang w:val="es-ES_tradnl"/>
              </w:rPr>
            </w:pPr>
            <w:r>
              <w:rPr>
                <w:sz w:val="16"/>
                <w:lang w:val="es-ES_tradnl"/>
              </w:rPr>
              <w:t>Estructuras de madera</w:t>
            </w:r>
          </w:p>
        </w:tc>
        <w:tc>
          <w:tcPr>
            <w:tcW w:w="850" w:type="dxa"/>
          </w:tcPr>
          <w:p w:rsidR="00EB50F6" w:rsidRPr="006A015E" w:rsidRDefault="00B3116C">
            <w:pPr>
              <w:pStyle w:val="CTENormal"/>
              <w:numPr>
                <w:ilvl w:val="0"/>
                <w:numId w:val="0"/>
              </w:numPr>
              <w:spacing w:before="0" w:after="0"/>
              <w:jc w:val="center"/>
              <w:rPr>
                <w:color w:val="000000"/>
                <w:sz w:val="16"/>
                <w:lang w:val="es-ES_tradnl"/>
              </w:rPr>
            </w:pPr>
            <w:r>
              <w:rPr>
                <w:color w:val="000000"/>
                <w:sz w:val="16"/>
                <w:lang w:val="es-ES_tradnl"/>
              </w:rPr>
              <w:fldChar w:fldCharType="begin">
                <w:ffData>
                  <w:name w:val=""/>
                  <w:enabled/>
                  <w:calcOnExit w:val="0"/>
                  <w:checkBox>
                    <w:sizeAuto/>
                    <w:default w:val="0"/>
                  </w:checkBox>
                </w:ffData>
              </w:fldChar>
            </w:r>
            <w:r w:rsidR="00B64AB7">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Pr>
                <w:color w:val="000000"/>
                <w:sz w:val="16"/>
                <w:lang w:val="es-ES_tradnl"/>
              </w:rPr>
              <w:fldChar w:fldCharType="end"/>
            </w:r>
          </w:p>
        </w:tc>
        <w:tc>
          <w:tcPr>
            <w:tcW w:w="787" w:type="dxa"/>
          </w:tcPr>
          <w:p w:rsidR="00EB50F6" w:rsidRPr="006A015E" w:rsidRDefault="00B3116C">
            <w:pPr>
              <w:pStyle w:val="CTENormal"/>
              <w:numPr>
                <w:ilvl w:val="0"/>
                <w:numId w:val="0"/>
              </w:numPr>
              <w:spacing w:before="0" w:after="0"/>
              <w:jc w:val="center"/>
              <w:rPr>
                <w:color w:val="000000"/>
                <w:sz w:val="16"/>
                <w:lang w:val="es-ES_tradnl"/>
              </w:rPr>
            </w:pPr>
            <w:r>
              <w:rPr>
                <w:color w:val="000000"/>
                <w:sz w:val="16"/>
                <w:lang w:val="es-ES_tradnl"/>
              </w:rPr>
              <w:fldChar w:fldCharType="begin">
                <w:ffData>
                  <w:name w:val=""/>
                  <w:enabled/>
                  <w:calcOnExit w:val="0"/>
                  <w:checkBox>
                    <w:sizeAuto/>
                    <w:default w:val="1"/>
                  </w:checkBox>
                </w:ffData>
              </w:fldChar>
            </w:r>
            <w:r w:rsidR="00B64AB7">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Pr>
                <w:color w:val="000000"/>
                <w:sz w:val="16"/>
                <w:lang w:val="es-ES_tradnl"/>
              </w:rPr>
              <w:fldChar w:fldCharType="end"/>
            </w:r>
          </w:p>
        </w:tc>
      </w:tr>
    </w:tbl>
    <w:p w:rsidR="00EB50F6" w:rsidRDefault="00EB50F6">
      <w:pPr>
        <w:pStyle w:val="CTENormal"/>
        <w:numPr>
          <w:ilvl w:val="0"/>
          <w:numId w:val="0"/>
        </w:numPr>
        <w:spacing w:before="0" w:after="0"/>
        <w:ind w:left="814"/>
        <w:rPr>
          <w:sz w:val="16"/>
          <w:lang w:val="es-ES_tradnl"/>
        </w:rPr>
      </w:pPr>
    </w:p>
    <w:p w:rsidR="00EB50F6" w:rsidRDefault="00EB50F6">
      <w:pPr>
        <w:pStyle w:val="NumeracinCTE"/>
        <w:numPr>
          <w:ilvl w:val="0"/>
          <w:numId w:val="0"/>
        </w:numPr>
        <w:spacing w:after="0"/>
        <w:ind w:left="2694"/>
        <w:rPr>
          <w:sz w:val="16"/>
        </w:rPr>
      </w:pPr>
      <w:r>
        <w:rPr>
          <w:sz w:val="16"/>
        </w:rPr>
        <w:t>Deberán tenerse en cuenta, además, las especificaciones de la normativa siguiente:</w:t>
      </w:r>
    </w:p>
    <w:p w:rsidR="00EB50F6" w:rsidRDefault="00EB50F6">
      <w:pPr>
        <w:pStyle w:val="NumeracinCTE"/>
        <w:numPr>
          <w:ilvl w:val="0"/>
          <w:numId w:val="0"/>
        </w:numPr>
        <w:spacing w:after="0"/>
        <w:ind w:left="2694"/>
        <w:rPr>
          <w:sz w:val="8"/>
        </w:rPr>
      </w:pPr>
    </w:p>
    <w:tbl>
      <w:tblPr>
        <w:tblW w:w="0" w:type="auto"/>
        <w:tblInd w:w="2764" w:type="dxa"/>
        <w:tblLayout w:type="fixed"/>
        <w:tblCellMar>
          <w:left w:w="70" w:type="dxa"/>
          <w:right w:w="70" w:type="dxa"/>
        </w:tblCellMar>
        <w:tblLook w:val="0000"/>
      </w:tblPr>
      <w:tblGrid>
        <w:gridCol w:w="992"/>
        <w:gridCol w:w="850"/>
        <w:gridCol w:w="3119"/>
        <w:gridCol w:w="850"/>
        <w:gridCol w:w="776"/>
      </w:tblGrid>
      <w:tr w:rsidR="00EB50F6">
        <w:tc>
          <w:tcPr>
            <w:tcW w:w="992" w:type="dxa"/>
            <w:tcBorders>
              <w:right w:val="single" w:sz="4" w:space="0" w:color="auto"/>
            </w:tcBorders>
          </w:tcPr>
          <w:p w:rsidR="00EB50F6" w:rsidRDefault="00EB50F6">
            <w:pPr>
              <w:pStyle w:val="CTENormal"/>
              <w:numPr>
                <w:ilvl w:val="0"/>
                <w:numId w:val="0"/>
              </w:numPr>
              <w:spacing w:before="0" w:after="0"/>
              <w:rPr>
                <w:sz w:val="16"/>
                <w:lang w:val="es-ES_tradnl"/>
              </w:rPr>
            </w:pPr>
          </w:p>
        </w:tc>
        <w:tc>
          <w:tcPr>
            <w:tcW w:w="850" w:type="dxa"/>
            <w:tcBorders>
              <w:top w:val="single" w:sz="4" w:space="0" w:color="auto"/>
              <w:left w:val="single" w:sz="4" w:space="0" w:color="auto"/>
              <w:bottom w:val="single" w:sz="4" w:space="0" w:color="auto"/>
              <w:right w:val="single" w:sz="4" w:space="0" w:color="auto"/>
            </w:tcBorders>
            <w:vAlign w:val="center"/>
          </w:tcPr>
          <w:p w:rsidR="00EB50F6" w:rsidRDefault="00EB50F6">
            <w:pPr>
              <w:pStyle w:val="CTENormal"/>
              <w:numPr>
                <w:ilvl w:val="0"/>
                <w:numId w:val="0"/>
              </w:numPr>
              <w:spacing w:before="0" w:after="0"/>
              <w:jc w:val="center"/>
              <w:rPr>
                <w:sz w:val="16"/>
                <w:lang w:val="es-ES_tradnl"/>
              </w:rPr>
            </w:pPr>
            <w:r>
              <w:rPr>
                <w:sz w:val="16"/>
                <w:lang w:val="es-ES_tradnl"/>
              </w:rPr>
              <w:t>apartado</w:t>
            </w:r>
          </w:p>
        </w:tc>
        <w:tc>
          <w:tcPr>
            <w:tcW w:w="3119" w:type="dxa"/>
            <w:tcBorders>
              <w:left w:val="single" w:sz="4" w:space="0" w:color="auto"/>
              <w:right w:val="single" w:sz="4" w:space="0" w:color="auto"/>
            </w:tcBorders>
          </w:tcPr>
          <w:p w:rsidR="00EB50F6" w:rsidRDefault="00EB50F6">
            <w:pPr>
              <w:pStyle w:val="CTENormal"/>
              <w:numPr>
                <w:ilvl w:val="0"/>
                <w:numId w:val="0"/>
              </w:numPr>
              <w:spacing w:before="0" w:after="0"/>
              <w:rPr>
                <w:sz w:val="16"/>
                <w:lang w:val="es-ES_tradnl"/>
              </w:rPr>
            </w:pPr>
          </w:p>
        </w:tc>
        <w:tc>
          <w:tcPr>
            <w:tcW w:w="850" w:type="dxa"/>
            <w:tcBorders>
              <w:top w:val="single" w:sz="4" w:space="0" w:color="auto"/>
              <w:left w:val="single" w:sz="4" w:space="0" w:color="auto"/>
              <w:bottom w:val="single" w:sz="4" w:space="0" w:color="auto"/>
              <w:right w:val="single" w:sz="4" w:space="0" w:color="auto"/>
            </w:tcBorders>
            <w:vAlign w:val="center"/>
          </w:tcPr>
          <w:p w:rsidR="00EB50F6" w:rsidRDefault="00EB50F6">
            <w:pPr>
              <w:pStyle w:val="CTENormal"/>
              <w:numPr>
                <w:ilvl w:val="0"/>
                <w:numId w:val="0"/>
              </w:numPr>
              <w:spacing w:before="0" w:after="0"/>
              <w:jc w:val="center"/>
              <w:rPr>
                <w:sz w:val="16"/>
                <w:lang w:val="es-ES_tradnl"/>
              </w:rPr>
            </w:pPr>
            <w:r>
              <w:rPr>
                <w:sz w:val="16"/>
                <w:lang w:val="es-ES_tradnl"/>
              </w:rPr>
              <w:t>Procede</w:t>
            </w:r>
          </w:p>
        </w:tc>
        <w:tc>
          <w:tcPr>
            <w:tcW w:w="776" w:type="dxa"/>
            <w:tcBorders>
              <w:top w:val="single" w:sz="4" w:space="0" w:color="auto"/>
              <w:left w:val="single" w:sz="4" w:space="0" w:color="auto"/>
              <w:bottom w:val="single" w:sz="4" w:space="0" w:color="auto"/>
              <w:right w:val="single" w:sz="4" w:space="0" w:color="auto"/>
            </w:tcBorders>
          </w:tcPr>
          <w:p w:rsidR="00EB50F6" w:rsidRDefault="00EB50F6">
            <w:pPr>
              <w:pStyle w:val="CTENormal"/>
              <w:numPr>
                <w:ilvl w:val="0"/>
                <w:numId w:val="0"/>
              </w:numPr>
              <w:spacing w:before="0" w:after="0"/>
              <w:jc w:val="center"/>
              <w:rPr>
                <w:sz w:val="16"/>
                <w:lang w:val="es-ES_tradnl"/>
              </w:rPr>
            </w:pPr>
            <w:r>
              <w:rPr>
                <w:sz w:val="16"/>
                <w:lang w:val="es-ES_tradnl"/>
              </w:rPr>
              <w:t>No procede</w:t>
            </w:r>
          </w:p>
        </w:tc>
      </w:tr>
      <w:tr w:rsidR="00EB50F6">
        <w:tc>
          <w:tcPr>
            <w:tcW w:w="992" w:type="dxa"/>
          </w:tcPr>
          <w:p w:rsidR="00EB50F6" w:rsidRDefault="00EB50F6">
            <w:pPr>
              <w:pStyle w:val="CTENormal"/>
              <w:numPr>
                <w:ilvl w:val="0"/>
                <w:numId w:val="0"/>
              </w:numPr>
              <w:spacing w:before="0" w:after="0"/>
              <w:rPr>
                <w:sz w:val="8"/>
                <w:lang w:val="es-ES_tradnl"/>
              </w:rPr>
            </w:pPr>
          </w:p>
        </w:tc>
        <w:tc>
          <w:tcPr>
            <w:tcW w:w="3969" w:type="dxa"/>
            <w:gridSpan w:val="2"/>
          </w:tcPr>
          <w:p w:rsidR="00EB50F6" w:rsidRDefault="00EB50F6">
            <w:pPr>
              <w:pStyle w:val="CTENormal"/>
              <w:numPr>
                <w:ilvl w:val="0"/>
                <w:numId w:val="0"/>
              </w:numPr>
              <w:spacing w:before="0" w:after="0"/>
              <w:rPr>
                <w:sz w:val="8"/>
                <w:lang w:val="es-ES_tradnl"/>
              </w:rPr>
            </w:pPr>
          </w:p>
        </w:tc>
        <w:tc>
          <w:tcPr>
            <w:tcW w:w="850" w:type="dxa"/>
            <w:tcBorders>
              <w:top w:val="single" w:sz="4" w:space="0" w:color="auto"/>
            </w:tcBorders>
          </w:tcPr>
          <w:p w:rsidR="00EB50F6" w:rsidRDefault="00EB50F6">
            <w:pPr>
              <w:pStyle w:val="CTENormal"/>
              <w:numPr>
                <w:ilvl w:val="0"/>
                <w:numId w:val="0"/>
              </w:numPr>
              <w:spacing w:before="0" w:after="0"/>
              <w:jc w:val="center"/>
              <w:rPr>
                <w:sz w:val="8"/>
                <w:lang w:val="es-ES_tradnl"/>
              </w:rPr>
            </w:pPr>
          </w:p>
        </w:tc>
        <w:tc>
          <w:tcPr>
            <w:tcW w:w="776" w:type="dxa"/>
            <w:tcBorders>
              <w:top w:val="single" w:sz="4" w:space="0" w:color="auto"/>
            </w:tcBorders>
          </w:tcPr>
          <w:p w:rsidR="00EB50F6" w:rsidRDefault="00EB50F6">
            <w:pPr>
              <w:pStyle w:val="CTENormal"/>
              <w:numPr>
                <w:ilvl w:val="0"/>
                <w:numId w:val="0"/>
              </w:numPr>
              <w:spacing w:before="0" w:after="0"/>
              <w:jc w:val="center"/>
              <w:rPr>
                <w:sz w:val="8"/>
                <w:lang w:val="es-ES_tradnl"/>
              </w:rPr>
            </w:pPr>
          </w:p>
        </w:tc>
      </w:tr>
      <w:tr w:rsidR="00EB50F6">
        <w:trPr>
          <w:cantSplit/>
        </w:trPr>
        <w:tc>
          <w:tcPr>
            <w:tcW w:w="992" w:type="dxa"/>
            <w:tcBorders>
              <w:right w:val="single" w:sz="4" w:space="0" w:color="auto"/>
            </w:tcBorders>
            <w:vAlign w:val="center"/>
          </w:tcPr>
          <w:p w:rsidR="00EB50F6" w:rsidRDefault="00EB50F6">
            <w:pPr>
              <w:pStyle w:val="CTENormal"/>
              <w:numPr>
                <w:ilvl w:val="0"/>
                <w:numId w:val="0"/>
              </w:numPr>
              <w:spacing w:before="0" w:after="0"/>
              <w:jc w:val="left"/>
              <w:rPr>
                <w:sz w:val="16"/>
                <w:lang w:val="es-ES_tradnl"/>
              </w:rPr>
            </w:pPr>
            <w:r>
              <w:rPr>
                <w:sz w:val="16"/>
                <w:lang w:val="es-ES_tradnl"/>
              </w:rPr>
              <w:t>NCSE</w:t>
            </w:r>
          </w:p>
        </w:tc>
        <w:tc>
          <w:tcPr>
            <w:tcW w:w="850" w:type="dxa"/>
            <w:tcBorders>
              <w:top w:val="single" w:sz="4" w:space="0" w:color="auto"/>
              <w:left w:val="single" w:sz="4" w:space="0" w:color="auto"/>
              <w:bottom w:val="single" w:sz="4" w:space="0" w:color="auto"/>
              <w:right w:val="single" w:sz="4" w:space="0" w:color="auto"/>
            </w:tcBorders>
            <w:vAlign w:val="center"/>
          </w:tcPr>
          <w:p w:rsidR="00EB50F6" w:rsidRDefault="00EB50F6">
            <w:pPr>
              <w:pStyle w:val="CTENormal"/>
              <w:numPr>
                <w:ilvl w:val="0"/>
                <w:numId w:val="0"/>
              </w:numPr>
              <w:spacing w:before="0" w:after="0"/>
              <w:jc w:val="center"/>
              <w:rPr>
                <w:sz w:val="16"/>
                <w:lang w:val="es-ES_tradnl"/>
              </w:rPr>
            </w:pPr>
            <w:r>
              <w:rPr>
                <w:sz w:val="16"/>
                <w:lang w:val="es-ES_tradnl"/>
              </w:rPr>
              <w:t>3.1.4.</w:t>
            </w:r>
          </w:p>
        </w:tc>
        <w:tc>
          <w:tcPr>
            <w:tcW w:w="3119" w:type="dxa"/>
            <w:tcBorders>
              <w:left w:val="single" w:sz="4" w:space="0" w:color="auto"/>
            </w:tcBorders>
          </w:tcPr>
          <w:p w:rsidR="00EB50F6" w:rsidRDefault="00EB50F6">
            <w:pPr>
              <w:pStyle w:val="CTENormal"/>
              <w:numPr>
                <w:ilvl w:val="0"/>
                <w:numId w:val="0"/>
              </w:numPr>
              <w:spacing w:before="0" w:after="0"/>
              <w:jc w:val="left"/>
              <w:rPr>
                <w:sz w:val="16"/>
                <w:lang w:val="es-ES_tradnl"/>
              </w:rPr>
            </w:pPr>
            <w:r>
              <w:rPr>
                <w:sz w:val="16"/>
                <w:lang w:val="es-ES_tradnl"/>
              </w:rPr>
              <w:t xml:space="preserve">Norma de construcción </w:t>
            </w:r>
            <w:proofErr w:type="spellStart"/>
            <w:r>
              <w:rPr>
                <w:sz w:val="16"/>
                <w:lang w:val="es-ES_tradnl"/>
              </w:rPr>
              <w:t>sismorresistente</w:t>
            </w:r>
            <w:proofErr w:type="spellEnd"/>
          </w:p>
        </w:tc>
        <w:tc>
          <w:tcPr>
            <w:tcW w:w="850" w:type="dxa"/>
            <w:vAlign w:val="center"/>
          </w:tcPr>
          <w:p w:rsidR="00EB50F6" w:rsidRPr="006A015E" w:rsidRDefault="00B3116C">
            <w:pPr>
              <w:pStyle w:val="CTENormal"/>
              <w:numPr>
                <w:ilvl w:val="0"/>
                <w:numId w:val="0"/>
              </w:numPr>
              <w:spacing w:before="0" w:after="0"/>
              <w:jc w:val="center"/>
              <w:rPr>
                <w:color w:val="000000"/>
                <w:sz w:val="16"/>
                <w:lang w:val="es-ES_tradnl"/>
              </w:rPr>
            </w:pPr>
            <w:r>
              <w:rPr>
                <w:sz w:val="16"/>
                <w:lang w:val="es-ES_tradnl"/>
              </w:rPr>
              <w:fldChar w:fldCharType="begin">
                <w:ffData>
                  <w:name w:val="Casilla14"/>
                  <w:enabled/>
                  <w:calcOnExit w:val="0"/>
                  <w:checkBox>
                    <w:sizeAuto/>
                    <w:default w:val="0"/>
                  </w:checkBox>
                </w:ffData>
              </w:fldChar>
            </w:r>
            <w:r w:rsidR="000132F7">
              <w:rPr>
                <w:sz w:val="16"/>
                <w:lang w:val="es-ES_tradnl"/>
              </w:rPr>
              <w:instrText xml:space="preserve"> FORMCHECKBOX </w:instrText>
            </w:r>
            <w:r>
              <w:rPr>
                <w:sz w:val="16"/>
                <w:lang w:val="es-ES_tradnl"/>
              </w:rPr>
            </w:r>
            <w:r>
              <w:rPr>
                <w:sz w:val="16"/>
                <w:lang w:val="es-ES_tradnl"/>
              </w:rPr>
              <w:fldChar w:fldCharType="separate"/>
            </w:r>
            <w:r>
              <w:rPr>
                <w:sz w:val="16"/>
                <w:lang w:val="es-ES_tradnl"/>
              </w:rPr>
              <w:fldChar w:fldCharType="end"/>
            </w:r>
          </w:p>
        </w:tc>
        <w:tc>
          <w:tcPr>
            <w:tcW w:w="776" w:type="dxa"/>
            <w:vAlign w:val="center"/>
          </w:tcPr>
          <w:p w:rsidR="00EB50F6" w:rsidRDefault="00B3116C">
            <w:pPr>
              <w:pStyle w:val="CTENormal"/>
              <w:numPr>
                <w:ilvl w:val="0"/>
                <w:numId w:val="0"/>
              </w:numPr>
              <w:spacing w:before="0" w:after="0"/>
              <w:jc w:val="center"/>
              <w:rPr>
                <w:sz w:val="16"/>
                <w:lang w:val="es-ES_tradnl"/>
              </w:rPr>
            </w:pPr>
            <w:r w:rsidRPr="006A015E">
              <w:rPr>
                <w:color w:val="000000"/>
                <w:sz w:val="16"/>
                <w:lang w:val="es-ES_tradnl"/>
              </w:rPr>
              <w:fldChar w:fldCharType="begin">
                <w:ffData>
                  <w:name w:val="Casilla10"/>
                  <w:enabled/>
                  <w:calcOnExit w:val="0"/>
                  <w:checkBox>
                    <w:sizeAuto/>
                    <w:default w:val="1"/>
                  </w:checkBox>
                </w:ffData>
              </w:fldChar>
            </w:r>
            <w:r w:rsidR="000132F7" w:rsidRPr="006A015E">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sidRPr="006A015E">
              <w:rPr>
                <w:color w:val="000000"/>
                <w:sz w:val="16"/>
                <w:lang w:val="es-ES_tradnl"/>
              </w:rPr>
              <w:fldChar w:fldCharType="end"/>
            </w:r>
          </w:p>
        </w:tc>
      </w:tr>
      <w:tr w:rsidR="00EB50F6">
        <w:trPr>
          <w:cantSplit/>
        </w:trPr>
        <w:tc>
          <w:tcPr>
            <w:tcW w:w="992" w:type="dxa"/>
            <w:tcBorders>
              <w:right w:val="single" w:sz="4" w:space="0" w:color="auto"/>
            </w:tcBorders>
            <w:vAlign w:val="center"/>
          </w:tcPr>
          <w:p w:rsidR="00EB50F6" w:rsidRDefault="00EB50F6">
            <w:pPr>
              <w:pStyle w:val="CTENormal"/>
              <w:numPr>
                <w:ilvl w:val="0"/>
                <w:numId w:val="0"/>
              </w:numPr>
              <w:spacing w:before="0" w:after="0"/>
              <w:jc w:val="left"/>
              <w:rPr>
                <w:sz w:val="16"/>
                <w:lang w:val="es-ES_tradnl"/>
              </w:rPr>
            </w:pPr>
            <w:r>
              <w:rPr>
                <w:sz w:val="16"/>
                <w:lang w:val="es-ES_tradnl"/>
              </w:rPr>
              <w:t>EHE</w:t>
            </w:r>
          </w:p>
        </w:tc>
        <w:tc>
          <w:tcPr>
            <w:tcW w:w="850" w:type="dxa"/>
            <w:tcBorders>
              <w:top w:val="single" w:sz="4" w:space="0" w:color="auto"/>
              <w:left w:val="single" w:sz="4" w:space="0" w:color="auto"/>
              <w:bottom w:val="single" w:sz="4" w:space="0" w:color="auto"/>
              <w:right w:val="single" w:sz="4" w:space="0" w:color="auto"/>
            </w:tcBorders>
            <w:vAlign w:val="center"/>
          </w:tcPr>
          <w:p w:rsidR="00EB50F6" w:rsidRDefault="00EB50F6">
            <w:pPr>
              <w:pStyle w:val="CTENormal"/>
              <w:numPr>
                <w:ilvl w:val="0"/>
                <w:numId w:val="0"/>
              </w:numPr>
              <w:spacing w:before="0" w:after="0"/>
              <w:jc w:val="center"/>
              <w:rPr>
                <w:sz w:val="16"/>
                <w:lang w:val="es-ES_tradnl"/>
              </w:rPr>
            </w:pPr>
            <w:r>
              <w:rPr>
                <w:sz w:val="16"/>
                <w:lang w:val="es-ES_tradnl"/>
              </w:rPr>
              <w:t>3.1.5.</w:t>
            </w:r>
          </w:p>
        </w:tc>
        <w:tc>
          <w:tcPr>
            <w:tcW w:w="3119" w:type="dxa"/>
            <w:tcBorders>
              <w:left w:val="single" w:sz="4" w:space="0" w:color="auto"/>
            </w:tcBorders>
          </w:tcPr>
          <w:p w:rsidR="00EB50F6" w:rsidRDefault="00EB50F6">
            <w:pPr>
              <w:pStyle w:val="CTENormal"/>
              <w:numPr>
                <w:ilvl w:val="0"/>
                <w:numId w:val="0"/>
              </w:numPr>
              <w:spacing w:before="0" w:after="0"/>
              <w:jc w:val="left"/>
              <w:rPr>
                <w:sz w:val="16"/>
                <w:lang w:val="es-ES_tradnl"/>
              </w:rPr>
            </w:pPr>
            <w:r>
              <w:rPr>
                <w:sz w:val="16"/>
                <w:lang w:val="es-ES_tradnl"/>
              </w:rPr>
              <w:t>Instrucción de hormigón estructural</w:t>
            </w:r>
          </w:p>
        </w:tc>
        <w:tc>
          <w:tcPr>
            <w:tcW w:w="850" w:type="dxa"/>
            <w:vAlign w:val="center"/>
          </w:tcPr>
          <w:p w:rsidR="00EB50F6" w:rsidRPr="006A015E" w:rsidRDefault="00B3116C">
            <w:pPr>
              <w:pStyle w:val="CTENormal"/>
              <w:numPr>
                <w:ilvl w:val="0"/>
                <w:numId w:val="0"/>
              </w:numPr>
              <w:spacing w:before="0" w:after="0"/>
              <w:jc w:val="center"/>
              <w:rPr>
                <w:color w:val="000000"/>
                <w:sz w:val="16"/>
                <w:lang w:val="es-ES_tradnl"/>
              </w:rPr>
            </w:pPr>
            <w:r w:rsidRPr="006A015E">
              <w:rPr>
                <w:color w:val="000000"/>
                <w:sz w:val="16"/>
                <w:lang w:val="es-ES_tradnl"/>
              </w:rPr>
              <w:fldChar w:fldCharType="begin">
                <w:ffData>
                  <w:name w:val=""/>
                  <w:enabled/>
                  <w:calcOnExit w:val="0"/>
                  <w:checkBox>
                    <w:sizeAuto/>
                    <w:default w:val="1"/>
                  </w:checkBox>
                </w:ffData>
              </w:fldChar>
            </w:r>
            <w:r w:rsidR="00EB50F6" w:rsidRPr="006A015E">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sidRPr="006A015E">
              <w:rPr>
                <w:color w:val="000000"/>
                <w:sz w:val="16"/>
                <w:lang w:val="es-ES_tradnl"/>
              </w:rPr>
              <w:fldChar w:fldCharType="end"/>
            </w:r>
          </w:p>
        </w:tc>
        <w:tc>
          <w:tcPr>
            <w:tcW w:w="776" w:type="dxa"/>
            <w:vAlign w:val="center"/>
          </w:tcPr>
          <w:p w:rsidR="00EB50F6" w:rsidRDefault="00B3116C">
            <w:pPr>
              <w:pStyle w:val="CTENormal"/>
              <w:numPr>
                <w:ilvl w:val="0"/>
                <w:numId w:val="0"/>
              </w:numPr>
              <w:spacing w:before="0" w:after="0"/>
              <w:jc w:val="center"/>
              <w:rPr>
                <w:sz w:val="16"/>
                <w:lang w:val="es-ES_tradnl"/>
              </w:rPr>
            </w:pPr>
            <w:r>
              <w:rPr>
                <w:sz w:val="16"/>
                <w:lang w:val="es-ES_tradnl"/>
              </w:rPr>
              <w:fldChar w:fldCharType="begin">
                <w:ffData>
                  <w:name w:val="Casilla14"/>
                  <w:enabled/>
                  <w:calcOnExit w:val="0"/>
                  <w:checkBox>
                    <w:sizeAuto/>
                    <w:default w:val="0"/>
                  </w:checkBox>
                </w:ffData>
              </w:fldChar>
            </w:r>
            <w:r w:rsidR="00EB50F6">
              <w:rPr>
                <w:sz w:val="16"/>
                <w:lang w:val="es-ES_tradnl"/>
              </w:rPr>
              <w:instrText xml:space="preserve"> FORMCHECKBOX </w:instrText>
            </w:r>
            <w:r>
              <w:rPr>
                <w:sz w:val="16"/>
                <w:lang w:val="es-ES_tradnl"/>
              </w:rPr>
            </w:r>
            <w:r>
              <w:rPr>
                <w:sz w:val="16"/>
                <w:lang w:val="es-ES_tradnl"/>
              </w:rPr>
              <w:fldChar w:fldCharType="separate"/>
            </w:r>
            <w:r>
              <w:rPr>
                <w:sz w:val="16"/>
                <w:lang w:val="es-ES_tradnl"/>
              </w:rPr>
              <w:fldChar w:fldCharType="end"/>
            </w:r>
          </w:p>
        </w:tc>
      </w:tr>
      <w:tr w:rsidR="00EB50F6">
        <w:trPr>
          <w:cantSplit/>
        </w:trPr>
        <w:tc>
          <w:tcPr>
            <w:tcW w:w="992" w:type="dxa"/>
            <w:tcBorders>
              <w:right w:val="single" w:sz="4" w:space="0" w:color="auto"/>
            </w:tcBorders>
            <w:vAlign w:val="center"/>
          </w:tcPr>
          <w:p w:rsidR="00EB50F6" w:rsidRDefault="00EB50F6">
            <w:pPr>
              <w:pStyle w:val="CTENormal"/>
              <w:numPr>
                <w:ilvl w:val="0"/>
                <w:numId w:val="0"/>
              </w:numPr>
              <w:spacing w:before="0" w:after="0"/>
              <w:jc w:val="left"/>
              <w:rPr>
                <w:sz w:val="16"/>
                <w:lang w:val="es-ES_tradnl"/>
              </w:rPr>
            </w:pPr>
            <w:r>
              <w:rPr>
                <w:sz w:val="16"/>
                <w:lang w:val="es-ES_tradnl"/>
              </w:rPr>
              <w:t>EFHE</w:t>
            </w:r>
          </w:p>
        </w:tc>
        <w:tc>
          <w:tcPr>
            <w:tcW w:w="850" w:type="dxa"/>
            <w:tcBorders>
              <w:top w:val="single" w:sz="4" w:space="0" w:color="auto"/>
              <w:left w:val="single" w:sz="4" w:space="0" w:color="auto"/>
              <w:bottom w:val="single" w:sz="4" w:space="0" w:color="auto"/>
              <w:right w:val="single" w:sz="4" w:space="0" w:color="auto"/>
            </w:tcBorders>
            <w:vAlign w:val="center"/>
          </w:tcPr>
          <w:p w:rsidR="00EB50F6" w:rsidRDefault="00EB50F6">
            <w:pPr>
              <w:pStyle w:val="CTENormal"/>
              <w:numPr>
                <w:ilvl w:val="0"/>
                <w:numId w:val="0"/>
              </w:numPr>
              <w:spacing w:before="0" w:after="0"/>
              <w:jc w:val="center"/>
              <w:rPr>
                <w:sz w:val="16"/>
                <w:lang w:val="es-ES_tradnl"/>
              </w:rPr>
            </w:pPr>
            <w:r>
              <w:rPr>
                <w:sz w:val="16"/>
                <w:lang w:val="es-ES_tradnl"/>
              </w:rPr>
              <w:t>3.1.6</w:t>
            </w:r>
          </w:p>
        </w:tc>
        <w:tc>
          <w:tcPr>
            <w:tcW w:w="3119" w:type="dxa"/>
            <w:tcBorders>
              <w:left w:val="single" w:sz="4" w:space="0" w:color="auto"/>
            </w:tcBorders>
          </w:tcPr>
          <w:p w:rsidR="00EB50F6" w:rsidRDefault="00EB50F6">
            <w:pPr>
              <w:pStyle w:val="CTENormal"/>
              <w:numPr>
                <w:ilvl w:val="0"/>
                <w:numId w:val="0"/>
              </w:numPr>
              <w:spacing w:before="0" w:after="0"/>
              <w:jc w:val="left"/>
              <w:rPr>
                <w:sz w:val="16"/>
                <w:lang w:val="es-ES_tradnl"/>
              </w:rPr>
            </w:pPr>
            <w:r>
              <w:rPr>
                <w:sz w:val="16"/>
                <w:lang w:val="es-ES_tradnl"/>
              </w:rPr>
              <w:t>Instrucción para el proyecto y la ejecución de forjados unidireccionales de hormigón estructural realizados con elementos prefabricados</w:t>
            </w:r>
          </w:p>
        </w:tc>
        <w:tc>
          <w:tcPr>
            <w:tcW w:w="850" w:type="dxa"/>
            <w:vAlign w:val="center"/>
          </w:tcPr>
          <w:p w:rsidR="00EB50F6" w:rsidRPr="006A015E" w:rsidRDefault="00B3116C">
            <w:pPr>
              <w:pStyle w:val="CTENormal"/>
              <w:numPr>
                <w:ilvl w:val="0"/>
                <w:numId w:val="0"/>
              </w:numPr>
              <w:spacing w:before="0" w:after="0"/>
              <w:jc w:val="center"/>
              <w:rPr>
                <w:color w:val="000000"/>
                <w:sz w:val="16"/>
                <w:lang w:val="es-ES_tradnl"/>
              </w:rPr>
            </w:pPr>
            <w:r>
              <w:rPr>
                <w:color w:val="000000"/>
                <w:sz w:val="16"/>
                <w:lang w:val="es-ES_tradnl"/>
              </w:rPr>
              <w:fldChar w:fldCharType="begin">
                <w:ffData>
                  <w:name w:val=""/>
                  <w:enabled/>
                  <w:calcOnExit w:val="0"/>
                  <w:checkBox>
                    <w:sizeAuto/>
                    <w:default w:val="0"/>
                  </w:checkBox>
                </w:ffData>
              </w:fldChar>
            </w:r>
            <w:r w:rsidR="00B64AB7">
              <w:rPr>
                <w:color w:val="000000"/>
                <w:sz w:val="16"/>
                <w:lang w:val="es-ES_tradnl"/>
              </w:rPr>
              <w:instrText xml:space="preserve"> FORMCHECKBOX </w:instrText>
            </w:r>
            <w:r>
              <w:rPr>
                <w:color w:val="000000"/>
                <w:sz w:val="16"/>
                <w:lang w:val="es-ES_tradnl"/>
              </w:rPr>
            </w:r>
            <w:r>
              <w:rPr>
                <w:color w:val="000000"/>
                <w:sz w:val="16"/>
                <w:lang w:val="es-ES_tradnl"/>
              </w:rPr>
              <w:fldChar w:fldCharType="separate"/>
            </w:r>
            <w:r>
              <w:rPr>
                <w:color w:val="000000"/>
                <w:sz w:val="16"/>
                <w:lang w:val="es-ES_tradnl"/>
              </w:rPr>
              <w:fldChar w:fldCharType="end"/>
            </w:r>
          </w:p>
        </w:tc>
        <w:tc>
          <w:tcPr>
            <w:tcW w:w="776" w:type="dxa"/>
            <w:vAlign w:val="center"/>
          </w:tcPr>
          <w:p w:rsidR="00EB50F6" w:rsidRDefault="00B3116C">
            <w:pPr>
              <w:pStyle w:val="CTENormal"/>
              <w:numPr>
                <w:ilvl w:val="0"/>
                <w:numId w:val="0"/>
              </w:numPr>
              <w:spacing w:before="0" w:after="0"/>
              <w:jc w:val="center"/>
              <w:rPr>
                <w:sz w:val="16"/>
                <w:lang w:val="es-ES_tradnl"/>
              </w:rPr>
            </w:pPr>
            <w:r>
              <w:rPr>
                <w:sz w:val="16"/>
                <w:lang w:val="es-ES_tradnl"/>
              </w:rPr>
              <w:fldChar w:fldCharType="begin">
                <w:ffData>
                  <w:name w:val=""/>
                  <w:enabled/>
                  <w:calcOnExit w:val="0"/>
                  <w:checkBox>
                    <w:sizeAuto/>
                    <w:default w:val="1"/>
                  </w:checkBox>
                </w:ffData>
              </w:fldChar>
            </w:r>
            <w:r w:rsidR="00B64AB7">
              <w:rPr>
                <w:sz w:val="16"/>
                <w:lang w:val="es-ES_tradnl"/>
              </w:rPr>
              <w:instrText xml:space="preserve"> FORMCHECKBOX </w:instrText>
            </w:r>
            <w:r>
              <w:rPr>
                <w:sz w:val="16"/>
                <w:lang w:val="es-ES_tradnl"/>
              </w:rPr>
            </w:r>
            <w:r>
              <w:rPr>
                <w:sz w:val="16"/>
                <w:lang w:val="es-ES_tradnl"/>
              </w:rPr>
              <w:fldChar w:fldCharType="separate"/>
            </w:r>
            <w:r>
              <w:rPr>
                <w:sz w:val="16"/>
                <w:lang w:val="es-ES_tradnl"/>
              </w:rPr>
              <w:fldChar w:fldCharType="end"/>
            </w:r>
          </w:p>
        </w:tc>
      </w:tr>
    </w:tbl>
    <w:p w:rsidR="00EB50F6" w:rsidRDefault="00EB50F6">
      <w:pPr>
        <w:jc w:val="both"/>
        <w:rPr>
          <w:rFonts w:ascii="Arial" w:hAnsi="Arial"/>
          <w:b/>
          <w:snapToGrid w:val="0"/>
          <w:lang w:val="es-ES_tradnl"/>
        </w:rPr>
      </w:pPr>
      <w:r>
        <w:rPr>
          <w:rFonts w:ascii="Arial" w:hAnsi="Arial"/>
          <w:b/>
          <w:snapToGrid w:val="0"/>
          <w:lang w:val="es-ES_tradnl"/>
        </w:rPr>
        <w:br w:type="page"/>
      </w: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p w:rsidR="00EB50F6" w:rsidRDefault="00EB50F6">
      <w:pPr>
        <w:jc w:val="both"/>
        <w:rPr>
          <w:rFonts w:ascii="Arial" w:hAnsi="Arial"/>
          <w:b/>
          <w:snapToGrid w:val="0"/>
          <w:lang w:val="es-ES_tradnl"/>
        </w:rPr>
      </w:pPr>
    </w:p>
    <w:tbl>
      <w:tblPr>
        <w:tblW w:w="0" w:type="auto"/>
        <w:tblInd w:w="2764" w:type="dxa"/>
        <w:tblLayout w:type="fixed"/>
        <w:tblCellMar>
          <w:left w:w="70" w:type="dxa"/>
          <w:right w:w="70" w:type="dxa"/>
        </w:tblCellMar>
        <w:tblLook w:val="0000"/>
      </w:tblPr>
      <w:tblGrid>
        <w:gridCol w:w="6446"/>
      </w:tblGrid>
      <w:tr w:rsidR="00EB50F6">
        <w:tc>
          <w:tcPr>
            <w:tcW w:w="6446" w:type="dxa"/>
            <w:shd w:val="pct12" w:color="000000" w:fill="FFFFFF"/>
          </w:tcPr>
          <w:p w:rsidR="00EB50F6" w:rsidRDefault="00EB50F6">
            <w:pPr>
              <w:ind w:left="71"/>
              <w:jc w:val="both"/>
              <w:rPr>
                <w:rFonts w:ascii="Arial" w:hAnsi="Arial"/>
                <w:i/>
                <w:snapToGrid w:val="0"/>
                <w:sz w:val="10"/>
                <w:lang w:val="es-ES_tradnl"/>
              </w:rPr>
            </w:pPr>
            <w:bookmarkStart w:id="13" w:name="_Toc2659924"/>
            <w:bookmarkStart w:id="14" w:name="_Toc3570402"/>
            <w:bookmarkStart w:id="15" w:name="_Toc7506601"/>
            <w:bookmarkStart w:id="16" w:name="_Toc56229249"/>
          </w:p>
          <w:p w:rsidR="00EB50F6" w:rsidRDefault="00EB50F6">
            <w:pPr>
              <w:ind w:left="71"/>
              <w:jc w:val="both"/>
              <w:rPr>
                <w:rFonts w:ascii="Arial" w:hAnsi="Arial"/>
                <w:snapToGrid w:val="0"/>
                <w:sz w:val="16"/>
                <w:lang w:val="es-ES_tradnl"/>
              </w:rPr>
            </w:pPr>
            <w:r>
              <w:rPr>
                <w:rFonts w:ascii="Arial" w:hAnsi="Arial"/>
                <w:i/>
                <w:snapToGrid w:val="0"/>
                <w:sz w:val="16"/>
                <w:lang w:val="es-ES_tradnl"/>
              </w:rPr>
              <w:t xml:space="preserve">REAL DECRETO 314/2006, de 17 de marzo, por el que se aprueba el Código Técnico de </w:t>
            </w:r>
            <w:smartTag w:uri="urn:schemas-microsoft-com:office:smarttags" w:element="PersonName">
              <w:smartTagPr>
                <w:attr w:name="ProductID" w:val="la Edificaci￳n."/>
              </w:smartTagPr>
              <w:r>
                <w:rPr>
                  <w:rFonts w:ascii="Arial" w:hAnsi="Arial"/>
                  <w:i/>
                  <w:snapToGrid w:val="0"/>
                  <w:sz w:val="16"/>
                  <w:lang w:val="es-ES_tradnl"/>
                </w:rPr>
                <w:t>la Edificación.</w:t>
              </w:r>
            </w:smartTag>
            <w:r>
              <w:rPr>
                <w:rFonts w:ascii="Arial" w:hAnsi="Arial"/>
                <w:i/>
                <w:snapToGrid w:val="0"/>
                <w:sz w:val="16"/>
                <w:lang w:val="es-ES_tradnl"/>
              </w:rPr>
              <w:t>(</w:t>
            </w:r>
            <w:r>
              <w:rPr>
                <w:rFonts w:ascii="Arial" w:hAnsi="Arial"/>
                <w:snapToGrid w:val="0"/>
                <w:sz w:val="16"/>
                <w:lang w:val="es-ES_tradnl"/>
              </w:rPr>
              <w:t xml:space="preserve"> BOE núm. 74,Martes 28 marzo 2006)</w:t>
            </w:r>
          </w:p>
          <w:p w:rsidR="00EB50F6" w:rsidRDefault="00EB50F6">
            <w:pPr>
              <w:ind w:left="71"/>
              <w:jc w:val="both"/>
              <w:rPr>
                <w:rFonts w:ascii="Arial" w:hAnsi="Arial"/>
                <w:snapToGrid w:val="0"/>
                <w:sz w:val="16"/>
                <w:lang w:val="es-ES_tradnl"/>
              </w:rPr>
            </w:pPr>
          </w:p>
          <w:p w:rsidR="00EB50F6" w:rsidRDefault="00EB50F6">
            <w:pPr>
              <w:jc w:val="both"/>
              <w:rPr>
                <w:rFonts w:ascii="Arial" w:hAnsi="Arial"/>
                <w:b/>
                <w:i/>
                <w:snapToGrid w:val="0"/>
                <w:sz w:val="16"/>
                <w:lang w:val="es-ES_tradnl"/>
              </w:rPr>
            </w:pPr>
            <w:r>
              <w:rPr>
                <w:rFonts w:ascii="Arial" w:hAnsi="Arial"/>
                <w:b/>
                <w:i/>
                <w:snapToGrid w:val="0"/>
                <w:sz w:val="16"/>
                <w:lang w:val="es-ES_tradnl"/>
              </w:rPr>
              <w:t>Artículo 10. Exigencias básicas de seguridad estructural (SE).</w:t>
            </w:r>
          </w:p>
          <w:p w:rsidR="00EB50F6" w:rsidRDefault="00EB50F6">
            <w:pPr>
              <w:numPr>
                <w:ilvl w:val="0"/>
                <w:numId w:val="6"/>
              </w:numPr>
              <w:jc w:val="both"/>
              <w:rPr>
                <w:rFonts w:ascii="Arial" w:hAnsi="Arial"/>
                <w:i/>
                <w:snapToGrid w:val="0"/>
                <w:sz w:val="16"/>
                <w:lang w:val="es-ES_tradnl"/>
              </w:rPr>
            </w:pPr>
            <w:r>
              <w:rPr>
                <w:rFonts w:ascii="Arial" w:hAnsi="Arial"/>
                <w:i/>
                <w:snapToGrid w:val="0"/>
                <w:sz w:val="16"/>
                <w:lang w:val="es-ES_tradnl"/>
              </w:rPr>
              <w:t>El objetivo del requisito básico «Seguridad estructural» consiste en asegurar que el edificio tiene un comportamiento estructural adecuado frente a las acciones e influencias previsibles a las que pueda estar sometido durante su construcción y uso previsto.</w:t>
            </w:r>
          </w:p>
          <w:p w:rsidR="00EB50F6" w:rsidRDefault="00EB50F6">
            <w:pPr>
              <w:numPr>
                <w:ilvl w:val="0"/>
                <w:numId w:val="6"/>
              </w:numPr>
              <w:jc w:val="both"/>
              <w:rPr>
                <w:rFonts w:ascii="Arial" w:hAnsi="Arial"/>
                <w:i/>
                <w:snapToGrid w:val="0"/>
                <w:sz w:val="16"/>
                <w:lang w:val="es-ES_tradnl"/>
              </w:rPr>
            </w:pPr>
            <w:r>
              <w:rPr>
                <w:rFonts w:ascii="Arial" w:hAnsi="Arial"/>
                <w:i/>
                <w:snapToGrid w:val="0"/>
                <w:sz w:val="16"/>
                <w:lang w:val="es-ES_tradnl"/>
              </w:rPr>
              <w:t>Para satisfacer este objetivo, los edificios se proyectarán, fabricarán, construirán y mantendrán de forma que cumplan con una fiabilidad adecuada las exigencias básicas que se establecen en los apartados siguientes.</w:t>
            </w:r>
          </w:p>
          <w:p w:rsidR="00EB50F6" w:rsidRDefault="00EB50F6">
            <w:pPr>
              <w:numPr>
                <w:ilvl w:val="0"/>
                <w:numId w:val="6"/>
              </w:numPr>
              <w:jc w:val="both"/>
              <w:rPr>
                <w:rFonts w:ascii="Arial" w:hAnsi="Arial"/>
                <w:i/>
                <w:snapToGrid w:val="0"/>
                <w:sz w:val="16"/>
                <w:lang w:val="es-ES_tradnl"/>
              </w:rPr>
            </w:pPr>
            <w:r>
              <w:rPr>
                <w:rFonts w:ascii="Arial" w:hAnsi="Arial"/>
                <w:i/>
                <w:snapToGrid w:val="0"/>
                <w:sz w:val="16"/>
                <w:lang w:val="es-ES_tradnl"/>
              </w:rPr>
              <w:t>Los Documentos Básicos «DB SE Seguridad Estructural», «DB-SE-AE Acciones en la edificación», «DBSE-C Cimientos», «DB-SE-A Acero», «DB-SE-F Fábrica» y «DB-SE-M Madera», especifican parámetros objetivos y procedimientos cuyo cumplimiento asegura la satisfacción de las exigencias básicas y la superación de los niveles mínimos de calidad propios del requisito básico de seguridad estructural.</w:t>
            </w:r>
          </w:p>
          <w:p w:rsidR="00EB50F6" w:rsidRDefault="00EB50F6">
            <w:pPr>
              <w:numPr>
                <w:ilvl w:val="0"/>
                <w:numId w:val="6"/>
              </w:numPr>
              <w:jc w:val="both"/>
              <w:rPr>
                <w:rFonts w:ascii="Arial" w:hAnsi="Arial"/>
                <w:i/>
                <w:snapToGrid w:val="0"/>
                <w:sz w:val="16"/>
                <w:lang w:val="es-ES_tradnl"/>
              </w:rPr>
            </w:pPr>
            <w:r>
              <w:rPr>
                <w:rFonts w:ascii="Arial" w:hAnsi="Arial"/>
                <w:i/>
                <w:snapToGrid w:val="0"/>
                <w:sz w:val="16"/>
                <w:lang w:val="es-ES_tradnl"/>
              </w:rPr>
              <w:t xml:space="preserve">Las estructuras de hormigón están reguladas por </w:t>
            </w:r>
            <w:smartTag w:uri="urn:schemas-microsoft-com:office:smarttags" w:element="PersonName">
              <w:smartTagPr>
                <w:attr w:name="ProductID" w:val="la Instrucci￳n"/>
              </w:smartTagPr>
              <w:r>
                <w:rPr>
                  <w:rFonts w:ascii="Arial" w:hAnsi="Arial"/>
                  <w:i/>
                  <w:snapToGrid w:val="0"/>
                  <w:sz w:val="16"/>
                  <w:lang w:val="es-ES_tradnl"/>
                </w:rPr>
                <w:t>la Instrucción</w:t>
              </w:r>
            </w:smartTag>
            <w:r>
              <w:rPr>
                <w:rFonts w:ascii="Arial" w:hAnsi="Arial"/>
                <w:i/>
                <w:snapToGrid w:val="0"/>
                <w:sz w:val="16"/>
                <w:lang w:val="es-ES_tradnl"/>
              </w:rPr>
              <w:t xml:space="preserve"> de Hormigón Estructural vigente.</w:t>
            </w:r>
          </w:p>
          <w:p w:rsidR="00EB50F6" w:rsidRDefault="00EB50F6">
            <w:pPr>
              <w:jc w:val="both"/>
              <w:rPr>
                <w:rFonts w:ascii="Arial" w:hAnsi="Arial"/>
                <w:i/>
                <w:snapToGrid w:val="0"/>
                <w:sz w:val="16"/>
                <w:lang w:val="es-ES_tradnl"/>
              </w:rPr>
            </w:pPr>
          </w:p>
          <w:p w:rsidR="00EB50F6" w:rsidRDefault="00EB50F6">
            <w:pPr>
              <w:jc w:val="both"/>
              <w:rPr>
                <w:rFonts w:ascii="Arial" w:hAnsi="Arial"/>
                <w:i/>
                <w:snapToGrid w:val="0"/>
                <w:sz w:val="16"/>
                <w:lang w:val="es-ES_tradnl"/>
              </w:rPr>
            </w:pPr>
            <w:r>
              <w:rPr>
                <w:rFonts w:ascii="Arial" w:hAnsi="Arial"/>
                <w:b/>
                <w:i/>
                <w:snapToGrid w:val="0"/>
                <w:sz w:val="16"/>
                <w:lang w:val="es-ES_tradnl"/>
              </w:rPr>
              <w:t xml:space="preserve">10.1 Exigencia básica SE 1: Resistencia y estabilidad: </w:t>
            </w:r>
            <w:r>
              <w:rPr>
                <w:rFonts w:ascii="Arial" w:hAnsi="Arial"/>
                <w:i/>
                <w:snapToGrid w:val="0"/>
                <w:sz w:val="16"/>
                <w:lang w:val="es-ES_tradnl"/>
              </w:rPr>
              <w:t>la resistencia y la estabilidad serán las adecuadas para que no se generen riesgos indebidos, de forma que se mantenga la resistencia y la estabilidad frente a las acciones e influencias previsibles durante las fases de construcción y usos previstos de los edificios, y que un evento extraordinario no produzca consecuencias desproporcionadas respecto a la causa original y se facilite el mantenimiento previsto.</w:t>
            </w:r>
          </w:p>
          <w:p w:rsidR="00EB50F6" w:rsidRDefault="00EB50F6">
            <w:pPr>
              <w:jc w:val="both"/>
              <w:rPr>
                <w:rFonts w:ascii="Arial" w:hAnsi="Arial"/>
                <w:i/>
                <w:snapToGrid w:val="0"/>
                <w:sz w:val="16"/>
                <w:lang w:val="es-ES_tradnl"/>
              </w:rPr>
            </w:pPr>
            <w:r>
              <w:rPr>
                <w:rFonts w:ascii="Arial" w:hAnsi="Arial"/>
                <w:b/>
                <w:i/>
                <w:snapToGrid w:val="0"/>
                <w:sz w:val="16"/>
                <w:lang w:val="es-ES_tradnl"/>
              </w:rPr>
              <w:t>10.2 Exigencia básica SE 2:</w:t>
            </w:r>
            <w:r>
              <w:rPr>
                <w:rFonts w:ascii="Arial" w:hAnsi="Arial"/>
                <w:i/>
                <w:snapToGrid w:val="0"/>
                <w:sz w:val="16"/>
                <w:lang w:val="es-ES_tradnl"/>
              </w:rPr>
              <w:t xml:space="preserve"> </w:t>
            </w:r>
            <w:r>
              <w:rPr>
                <w:rFonts w:ascii="Arial" w:hAnsi="Arial"/>
                <w:b/>
                <w:i/>
                <w:snapToGrid w:val="0"/>
                <w:sz w:val="16"/>
                <w:lang w:val="es-ES_tradnl"/>
              </w:rPr>
              <w:t>Aptitud al servicio</w:t>
            </w:r>
            <w:r>
              <w:rPr>
                <w:rFonts w:ascii="Arial" w:hAnsi="Arial"/>
                <w:i/>
                <w:snapToGrid w:val="0"/>
                <w:sz w:val="16"/>
                <w:lang w:val="es-ES_tradnl"/>
              </w:rPr>
              <w:t>: la aptitud al servicio será conforme con el uso previsto del edificio, de forma que no se produzcan deformaciones inadmisibles, se limite a un nivel aceptable la probabilidad de un comportamiento dinámico inadmisible y no se produzcan degradaciones o anomalías inadmisibles.</w:t>
            </w:r>
          </w:p>
          <w:p w:rsidR="00EB50F6" w:rsidRDefault="00EB50F6">
            <w:pPr>
              <w:ind w:left="284"/>
              <w:rPr>
                <w:rFonts w:ascii="Arial" w:hAnsi="Arial"/>
                <w:snapToGrid w:val="0"/>
                <w:sz w:val="16"/>
                <w:lang w:val="es-ES_tradnl"/>
              </w:rPr>
            </w:pPr>
          </w:p>
        </w:tc>
      </w:tr>
    </w:tbl>
    <w:p w:rsidR="00EB50F6" w:rsidRDefault="00EB50F6">
      <w:pPr>
        <w:pStyle w:val="artculoCTE"/>
        <w:rPr>
          <w:lang w:val="es-ES_tradnl"/>
        </w:rPr>
      </w:pPr>
    </w:p>
    <w:p w:rsidR="00EB50F6" w:rsidRDefault="00EB50F6">
      <w:pPr>
        <w:rPr>
          <w:lang w:val="es-ES_tradnl"/>
        </w:rPr>
      </w:pPr>
    </w:p>
    <w:bookmarkEnd w:id="13"/>
    <w:bookmarkEnd w:id="14"/>
    <w:bookmarkEnd w:id="15"/>
    <w:bookmarkEnd w:id="16"/>
    <w:p w:rsidR="00EB50F6" w:rsidRDefault="00EB50F6">
      <w:pPr>
        <w:rPr>
          <w:rFonts w:ascii="Arial" w:hAnsi="Arial"/>
          <w:lang w:val="es-ES_tradnl"/>
        </w:rPr>
      </w:pPr>
    </w:p>
    <w:p w:rsidR="00EB50F6" w:rsidRDefault="00EB50F6">
      <w:pPr>
        <w:rPr>
          <w:rFonts w:ascii="Arial" w:hAnsi="Arial"/>
          <w:b/>
          <w:color w:val="FF0000"/>
          <w:sz w:val="16"/>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EB50F6">
      <w:pPr>
        <w:jc w:val="right"/>
        <w:rPr>
          <w:rFonts w:ascii="Arial" w:hAnsi="Arial"/>
          <w:b/>
          <w:color w:val="FF0000"/>
          <w:sz w:val="24"/>
          <w:lang w:val="es-ES_tradnl"/>
        </w:rPr>
      </w:pPr>
    </w:p>
    <w:p w:rsidR="00EB50F6" w:rsidRDefault="00A91E68">
      <w:pPr>
        <w:jc w:val="right"/>
        <w:rPr>
          <w:rFonts w:ascii="Arial" w:hAnsi="Arial"/>
          <w:b/>
          <w:sz w:val="24"/>
          <w:lang w:val="es-ES_tradnl"/>
        </w:rPr>
      </w:pPr>
      <w:r>
        <w:rPr>
          <w:rFonts w:ascii="Arial" w:hAnsi="Arial"/>
          <w:b/>
          <w:sz w:val="24"/>
          <w:lang w:val="es-ES_tradnl"/>
        </w:rPr>
        <w:t>5</w:t>
      </w:r>
      <w:r w:rsidR="00EB50F6">
        <w:rPr>
          <w:rFonts w:ascii="Arial" w:hAnsi="Arial"/>
          <w:b/>
          <w:sz w:val="24"/>
          <w:lang w:val="es-ES_tradnl"/>
        </w:rPr>
        <w:t>.1.1 Seguridad estructural  (SE)</w:t>
      </w: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color w:val="800000"/>
          <w:sz w:val="16"/>
          <w:lang w:val="es-ES_tradnl"/>
        </w:rPr>
      </w:pPr>
      <w:r>
        <w:rPr>
          <w:rFonts w:ascii="Arial" w:hAnsi="Arial"/>
          <w:b/>
          <w:color w:val="FF0000"/>
          <w:sz w:val="16"/>
          <w:lang w:val="es-ES_tradnl"/>
        </w:rPr>
        <w:br w:type="page"/>
      </w:r>
    </w:p>
    <w:tbl>
      <w:tblPr>
        <w:tblW w:w="0" w:type="auto"/>
        <w:tblInd w:w="212" w:type="dxa"/>
        <w:tblLayout w:type="fixed"/>
        <w:tblCellMar>
          <w:left w:w="70" w:type="dxa"/>
          <w:right w:w="70" w:type="dxa"/>
        </w:tblCellMar>
        <w:tblLook w:val="0000"/>
      </w:tblPr>
      <w:tblGrid>
        <w:gridCol w:w="9072"/>
      </w:tblGrid>
      <w:tr w:rsidR="00EB50F6">
        <w:tc>
          <w:tcPr>
            <w:tcW w:w="9072" w:type="dxa"/>
          </w:tcPr>
          <w:p w:rsidR="00EB50F6" w:rsidRDefault="00EB50F6">
            <w:pPr>
              <w:rPr>
                <w:rFonts w:ascii="Arial" w:hAnsi="Arial"/>
                <w:b/>
                <w:sz w:val="16"/>
                <w:lang w:val="es-ES_tradnl"/>
              </w:rPr>
            </w:pPr>
            <w:r>
              <w:rPr>
                <w:rFonts w:ascii="Arial" w:hAnsi="Arial"/>
                <w:b/>
                <w:sz w:val="16"/>
                <w:lang w:val="es-ES_tradnl"/>
              </w:rPr>
              <w:lastRenderedPageBreak/>
              <w:t>Análisis estructural y dimensionado</w:t>
            </w:r>
          </w:p>
        </w:tc>
      </w:tr>
    </w:tbl>
    <w:p w:rsidR="00EB50F6" w:rsidRDefault="00EB50F6">
      <w:pPr>
        <w:ind w:firstLine="720"/>
        <w:rPr>
          <w:rFonts w:ascii="Arial" w:hAnsi="Arial"/>
          <w:color w:val="800000"/>
          <w:sz w:val="16"/>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87"/>
        <w:gridCol w:w="7185"/>
      </w:tblGrid>
      <w:tr w:rsidR="00EB50F6">
        <w:tc>
          <w:tcPr>
            <w:tcW w:w="1887" w:type="dxa"/>
            <w:tcBorders>
              <w:top w:val="nil"/>
              <w:left w:val="nil"/>
              <w:bottom w:val="nil"/>
              <w:right w:val="nil"/>
            </w:tcBorders>
          </w:tcPr>
          <w:p w:rsidR="00EB50F6" w:rsidRDefault="00EB50F6">
            <w:pPr>
              <w:rPr>
                <w:rFonts w:ascii="Arial" w:hAnsi="Arial"/>
                <w:sz w:val="16"/>
                <w:lang w:val="es-ES_tradnl"/>
              </w:rPr>
            </w:pPr>
            <w:r>
              <w:rPr>
                <w:rFonts w:ascii="Arial" w:hAnsi="Arial"/>
                <w:sz w:val="16"/>
                <w:lang w:val="es-ES_tradnl"/>
              </w:rPr>
              <w:t>Proceso</w:t>
            </w:r>
          </w:p>
        </w:tc>
        <w:tc>
          <w:tcPr>
            <w:tcW w:w="7185" w:type="dxa"/>
            <w:tcBorders>
              <w:left w:val="single" w:sz="4" w:space="0" w:color="auto"/>
              <w:bottom w:val="single" w:sz="4" w:space="0" w:color="auto"/>
            </w:tcBorders>
          </w:tcPr>
          <w:p w:rsidR="00EB50F6" w:rsidRDefault="00EB50F6">
            <w:pPr>
              <w:jc w:val="both"/>
              <w:rPr>
                <w:rFonts w:ascii="Arial" w:hAnsi="Arial"/>
                <w:sz w:val="16"/>
                <w:lang w:val="es-ES_tradnl"/>
              </w:rPr>
            </w:pPr>
            <w:r>
              <w:rPr>
                <w:rFonts w:ascii="Arial" w:hAnsi="Arial"/>
                <w:sz w:val="16"/>
                <w:lang w:val="es-ES_tradnl"/>
              </w:rPr>
              <w:t>-DETERMINACION DE SITUACIONES DE DIMENSIONADO</w:t>
            </w:r>
          </w:p>
          <w:p w:rsidR="00EB50F6" w:rsidRDefault="00EB50F6">
            <w:pPr>
              <w:jc w:val="both"/>
              <w:rPr>
                <w:rFonts w:ascii="Arial" w:hAnsi="Arial"/>
                <w:sz w:val="16"/>
                <w:lang w:val="es-ES_tradnl"/>
              </w:rPr>
            </w:pPr>
            <w:r>
              <w:rPr>
                <w:rFonts w:ascii="Arial" w:hAnsi="Arial"/>
                <w:sz w:val="16"/>
                <w:lang w:val="es-ES_tradnl"/>
              </w:rPr>
              <w:t>-ESTABLECIMIENTO DE LAS ACCIONES</w:t>
            </w:r>
          </w:p>
          <w:p w:rsidR="00EB50F6" w:rsidRDefault="00EB50F6">
            <w:pPr>
              <w:jc w:val="both"/>
              <w:rPr>
                <w:rFonts w:ascii="Arial" w:hAnsi="Arial"/>
                <w:sz w:val="16"/>
                <w:lang w:val="es-ES_tradnl"/>
              </w:rPr>
            </w:pPr>
            <w:r>
              <w:rPr>
                <w:rFonts w:ascii="Arial" w:hAnsi="Arial"/>
                <w:sz w:val="16"/>
                <w:lang w:val="es-ES_tradnl"/>
              </w:rPr>
              <w:t>-ANALISIS ESTRUCTURAL</w:t>
            </w:r>
          </w:p>
          <w:p w:rsidR="00EB50F6" w:rsidRDefault="00EB50F6">
            <w:pPr>
              <w:jc w:val="both"/>
              <w:rPr>
                <w:rFonts w:ascii="Arial" w:hAnsi="Arial"/>
                <w:sz w:val="16"/>
                <w:lang w:val="es-ES_tradnl"/>
              </w:rPr>
            </w:pPr>
            <w:r>
              <w:rPr>
                <w:rFonts w:ascii="Arial" w:hAnsi="Arial"/>
                <w:sz w:val="16"/>
                <w:lang w:val="es-ES_tradnl"/>
              </w:rPr>
              <w:t>-DIMENSIONADO</w:t>
            </w:r>
          </w:p>
        </w:tc>
      </w:tr>
    </w:tbl>
    <w:p w:rsidR="00EB50F6" w:rsidRDefault="00EB50F6">
      <w:pPr>
        <w:rPr>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87"/>
        <w:gridCol w:w="1559"/>
        <w:gridCol w:w="5626"/>
      </w:tblGrid>
      <w:tr w:rsidR="00EB50F6">
        <w:trPr>
          <w:cantSplit/>
          <w:trHeight w:val="165"/>
        </w:trPr>
        <w:tc>
          <w:tcPr>
            <w:tcW w:w="1887" w:type="dxa"/>
            <w:vMerge w:val="restart"/>
            <w:tcBorders>
              <w:top w:val="nil"/>
              <w:left w:val="nil"/>
              <w:bottom w:val="nil"/>
              <w:right w:val="nil"/>
            </w:tcBorders>
          </w:tcPr>
          <w:p w:rsidR="00EB50F6" w:rsidRDefault="00EB50F6">
            <w:pPr>
              <w:rPr>
                <w:rFonts w:ascii="Arial" w:hAnsi="Arial"/>
                <w:sz w:val="16"/>
                <w:lang w:val="es-ES_tradnl"/>
              </w:rPr>
            </w:pPr>
            <w:r>
              <w:rPr>
                <w:rFonts w:ascii="Arial" w:hAnsi="Arial"/>
                <w:sz w:val="16"/>
                <w:lang w:val="es-ES_tradnl"/>
              </w:rPr>
              <w:t>Situaciones de dimensionado</w:t>
            </w:r>
          </w:p>
        </w:tc>
        <w:tc>
          <w:tcPr>
            <w:tcW w:w="1559" w:type="dxa"/>
            <w:tcBorders>
              <w:left w:val="single" w:sz="4" w:space="0" w:color="auto"/>
            </w:tcBorders>
          </w:tcPr>
          <w:p w:rsidR="00EB50F6" w:rsidRDefault="00EB50F6">
            <w:pPr>
              <w:rPr>
                <w:rFonts w:ascii="Arial" w:hAnsi="Arial"/>
                <w:sz w:val="16"/>
                <w:lang w:val="es-ES_tradnl"/>
              </w:rPr>
            </w:pPr>
            <w:r>
              <w:rPr>
                <w:rFonts w:ascii="Arial" w:hAnsi="Arial"/>
                <w:sz w:val="16"/>
                <w:lang w:val="es-ES_tradnl"/>
              </w:rPr>
              <w:t>PERSISTENTES</w:t>
            </w:r>
          </w:p>
        </w:tc>
        <w:tc>
          <w:tcPr>
            <w:tcW w:w="5626" w:type="dxa"/>
          </w:tcPr>
          <w:p w:rsidR="00EB50F6" w:rsidRDefault="00EB50F6">
            <w:pPr>
              <w:jc w:val="both"/>
              <w:rPr>
                <w:rFonts w:ascii="Arial" w:hAnsi="Arial"/>
                <w:sz w:val="16"/>
                <w:lang w:val="es-ES_tradnl"/>
              </w:rPr>
            </w:pPr>
            <w:r>
              <w:rPr>
                <w:rFonts w:ascii="Arial" w:hAnsi="Arial"/>
                <w:sz w:val="16"/>
                <w:lang w:val="es-ES_tradnl"/>
              </w:rPr>
              <w:t>condiciones normales de uso</w:t>
            </w:r>
          </w:p>
        </w:tc>
      </w:tr>
      <w:tr w:rsidR="00EB50F6">
        <w:trPr>
          <w:cantSplit/>
          <w:trHeight w:val="165"/>
        </w:trPr>
        <w:tc>
          <w:tcPr>
            <w:tcW w:w="1887" w:type="dxa"/>
            <w:vMerge/>
            <w:tcBorders>
              <w:top w:val="nil"/>
              <w:left w:val="nil"/>
              <w:bottom w:val="nil"/>
              <w:right w:val="nil"/>
            </w:tcBorders>
          </w:tcPr>
          <w:p w:rsidR="00EB50F6" w:rsidRDefault="00EB50F6">
            <w:pPr>
              <w:rPr>
                <w:rFonts w:ascii="Arial" w:hAnsi="Arial"/>
                <w:b/>
                <w:sz w:val="16"/>
                <w:lang w:val="es-ES_tradnl"/>
              </w:rPr>
            </w:pPr>
          </w:p>
        </w:tc>
        <w:tc>
          <w:tcPr>
            <w:tcW w:w="1559" w:type="dxa"/>
            <w:tcBorders>
              <w:left w:val="single" w:sz="4" w:space="0" w:color="auto"/>
            </w:tcBorders>
          </w:tcPr>
          <w:p w:rsidR="00EB50F6" w:rsidRDefault="00EB50F6">
            <w:pPr>
              <w:rPr>
                <w:rFonts w:ascii="Arial" w:hAnsi="Arial"/>
                <w:sz w:val="16"/>
                <w:lang w:val="es-ES_tradnl"/>
              </w:rPr>
            </w:pPr>
            <w:r>
              <w:rPr>
                <w:rFonts w:ascii="Arial" w:hAnsi="Arial"/>
                <w:sz w:val="16"/>
                <w:lang w:val="es-ES_tradnl"/>
              </w:rPr>
              <w:t>TRANSITORIAS</w:t>
            </w:r>
          </w:p>
        </w:tc>
        <w:tc>
          <w:tcPr>
            <w:tcW w:w="5626" w:type="dxa"/>
          </w:tcPr>
          <w:p w:rsidR="00EB50F6" w:rsidRDefault="00EB50F6">
            <w:pPr>
              <w:jc w:val="both"/>
              <w:rPr>
                <w:rFonts w:ascii="Arial" w:hAnsi="Arial"/>
                <w:sz w:val="16"/>
                <w:lang w:val="es-ES_tradnl"/>
              </w:rPr>
            </w:pPr>
            <w:r>
              <w:rPr>
                <w:rFonts w:ascii="Arial" w:hAnsi="Arial"/>
                <w:sz w:val="16"/>
                <w:lang w:val="es-ES_tradnl"/>
              </w:rPr>
              <w:t>condiciones aplicables durante un tiempo limitado.</w:t>
            </w:r>
          </w:p>
        </w:tc>
      </w:tr>
      <w:tr w:rsidR="00EB50F6">
        <w:trPr>
          <w:cantSplit/>
          <w:trHeight w:val="319"/>
        </w:trPr>
        <w:tc>
          <w:tcPr>
            <w:tcW w:w="1887" w:type="dxa"/>
            <w:vMerge/>
            <w:tcBorders>
              <w:top w:val="nil"/>
              <w:left w:val="nil"/>
              <w:bottom w:val="nil"/>
              <w:right w:val="nil"/>
            </w:tcBorders>
          </w:tcPr>
          <w:p w:rsidR="00EB50F6" w:rsidRDefault="00EB50F6">
            <w:pPr>
              <w:rPr>
                <w:rFonts w:ascii="Arial" w:hAnsi="Arial"/>
                <w:b/>
                <w:sz w:val="16"/>
                <w:lang w:val="es-ES_tradnl"/>
              </w:rPr>
            </w:pPr>
          </w:p>
        </w:tc>
        <w:tc>
          <w:tcPr>
            <w:tcW w:w="1559" w:type="dxa"/>
            <w:tcBorders>
              <w:left w:val="single" w:sz="4" w:space="0" w:color="auto"/>
            </w:tcBorders>
          </w:tcPr>
          <w:p w:rsidR="00EB50F6" w:rsidRDefault="00EB50F6">
            <w:pPr>
              <w:rPr>
                <w:rFonts w:ascii="Arial" w:hAnsi="Arial"/>
                <w:sz w:val="16"/>
                <w:lang w:val="es-ES_tradnl"/>
              </w:rPr>
            </w:pPr>
            <w:r>
              <w:rPr>
                <w:rFonts w:ascii="Arial" w:hAnsi="Arial"/>
                <w:sz w:val="16"/>
                <w:lang w:val="es-ES_tradnl"/>
              </w:rPr>
              <w:t>EXTRAORDINARIAS</w:t>
            </w:r>
          </w:p>
        </w:tc>
        <w:tc>
          <w:tcPr>
            <w:tcW w:w="5626" w:type="dxa"/>
          </w:tcPr>
          <w:p w:rsidR="00EB50F6" w:rsidRDefault="00EB50F6">
            <w:pPr>
              <w:jc w:val="both"/>
              <w:rPr>
                <w:rFonts w:ascii="Arial" w:hAnsi="Arial"/>
                <w:sz w:val="16"/>
                <w:lang w:val="es-ES_tradnl"/>
              </w:rPr>
            </w:pPr>
            <w:r>
              <w:rPr>
                <w:rFonts w:ascii="Arial" w:hAnsi="Arial"/>
                <w:sz w:val="16"/>
                <w:lang w:val="es-ES_tradnl"/>
              </w:rPr>
              <w:t>condiciones excepcionales en las que se puede encontrar o estar expuesto el edificio.</w:t>
            </w:r>
          </w:p>
        </w:tc>
      </w:tr>
    </w:tbl>
    <w:p w:rsidR="00EB50F6" w:rsidRDefault="00EB50F6">
      <w:pPr>
        <w:rPr>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87"/>
        <w:gridCol w:w="7185"/>
      </w:tblGrid>
      <w:tr w:rsidR="00EB50F6">
        <w:tc>
          <w:tcPr>
            <w:tcW w:w="1887" w:type="dxa"/>
            <w:tcBorders>
              <w:top w:val="nil"/>
              <w:left w:val="nil"/>
              <w:bottom w:val="nil"/>
              <w:right w:val="nil"/>
            </w:tcBorders>
          </w:tcPr>
          <w:p w:rsidR="00EB50F6" w:rsidRDefault="00EB50F6">
            <w:pPr>
              <w:rPr>
                <w:rFonts w:ascii="Arial" w:hAnsi="Arial"/>
                <w:sz w:val="16"/>
                <w:lang w:val="es-ES_tradnl"/>
              </w:rPr>
            </w:pPr>
            <w:r>
              <w:rPr>
                <w:rFonts w:ascii="Arial" w:hAnsi="Arial"/>
                <w:sz w:val="16"/>
                <w:lang w:val="es-ES_tradnl"/>
              </w:rPr>
              <w:t>Periodo de servicio</w:t>
            </w:r>
          </w:p>
        </w:tc>
        <w:tc>
          <w:tcPr>
            <w:tcW w:w="7185" w:type="dxa"/>
            <w:tcBorders>
              <w:left w:val="single" w:sz="4" w:space="0" w:color="auto"/>
            </w:tcBorders>
          </w:tcPr>
          <w:p w:rsidR="00EB50F6" w:rsidRDefault="00EB50F6">
            <w:pPr>
              <w:rPr>
                <w:rFonts w:ascii="Arial" w:hAnsi="Arial"/>
                <w:sz w:val="16"/>
                <w:lang w:val="es-ES_tradnl"/>
              </w:rPr>
            </w:pPr>
            <w:r>
              <w:rPr>
                <w:rFonts w:ascii="Arial" w:hAnsi="Arial"/>
                <w:sz w:val="16"/>
                <w:lang w:val="es-ES_tradnl"/>
              </w:rPr>
              <w:t>50 Años</w:t>
            </w:r>
          </w:p>
        </w:tc>
      </w:tr>
    </w:tbl>
    <w:p w:rsidR="00EB50F6" w:rsidRDefault="00EB50F6">
      <w:pPr>
        <w:rPr>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87"/>
        <w:gridCol w:w="7185"/>
      </w:tblGrid>
      <w:tr w:rsidR="00EB50F6">
        <w:tc>
          <w:tcPr>
            <w:tcW w:w="1887" w:type="dxa"/>
            <w:tcBorders>
              <w:top w:val="nil"/>
              <w:left w:val="nil"/>
              <w:bottom w:val="nil"/>
              <w:right w:val="nil"/>
            </w:tcBorders>
          </w:tcPr>
          <w:p w:rsidR="00EB50F6" w:rsidRDefault="00EB50F6">
            <w:pPr>
              <w:rPr>
                <w:rFonts w:ascii="Arial" w:hAnsi="Arial"/>
                <w:sz w:val="16"/>
                <w:lang w:val="es-ES_tradnl"/>
              </w:rPr>
            </w:pPr>
            <w:r>
              <w:rPr>
                <w:rFonts w:ascii="Arial" w:hAnsi="Arial"/>
                <w:sz w:val="16"/>
                <w:lang w:val="es-ES_tradnl"/>
              </w:rPr>
              <w:t>Método de comprobación</w:t>
            </w:r>
          </w:p>
        </w:tc>
        <w:tc>
          <w:tcPr>
            <w:tcW w:w="7185" w:type="dxa"/>
            <w:tcBorders>
              <w:left w:val="single" w:sz="4" w:space="0" w:color="auto"/>
            </w:tcBorders>
          </w:tcPr>
          <w:p w:rsidR="00EB50F6" w:rsidRDefault="00EB50F6">
            <w:pPr>
              <w:rPr>
                <w:rFonts w:ascii="Arial" w:hAnsi="Arial"/>
                <w:sz w:val="16"/>
                <w:lang w:val="es-ES_tradnl"/>
              </w:rPr>
            </w:pPr>
            <w:r>
              <w:rPr>
                <w:rFonts w:ascii="Arial" w:hAnsi="Arial"/>
                <w:sz w:val="16"/>
                <w:lang w:val="es-ES_tradnl"/>
              </w:rPr>
              <w:t>Estados límites</w:t>
            </w:r>
          </w:p>
        </w:tc>
      </w:tr>
    </w:tbl>
    <w:p w:rsidR="00EB50F6" w:rsidRDefault="00EB50F6">
      <w:pPr>
        <w:rPr>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87"/>
        <w:gridCol w:w="7185"/>
      </w:tblGrid>
      <w:tr w:rsidR="00EB50F6">
        <w:tc>
          <w:tcPr>
            <w:tcW w:w="1887" w:type="dxa"/>
            <w:tcBorders>
              <w:top w:val="nil"/>
              <w:left w:val="nil"/>
              <w:bottom w:val="nil"/>
              <w:right w:val="nil"/>
            </w:tcBorders>
          </w:tcPr>
          <w:p w:rsidR="00EB50F6" w:rsidRDefault="00EB50F6">
            <w:pPr>
              <w:rPr>
                <w:rFonts w:ascii="Arial" w:hAnsi="Arial"/>
                <w:sz w:val="16"/>
                <w:lang w:val="es-ES_tradnl"/>
              </w:rPr>
            </w:pPr>
            <w:r>
              <w:rPr>
                <w:rFonts w:ascii="Arial" w:hAnsi="Arial"/>
                <w:sz w:val="16"/>
                <w:lang w:val="es-ES_tradnl"/>
              </w:rPr>
              <w:t>Definición estado limite</w:t>
            </w:r>
          </w:p>
        </w:tc>
        <w:tc>
          <w:tcPr>
            <w:tcW w:w="7185" w:type="dxa"/>
            <w:tcBorders>
              <w:left w:val="single" w:sz="4" w:space="0" w:color="auto"/>
            </w:tcBorders>
          </w:tcPr>
          <w:p w:rsidR="00EB50F6" w:rsidRDefault="00EB50F6">
            <w:pPr>
              <w:jc w:val="both"/>
              <w:rPr>
                <w:rFonts w:ascii="Arial" w:hAnsi="Arial"/>
                <w:sz w:val="16"/>
                <w:lang w:val="es-ES_tradnl"/>
              </w:rPr>
            </w:pPr>
            <w:r>
              <w:rPr>
                <w:rFonts w:ascii="Arial" w:hAnsi="Arial"/>
                <w:sz w:val="16"/>
                <w:lang w:val="es-ES_tradnl"/>
              </w:rPr>
              <w:t>Situaciones que de ser superadas, puede considerarse que el edificio no cumple con  alguno de los requisitos estructurales para los que ha sido concebido</w:t>
            </w:r>
          </w:p>
        </w:tc>
      </w:tr>
    </w:tbl>
    <w:p w:rsidR="00EB50F6" w:rsidRDefault="00EB50F6">
      <w:pPr>
        <w:rPr>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87"/>
        <w:gridCol w:w="7185"/>
      </w:tblGrid>
      <w:tr w:rsidR="00EB50F6">
        <w:tc>
          <w:tcPr>
            <w:tcW w:w="1887" w:type="dxa"/>
            <w:tcBorders>
              <w:top w:val="nil"/>
              <w:left w:val="nil"/>
              <w:bottom w:val="nil"/>
              <w:right w:val="nil"/>
            </w:tcBorders>
          </w:tcPr>
          <w:p w:rsidR="00EB50F6" w:rsidRDefault="00EB50F6">
            <w:pPr>
              <w:rPr>
                <w:rFonts w:ascii="Arial" w:hAnsi="Arial"/>
                <w:sz w:val="16"/>
                <w:lang w:val="es-ES_tradnl"/>
              </w:rPr>
            </w:pPr>
            <w:r>
              <w:rPr>
                <w:rFonts w:ascii="Arial" w:hAnsi="Arial"/>
                <w:sz w:val="16"/>
                <w:lang w:val="es-ES_tradnl"/>
              </w:rPr>
              <w:t>Resistencia y estabilidad</w:t>
            </w:r>
          </w:p>
        </w:tc>
        <w:tc>
          <w:tcPr>
            <w:tcW w:w="7185" w:type="dxa"/>
            <w:tcBorders>
              <w:left w:val="single" w:sz="4" w:space="0" w:color="auto"/>
            </w:tcBorders>
          </w:tcPr>
          <w:p w:rsidR="00EB50F6" w:rsidRDefault="00EB50F6">
            <w:pPr>
              <w:rPr>
                <w:rFonts w:ascii="Arial" w:hAnsi="Arial"/>
                <w:sz w:val="16"/>
                <w:lang w:val="es-ES_tradnl"/>
              </w:rPr>
            </w:pPr>
            <w:r>
              <w:rPr>
                <w:rFonts w:ascii="Arial" w:hAnsi="Arial"/>
                <w:sz w:val="16"/>
                <w:lang w:val="es-ES_tradnl"/>
              </w:rPr>
              <w:t>ESTADO LIMITE ÚLTIMO:</w:t>
            </w:r>
          </w:p>
          <w:p w:rsidR="00EB50F6" w:rsidRDefault="00EB50F6">
            <w:pPr>
              <w:jc w:val="both"/>
              <w:rPr>
                <w:rFonts w:ascii="Arial" w:hAnsi="Arial"/>
                <w:sz w:val="16"/>
                <w:lang w:val="es-ES_tradnl"/>
              </w:rPr>
            </w:pPr>
          </w:p>
          <w:p w:rsidR="00EB50F6" w:rsidRDefault="00EB50F6">
            <w:pPr>
              <w:jc w:val="both"/>
              <w:rPr>
                <w:rFonts w:ascii="Arial" w:hAnsi="Arial"/>
                <w:sz w:val="16"/>
                <w:lang w:val="es-ES_tradnl"/>
              </w:rPr>
            </w:pPr>
            <w:r>
              <w:rPr>
                <w:rFonts w:ascii="Arial" w:hAnsi="Arial"/>
                <w:sz w:val="16"/>
                <w:lang w:val="es-ES_tradnl"/>
              </w:rPr>
              <w:t>Situación que de ser superada, existe un riesgo para las personas, ya sea por una puesta fuera de servicio o por colapso parcial o total de la estructura:</w:t>
            </w:r>
          </w:p>
          <w:p w:rsidR="00EB50F6" w:rsidRDefault="00EB50F6">
            <w:pPr>
              <w:jc w:val="both"/>
              <w:rPr>
                <w:rFonts w:ascii="Arial" w:hAnsi="Arial"/>
                <w:sz w:val="16"/>
                <w:lang w:val="es-ES_tradnl"/>
              </w:rPr>
            </w:pPr>
            <w:r>
              <w:rPr>
                <w:rFonts w:ascii="Arial" w:hAnsi="Arial"/>
                <w:sz w:val="16"/>
                <w:lang w:val="es-ES_tradnl"/>
              </w:rPr>
              <w:t>- perdida de equilibrio</w:t>
            </w:r>
          </w:p>
          <w:p w:rsidR="00EB50F6" w:rsidRDefault="00EB50F6">
            <w:pPr>
              <w:jc w:val="both"/>
              <w:rPr>
                <w:rFonts w:ascii="Arial" w:hAnsi="Arial"/>
                <w:sz w:val="16"/>
                <w:lang w:val="es-ES_tradnl"/>
              </w:rPr>
            </w:pPr>
            <w:r>
              <w:rPr>
                <w:rFonts w:ascii="Arial" w:hAnsi="Arial"/>
                <w:sz w:val="16"/>
                <w:lang w:val="es-ES_tradnl"/>
              </w:rPr>
              <w:t>- deformación excesiva</w:t>
            </w:r>
          </w:p>
          <w:p w:rsidR="00EB50F6" w:rsidRDefault="00EB50F6">
            <w:pPr>
              <w:jc w:val="both"/>
              <w:rPr>
                <w:rFonts w:ascii="Arial" w:hAnsi="Arial"/>
                <w:sz w:val="16"/>
                <w:lang w:val="es-ES_tradnl"/>
              </w:rPr>
            </w:pPr>
            <w:r>
              <w:rPr>
                <w:rFonts w:ascii="Arial" w:hAnsi="Arial"/>
                <w:sz w:val="16"/>
                <w:lang w:val="es-ES_tradnl"/>
              </w:rPr>
              <w:t>- transformación estructura en mecanismo</w:t>
            </w:r>
          </w:p>
          <w:p w:rsidR="00EB50F6" w:rsidRDefault="00EB50F6">
            <w:pPr>
              <w:jc w:val="both"/>
              <w:rPr>
                <w:rFonts w:ascii="Arial" w:hAnsi="Arial"/>
                <w:sz w:val="16"/>
                <w:lang w:val="es-ES_tradnl"/>
              </w:rPr>
            </w:pPr>
            <w:r>
              <w:rPr>
                <w:rFonts w:ascii="Arial" w:hAnsi="Arial"/>
                <w:sz w:val="16"/>
                <w:lang w:val="es-ES_tradnl"/>
              </w:rPr>
              <w:t>- rotura de elementos estructurales o sus uniones</w:t>
            </w:r>
          </w:p>
          <w:p w:rsidR="00EB50F6" w:rsidRDefault="00EB50F6">
            <w:pPr>
              <w:jc w:val="both"/>
              <w:rPr>
                <w:rFonts w:ascii="Arial" w:hAnsi="Arial"/>
                <w:sz w:val="16"/>
                <w:lang w:val="es-ES_tradnl"/>
              </w:rPr>
            </w:pPr>
            <w:r>
              <w:rPr>
                <w:rFonts w:ascii="Arial" w:hAnsi="Arial"/>
                <w:sz w:val="16"/>
                <w:lang w:val="es-ES_tradnl"/>
              </w:rPr>
              <w:t>- inestabilidad de elementos estructurales</w:t>
            </w:r>
          </w:p>
        </w:tc>
      </w:tr>
    </w:tbl>
    <w:p w:rsidR="00EB50F6" w:rsidRDefault="00EB50F6">
      <w:pPr>
        <w:rPr>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44"/>
        <w:gridCol w:w="1940"/>
        <w:gridCol w:w="5245"/>
      </w:tblGrid>
      <w:tr w:rsidR="00EB50F6">
        <w:tc>
          <w:tcPr>
            <w:tcW w:w="1887" w:type="dxa"/>
            <w:gridSpan w:val="2"/>
            <w:tcBorders>
              <w:top w:val="nil"/>
              <w:left w:val="nil"/>
              <w:bottom w:val="nil"/>
              <w:right w:val="nil"/>
            </w:tcBorders>
          </w:tcPr>
          <w:p w:rsidR="00EB50F6" w:rsidRDefault="00EB50F6">
            <w:pPr>
              <w:rPr>
                <w:rFonts w:ascii="Arial" w:hAnsi="Arial"/>
                <w:sz w:val="16"/>
                <w:lang w:val="es-ES_tradnl"/>
              </w:rPr>
            </w:pPr>
            <w:r>
              <w:rPr>
                <w:rFonts w:ascii="Arial" w:hAnsi="Arial"/>
                <w:sz w:val="16"/>
                <w:lang w:val="es-ES_tradnl"/>
              </w:rPr>
              <w:t>Aptitud de servicio</w:t>
            </w:r>
          </w:p>
        </w:tc>
        <w:tc>
          <w:tcPr>
            <w:tcW w:w="7185" w:type="dxa"/>
            <w:gridSpan w:val="2"/>
            <w:tcBorders>
              <w:left w:val="single" w:sz="4" w:space="0" w:color="auto"/>
            </w:tcBorders>
          </w:tcPr>
          <w:p w:rsidR="00EB50F6" w:rsidRDefault="00EB50F6">
            <w:pPr>
              <w:rPr>
                <w:rFonts w:ascii="Arial" w:hAnsi="Arial"/>
                <w:sz w:val="16"/>
                <w:lang w:val="es-ES_tradnl"/>
              </w:rPr>
            </w:pPr>
            <w:r>
              <w:rPr>
                <w:rFonts w:ascii="Arial" w:hAnsi="Arial"/>
                <w:sz w:val="16"/>
                <w:lang w:val="es-ES_tradnl"/>
              </w:rPr>
              <w:t>ESTADO LIMITE DE SERVICIO</w:t>
            </w:r>
          </w:p>
          <w:p w:rsidR="00EB50F6" w:rsidRDefault="00EB50F6">
            <w:pPr>
              <w:rPr>
                <w:rFonts w:ascii="Arial" w:hAnsi="Arial"/>
                <w:sz w:val="16"/>
                <w:lang w:val="es-ES_tradnl"/>
              </w:rPr>
            </w:pPr>
          </w:p>
          <w:p w:rsidR="00EB50F6" w:rsidRDefault="00EB50F6">
            <w:pPr>
              <w:rPr>
                <w:rFonts w:ascii="Arial" w:hAnsi="Arial"/>
                <w:sz w:val="16"/>
                <w:lang w:val="es-ES_tradnl"/>
              </w:rPr>
            </w:pPr>
            <w:r>
              <w:rPr>
                <w:rFonts w:ascii="Arial" w:hAnsi="Arial"/>
                <w:sz w:val="16"/>
                <w:lang w:val="es-ES_tradnl"/>
              </w:rPr>
              <w:t>Situación que de ser superada se afecta::</w:t>
            </w:r>
          </w:p>
          <w:p w:rsidR="00EB50F6" w:rsidRDefault="00EB50F6">
            <w:pPr>
              <w:widowControl w:val="0"/>
              <w:numPr>
                <w:ilvl w:val="0"/>
                <w:numId w:val="13"/>
              </w:numPr>
              <w:rPr>
                <w:rFonts w:ascii="Arial" w:hAnsi="Arial"/>
                <w:sz w:val="16"/>
                <w:lang w:val="es-ES_tradnl"/>
              </w:rPr>
            </w:pPr>
            <w:r>
              <w:rPr>
                <w:rFonts w:ascii="Arial" w:hAnsi="Arial"/>
                <w:sz w:val="16"/>
                <w:lang w:val="es-ES_tradnl"/>
              </w:rPr>
              <w:t>el nivel de confort y bienestar de los usuarios</w:t>
            </w:r>
          </w:p>
          <w:p w:rsidR="00EB50F6" w:rsidRDefault="00EB50F6">
            <w:pPr>
              <w:widowControl w:val="0"/>
              <w:numPr>
                <w:ilvl w:val="0"/>
                <w:numId w:val="13"/>
              </w:numPr>
              <w:rPr>
                <w:rFonts w:ascii="Arial" w:hAnsi="Arial"/>
                <w:sz w:val="16"/>
                <w:lang w:val="es-ES_tradnl"/>
              </w:rPr>
            </w:pPr>
            <w:r>
              <w:rPr>
                <w:rFonts w:ascii="Arial" w:hAnsi="Arial"/>
                <w:sz w:val="16"/>
                <w:lang w:val="es-ES_tradnl"/>
              </w:rPr>
              <w:t>correcto funcionamiento del edificio</w:t>
            </w:r>
          </w:p>
          <w:p w:rsidR="00EB50F6" w:rsidRDefault="00EB50F6">
            <w:pPr>
              <w:widowControl w:val="0"/>
              <w:numPr>
                <w:ilvl w:val="0"/>
                <w:numId w:val="13"/>
              </w:numPr>
              <w:rPr>
                <w:rFonts w:ascii="Arial" w:hAnsi="Arial"/>
                <w:sz w:val="16"/>
                <w:lang w:val="es-ES_tradnl"/>
              </w:rPr>
            </w:pPr>
            <w:r>
              <w:rPr>
                <w:rFonts w:ascii="Arial" w:hAnsi="Arial"/>
                <w:sz w:val="16"/>
                <w:lang w:val="es-ES_tradnl"/>
              </w:rPr>
              <w:t xml:space="preserve">apariencia de la construcción </w:t>
            </w:r>
          </w:p>
        </w:tc>
      </w:tr>
      <w:tr w:rsidR="00EB50F6">
        <w:trPr>
          <w:trHeight w:val="174"/>
        </w:trPr>
        <w:tc>
          <w:tcPr>
            <w:tcW w:w="9072" w:type="dxa"/>
            <w:gridSpan w:val="4"/>
            <w:tcBorders>
              <w:top w:val="nil"/>
              <w:left w:val="nil"/>
              <w:bottom w:val="nil"/>
              <w:right w:val="nil"/>
            </w:tcBorders>
          </w:tcPr>
          <w:p w:rsidR="00EB50F6" w:rsidRDefault="00EB50F6">
            <w:pPr>
              <w:pStyle w:val="Ttulo1"/>
              <w:widowControl w:val="0"/>
              <w:jc w:val="left"/>
              <w:rPr>
                <w:snapToGrid w:val="0"/>
                <w:sz w:val="16"/>
                <w:lang w:val="es-ES_tradnl"/>
              </w:rPr>
            </w:pPr>
            <w:r>
              <w:rPr>
                <w:snapToGrid w:val="0"/>
                <w:sz w:val="16"/>
                <w:lang w:val="es-ES_tradnl"/>
              </w:rPr>
              <w:t>Acciones</w:t>
            </w:r>
          </w:p>
          <w:p w:rsidR="00EB50F6" w:rsidRDefault="00EB50F6">
            <w:pPr>
              <w:rPr>
                <w:lang w:val="es-ES_tradnl"/>
              </w:rPr>
            </w:pPr>
          </w:p>
        </w:tc>
      </w:tr>
      <w:tr w:rsidR="00EB50F6">
        <w:trPr>
          <w:cantSplit/>
          <w:trHeight w:val="85"/>
        </w:trPr>
        <w:tc>
          <w:tcPr>
            <w:tcW w:w="1843" w:type="dxa"/>
            <w:vMerge w:val="restart"/>
            <w:tcBorders>
              <w:top w:val="nil"/>
              <w:left w:val="nil"/>
              <w:bottom w:val="nil"/>
              <w:right w:val="nil"/>
            </w:tcBorders>
          </w:tcPr>
          <w:p w:rsidR="00EB50F6" w:rsidRDefault="00EB50F6">
            <w:pPr>
              <w:pStyle w:val="Ttulo1"/>
              <w:widowControl w:val="0"/>
              <w:jc w:val="left"/>
              <w:rPr>
                <w:b w:val="0"/>
                <w:snapToGrid w:val="0"/>
                <w:sz w:val="16"/>
                <w:lang w:val="es-ES_tradnl"/>
              </w:rPr>
            </w:pPr>
            <w:r>
              <w:rPr>
                <w:b w:val="0"/>
                <w:snapToGrid w:val="0"/>
                <w:sz w:val="16"/>
                <w:lang w:val="es-ES_tradnl"/>
              </w:rPr>
              <w:t>Clasificación de las acciones</w:t>
            </w:r>
          </w:p>
        </w:tc>
        <w:tc>
          <w:tcPr>
            <w:tcW w:w="1984" w:type="dxa"/>
            <w:gridSpan w:val="2"/>
            <w:tcBorders>
              <w:left w:val="single" w:sz="4" w:space="0" w:color="auto"/>
            </w:tcBorders>
          </w:tcPr>
          <w:p w:rsidR="00EB50F6" w:rsidRDefault="00EB50F6">
            <w:pPr>
              <w:pStyle w:val="Ttulo1"/>
              <w:widowControl w:val="0"/>
              <w:rPr>
                <w:b w:val="0"/>
                <w:snapToGrid w:val="0"/>
                <w:sz w:val="16"/>
                <w:lang w:val="es-ES_tradnl"/>
              </w:rPr>
            </w:pPr>
            <w:r>
              <w:rPr>
                <w:b w:val="0"/>
                <w:snapToGrid w:val="0"/>
                <w:sz w:val="16"/>
                <w:lang w:val="es-ES_tradnl"/>
              </w:rPr>
              <w:t>PERMANENTES</w:t>
            </w:r>
          </w:p>
        </w:tc>
        <w:tc>
          <w:tcPr>
            <w:tcW w:w="5245" w:type="dxa"/>
          </w:tcPr>
          <w:p w:rsidR="00EB50F6" w:rsidRDefault="00EB50F6">
            <w:pPr>
              <w:pStyle w:val="Ttulo1"/>
              <w:widowControl w:val="0"/>
              <w:jc w:val="both"/>
              <w:rPr>
                <w:b w:val="0"/>
                <w:snapToGrid w:val="0"/>
                <w:sz w:val="16"/>
                <w:lang w:val="es-ES_tradnl"/>
              </w:rPr>
            </w:pPr>
            <w:r>
              <w:rPr>
                <w:b w:val="0"/>
                <w:snapToGrid w:val="0"/>
                <w:sz w:val="16"/>
                <w:lang w:val="es-ES_tradnl"/>
              </w:rPr>
              <w:t xml:space="preserve">Aquellas que actúan en todo instante, con posición constante y valor constante (pesos propios) o con variación despreciable: acciones </w:t>
            </w:r>
            <w:proofErr w:type="spellStart"/>
            <w:r>
              <w:rPr>
                <w:b w:val="0"/>
                <w:snapToGrid w:val="0"/>
                <w:sz w:val="16"/>
                <w:lang w:val="es-ES_tradnl"/>
              </w:rPr>
              <w:t>reológicas</w:t>
            </w:r>
            <w:proofErr w:type="spellEnd"/>
          </w:p>
        </w:tc>
      </w:tr>
      <w:tr w:rsidR="00EB50F6">
        <w:trPr>
          <w:cantSplit/>
          <w:trHeight w:val="85"/>
        </w:trPr>
        <w:tc>
          <w:tcPr>
            <w:tcW w:w="1843" w:type="dxa"/>
            <w:vMerge/>
            <w:tcBorders>
              <w:top w:val="nil"/>
              <w:left w:val="nil"/>
              <w:bottom w:val="nil"/>
              <w:right w:val="nil"/>
            </w:tcBorders>
          </w:tcPr>
          <w:p w:rsidR="00EB50F6" w:rsidRDefault="00EB50F6">
            <w:pPr>
              <w:pStyle w:val="Ttulo1"/>
              <w:widowControl w:val="0"/>
              <w:jc w:val="left"/>
              <w:rPr>
                <w:b w:val="0"/>
                <w:snapToGrid w:val="0"/>
                <w:sz w:val="16"/>
                <w:lang w:val="es-ES_tradnl"/>
              </w:rPr>
            </w:pPr>
          </w:p>
        </w:tc>
        <w:tc>
          <w:tcPr>
            <w:tcW w:w="1984" w:type="dxa"/>
            <w:gridSpan w:val="2"/>
            <w:tcBorders>
              <w:left w:val="single" w:sz="4" w:space="0" w:color="auto"/>
              <w:bottom w:val="nil"/>
            </w:tcBorders>
          </w:tcPr>
          <w:p w:rsidR="00EB50F6" w:rsidRDefault="00EB50F6">
            <w:pPr>
              <w:pStyle w:val="Ttulo1"/>
              <w:widowControl w:val="0"/>
              <w:rPr>
                <w:b w:val="0"/>
                <w:snapToGrid w:val="0"/>
                <w:sz w:val="16"/>
                <w:lang w:val="es-ES_tradnl"/>
              </w:rPr>
            </w:pPr>
            <w:r>
              <w:rPr>
                <w:b w:val="0"/>
                <w:snapToGrid w:val="0"/>
                <w:sz w:val="16"/>
                <w:lang w:val="es-ES_tradnl"/>
              </w:rPr>
              <w:t>VARIABLES</w:t>
            </w:r>
          </w:p>
        </w:tc>
        <w:tc>
          <w:tcPr>
            <w:tcW w:w="5245" w:type="dxa"/>
            <w:tcBorders>
              <w:bottom w:val="nil"/>
            </w:tcBorders>
          </w:tcPr>
          <w:p w:rsidR="00EB50F6" w:rsidRDefault="00EB50F6">
            <w:pPr>
              <w:pStyle w:val="Ttulo1"/>
              <w:widowControl w:val="0"/>
              <w:jc w:val="both"/>
              <w:rPr>
                <w:b w:val="0"/>
                <w:snapToGrid w:val="0"/>
                <w:sz w:val="16"/>
                <w:lang w:val="es-ES_tradnl"/>
              </w:rPr>
            </w:pPr>
            <w:r>
              <w:rPr>
                <w:b w:val="0"/>
                <w:snapToGrid w:val="0"/>
                <w:sz w:val="16"/>
                <w:lang w:val="es-ES_tradnl"/>
              </w:rPr>
              <w:t>Aquellas que pueden actuar  o no sobre el edificio: uso y acciones climáticas</w:t>
            </w:r>
          </w:p>
        </w:tc>
      </w:tr>
      <w:tr w:rsidR="00EB50F6">
        <w:trPr>
          <w:cantSplit/>
          <w:trHeight w:val="85"/>
        </w:trPr>
        <w:tc>
          <w:tcPr>
            <w:tcW w:w="1843" w:type="dxa"/>
            <w:vMerge/>
            <w:tcBorders>
              <w:top w:val="nil"/>
              <w:left w:val="nil"/>
              <w:bottom w:val="nil"/>
              <w:right w:val="nil"/>
            </w:tcBorders>
          </w:tcPr>
          <w:p w:rsidR="00EB50F6" w:rsidRDefault="00EB50F6">
            <w:pPr>
              <w:pStyle w:val="Ttulo1"/>
              <w:widowControl w:val="0"/>
              <w:jc w:val="left"/>
              <w:rPr>
                <w:b w:val="0"/>
                <w:snapToGrid w:val="0"/>
                <w:sz w:val="16"/>
                <w:lang w:val="es-ES_tradnl"/>
              </w:rPr>
            </w:pPr>
          </w:p>
        </w:tc>
        <w:tc>
          <w:tcPr>
            <w:tcW w:w="1984" w:type="dxa"/>
            <w:gridSpan w:val="2"/>
            <w:tcBorders>
              <w:left w:val="single" w:sz="4" w:space="0" w:color="auto"/>
              <w:bottom w:val="single" w:sz="4" w:space="0" w:color="auto"/>
            </w:tcBorders>
          </w:tcPr>
          <w:p w:rsidR="00EB50F6" w:rsidRDefault="00EB50F6">
            <w:pPr>
              <w:pStyle w:val="Ttulo1"/>
              <w:widowControl w:val="0"/>
              <w:rPr>
                <w:b w:val="0"/>
                <w:snapToGrid w:val="0"/>
                <w:sz w:val="16"/>
                <w:lang w:val="es-ES_tradnl"/>
              </w:rPr>
            </w:pPr>
            <w:r>
              <w:rPr>
                <w:b w:val="0"/>
                <w:snapToGrid w:val="0"/>
                <w:sz w:val="16"/>
                <w:lang w:val="es-ES_tradnl"/>
              </w:rPr>
              <w:t>ACCIDENTALES</w:t>
            </w:r>
          </w:p>
        </w:tc>
        <w:tc>
          <w:tcPr>
            <w:tcW w:w="5245" w:type="dxa"/>
            <w:tcBorders>
              <w:bottom w:val="single" w:sz="4" w:space="0" w:color="auto"/>
            </w:tcBorders>
          </w:tcPr>
          <w:p w:rsidR="00EB50F6" w:rsidRDefault="00EB50F6">
            <w:pPr>
              <w:pStyle w:val="Ttulo1"/>
              <w:widowControl w:val="0"/>
              <w:jc w:val="both"/>
              <w:rPr>
                <w:b w:val="0"/>
                <w:snapToGrid w:val="0"/>
                <w:sz w:val="16"/>
                <w:lang w:val="es-ES_tradnl"/>
              </w:rPr>
            </w:pPr>
            <w:r>
              <w:rPr>
                <w:b w:val="0"/>
                <w:snapToGrid w:val="0"/>
                <w:sz w:val="16"/>
                <w:lang w:val="es-ES_tradnl"/>
              </w:rPr>
              <w:t>Aquellas cuya probabilidad de ocurrencia es pequeña pero de gran importancia: sismo, incendio, impacto o explosión.</w:t>
            </w:r>
          </w:p>
        </w:tc>
      </w:tr>
      <w:tr w:rsidR="00EB50F6">
        <w:trPr>
          <w:trHeight w:val="58"/>
        </w:trPr>
        <w:tc>
          <w:tcPr>
            <w:tcW w:w="1843" w:type="dxa"/>
            <w:tcBorders>
              <w:top w:val="nil"/>
              <w:left w:val="nil"/>
              <w:bottom w:val="nil"/>
              <w:right w:val="nil"/>
            </w:tcBorders>
          </w:tcPr>
          <w:p w:rsidR="00EB50F6" w:rsidRDefault="00EB50F6">
            <w:pPr>
              <w:pStyle w:val="Ttulo1"/>
              <w:widowControl w:val="0"/>
              <w:jc w:val="left"/>
              <w:rPr>
                <w:b w:val="0"/>
                <w:snapToGrid w:val="0"/>
                <w:sz w:val="8"/>
                <w:lang w:val="es-ES_tradnl"/>
              </w:rPr>
            </w:pPr>
          </w:p>
        </w:tc>
        <w:tc>
          <w:tcPr>
            <w:tcW w:w="7229" w:type="dxa"/>
            <w:gridSpan w:val="3"/>
            <w:tcBorders>
              <w:top w:val="nil"/>
              <w:left w:val="nil"/>
              <w:bottom w:val="nil"/>
              <w:right w:val="nil"/>
            </w:tcBorders>
          </w:tcPr>
          <w:p w:rsidR="00EB50F6" w:rsidRDefault="00EB50F6">
            <w:pPr>
              <w:pStyle w:val="Ttulo1"/>
              <w:widowControl w:val="0"/>
              <w:jc w:val="both"/>
              <w:rPr>
                <w:b w:val="0"/>
                <w:snapToGrid w:val="0"/>
                <w:color w:val="0000FF"/>
                <w:sz w:val="8"/>
                <w:lang w:val="es-ES_tradnl"/>
              </w:rPr>
            </w:pPr>
          </w:p>
        </w:tc>
      </w:tr>
      <w:tr w:rsidR="00EB50F6">
        <w:tc>
          <w:tcPr>
            <w:tcW w:w="1843" w:type="dxa"/>
            <w:tcBorders>
              <w:top w:val="nil"/>
              <w:left w:val="nil"/>
              <w:bottom w:val="nil"/>
              <w:right w:val="nil"/>
            </w:tcBorders>
          </w:tcPr>
          <w:p w:rsidR="00EB50F6" w:rsidRDefault="00EB50F6">
            <w:pPr>
              <w:pStyle w:val="Ttulo1"/>
              <w:widowControl w:val="0"/>
              <w:jc w:val="left"/>
              <w:rPr>
                <w:b w:val="0"/>
                <w:snapToGrid w:val="0"/>
                <w:sz w:val="16"/>
                <w:lang w:val="es-ES_tradnl"/>
              </w:rPr>
            </w:pPr>
            <w:r>
              <w:rPr>
                <w:b w:val="0"/>
                <w:snapToGrid w:val="0"/>
                <w:sz w:val="16"/>
                <w:lang w:val="es-ES_tradnl"/>
              </w:rPr>
              <w:t>Valores característicos de las acciones</w:t>
            </w:r>
          </w:p>
        </w:tc>
        <w:tc>
          <w:tcPr>
            <w:tcW w:w="7229" w:type="dxa"/>
            <w:gridSpan w:val="3"/>
            <w:tcBorders>
              <w:top w:val="single" w:sz="4" w:space="0" w:color="auto"/>
              <w:left w:val="single" w:sz="4" w:space="0" w:color="auto"/>
              <w:bottom w:val="single" w:sz="4" w:space="0" w:color="auto"/>
            </w:tcBorders>
            <w:shd w:val="clear" w:color="auto" w:fill="C0C0C0"/>
          </w:tcPr>
          <w:p w:rsidR="00EB50F6" w:rsidRDefault="00EB50F6">
            <w:pPr>
              <w:pStyle w:val="Ttulo1"/>
              <w:widowControl w:val="0"/>
              <w:jc w:val="both"/>
              <w:rPr>
                <w:b w:val="0"/>
                <w:snapToGrid w:val="0"/>
                <w:color w:val="000000"/>
                <w:sz w:val="16"/>
                <w:lang w:val="es-ES_tradnl"/>
              </w:rPr>
            </w:pPr>
            <w:r w:rsidRPr="006A015E">
              <w:rPr>
                <w:b w:val="0"/>
                <w:snapToGrid w:val="0"/>
                <w:color w:val="000000"/>
                <w:sz w:val="16"/>
                <w:lang w:val="es-ES_tradnl"/>
              </w:rPr>
              <w:t>Los valores de las acciones se recogerán en la justificación del cumplimiento del DB SE-AE</w:t>
            </w:r>
          </w:p>
          <w:p w:rsidR="006A015E" w:rsidRPr="006A015E" w:rsidRDefault="006A015E" w:rsidP="007369BD">
            <w:pPr>
              <w:rPr>
                <w:lang w:val="es-ES_tradnl"/>
              </w:rPr>
            </w:pPr>
            <w:r w:rsidRPr="006A015E">
              <w:rPr>
                <w:rFonts w:ascii="Arial" w:hAnsi="Arial"/>
                <w:snapToGrid w:val="0"/>
                <w:color w:val="000000"/>
                <w:sz w:val="16"/>
                <w:lang w:val="es-ES_tradnl"/>
              </w:rPr>
              <w:t>Se describen en el punto 3 Pág</w:t>
            </w:r>
            <w:r>
              <w:rPr>
                <w:rFonts w:ascii="Arial" w:hAnsi="Arial"/>
                <w:snapToGrid w:val="0"/>
                <w:color w:val="000000"/>
                <w:sz w:val="16"/>
                <w:lang w:val="es-ES_tradnl"/>
              </w:rPr>
              <w:t>.</w:t>
            </w:r>
            <w:r w:rsidRPr="006A015E">
              <w:rPr>
                <w:rFonts w:ascii="Arial" w:hAnsi="Arial"/>
                <w:snapToGrid w:val="0"/>
                <w:color w:val="000000"/>
                <w:sz w:val="16"/>
                <w:lang w:val="es-ES_tradnl"/>
              </w:rPr>
              <w:t xml:space="preserve"> </w:t>
            </w:r>
            <w:r w:rsidR="007369BD">
              <w:rPr>
                <w:rFonts w:ascii="Arial" w:hAnsi="Arial"/>
                <w:snapToGrid w:val="0"/>
                <w:color w:val="000000"/>
                <w:sz w:val="16"/>
                <w:lang w:val="es-ES_tradnl"/>
              </w:rPr>
              <w:t>10</w:t>
            </w:r>
            <w:r w:rsidR="000132F7">
              <w:rPr>
                <w:rFonts w:ascii="Arial" w:hAnsi="Arial"/>
                <w:snapToGrid w:val="0"/>
                <w:color w:val="000000"/>
                <w:sz w:val="16"/>
                <w:lang w:val="es-ES_tradnl"/>
              </w:rPr>
              <w:t xml:space="preserve"> y 1</w:t>
            </w:r>
            <w:r w:rsidR="007369BD">
              <w:rPr>
                <w:rFonts w:ascii="Arial" w:hAnsi="Arial"/>
                <w:snapToGrid w:val="0"/>
                <w:color w:val="000000"/>
                <w:sz w:val="16"/>
                <w:lang w:val="es-ES_tradnl"/>
              </w:rPr>
              <w:t>1</w:t>
            </w:r>
            <w:r w:rsidR="000132F7">
              <w:rPr>
                <w:rFonts w:ascii="Arial" w:hAnsi="Arial"/>
                <w:snapToGrid w:val="0"/>
                <w:color w:val="000000"/>
                <w:sz w:val="16"/>
                <w:lang w:val="es-ES_tradnl"/>
              </w:rPr>
              <w:t xml:space="preserve"> </w:t>
            </w:r>
            <w:r w:rsidRPr="006A015E">
              <w:rPr>
                <w:rFonts w:ascii="Arial" w:hAnsi="Arial"/>
                <w:snapToGrid w:val="0"/>
                <w:color w:val="000000"/>
                <w:sz w:val="16"/>
                <w:lang w:val="es-ES_tradnl"/>
              </w:rPr>
              <w:t xml:space="preserve"> de </w:t>
            </w:r>
            <w:smartTag w:uri="urn:schemas-microsoft-com:office:smarttags" w:element="PersonName">
              <w:smartTagPr>
                <w:attr w:name="ProductID" w:val="la Memoria"/>
              </w:smartTagPr>
              <w:r w:rsidRPr="006A015E">
                <w:rPr>
                  <w:rFonts w:ascii="Arial" w:hAnsi="Arial"/>
                  <w:snapToGrid w:val="0"/>
                  <w:color w:val="000000"/>
                  <w:sz w:val="16"/>
                  <w:lang w:val="es-ES_tradnl"/>
                </w:rPr>
                <w:t xml:space="preserve">la </w:t>
              </w:r>
              <w:r w:rsidR="0035025C">
                <w:rPr>
                  <w:rFonts w:ascii="Arial" w:hAnsi="Arial"/>
                  <w:snapToGrid w:val="0"/>
                  <w:color w:val="000000"/>
                  <w:sz w:val="16"/>
                  <w:lang w:val="es-ES_tradnl"/>
                </w:rPr>
                <w:t>M</w:t>
              </w:r>
              <w:r w:rsidRPr="006A015E">
                <w:rPr>
                  <w:rFonts w:ascii="Arial" w:hAnsi="Arial"/>
                  <w:snapToGrid w:val="0"/>
                  <w:color w:val="000000"/>
                  <w:sz w:val="16"/>
                  <w:lang w:val="es-ES_tradnl"/>
                </w:rPr>
                <w:t>emoria</w:t>
              </w:r>
            </w:smartTag>
            <w:r w:rsidR="0035025C">
              <w:rPr>
                <w:rFonts w:ascii="Arial" w:hAnsi="Arial"/>
                <w:snapToGrid w:val="0"/>
                <w:color w:val="000000"/>
                <w:sz w:val="16"/>
                <w:lang w:val="es-ES_tradnl"/>
              </w:rPr>
              <w:t xml:space="preserve"> de C</w:t>
            </w:r>
            <w:r w:rsidRPr="006A015E">
              <w:rPr>
                <w:rFonts w:ascii="Arial" w:hAnsi="Arial"/>
                <w:snapToGrid w:val="0"/>
                <w:color w:val="000000"/>
                <w:sz w:val="16"/>
                <w:lang w:val="es-ES_tradnl"/>
              </w:rPr>
              <w:t>á</w:t>
            </w:r>
            <w:r>
              <w:rPr>
                <w:rFonts w:ascii="Arial" w:hAnsi="Arial"/>
                <w:snapToGrid w:val="0"/>
                <w:color w:val="000000"/>
                <w:sz w:val="16"/>
                <w:lang w:val="es-ES_tradnl"/>
              </w:rPr>
              <w:t>l</w:t>
            </w:r>
            <w:r w:rsidRPr="006A015E">
              <w:rPr>
                <w:rFonts w:ascii="Arial" w:hAnsi="Arial"/>
                <w:snapToGrid w:val="0"/>
                <w:color w:val="000000"/>
                <w:sz w:val="16"/>
                <w:lang w:val="es-ES_tradnl"/>
              </w:rPr>
              <w:t>culo</w:t>
            </w:r>
          </w:p>
        </w:tc>
      </w:tr>
      <w:tr w:rsidR="00EB50F6">
        <w:tc>
          <w:tcPr>
            <w:tcW w:w="1843" w:type="dxa"/>
            <w:tcBorders>
              <w:top w:val="nil"/>
              <w:left w:val="nil"/>
              <w:bottom w:val="nil"/>
              <w:right w:val="nil"/>
            </w:tcBorders>
          </w:tcPr>
          <w:p w:rsidR="00EB50F6" w:rsidRDefault="00EB50F6">
            <w:pPr>
              <w:pStyle w:val="Ttulo1"/>
              <w:widowControl w:val="0"/>
              <w:jc w:val="left"/>
              <w:rPr>
                <w:b w:val="0"/>
                <w:snapToGrid w:val="0"/>
                <w:sz w:val="8"/>
                <w:lang w:val="es-ES_tradnl"/>
              </w:rPr>
            </w:pPr>
          </w:p>
        </w:tc>
        <w:tc>
          <w:tcPr>
            <w:tcW w:w="7229" w:type="dxa"/>
            <w:gridSpan w:val="3"/>
            <w:tcBorders>
              <w:top w:val="nil"/>
              <w:left w:val="nil"/>
              <w:bottom w:val="nil"/>
              <w:right w:val="nil"/>
            </w:tcBorders>
          </w:tcPr>
          <w:p w:rsidR="00EB50F6" w:rsidRPr="006A015E" w:rsidRDefault="00EB50F6">
            <w:pPr>
              <w:pStyle w:val="Ttulo1"/>
              <w:widowControl w:val="0"/>
              <w:jc w:val="both"/>
              <w:rPr>
                <w:b w:val="0"/>
                <w:snapToGrid w:val="0"/>
                <w:color w:val="000000"/>
                <w:sz w:val="8"/>
                <w:lang w:val="es-ES_tradnl"/>
              </w:rPr>
            </w:pPr>
          </w:p>
        </w:tc>
      </w:tr>
      <w:tr w:rsidR="00EB50F6">
        <w:tc>
          <w:tcPr>
            <w:tcW w:w="1843" w:type="dxa"/>
            <w:tcBorders>
              <w:top w:val="nil"/>
              <w:left w:val="nil"/>
              <w:bottom w:val="nil"/>
              <w:right w:val="nil"/>
            </w:tcBorders>
          </w:tcPr>
          <w:p w:rsidR="00EB50F6" w:rsidRDefault="00EB50F6">
            <w:pPr>
              <w:pStyle w:val="Ttulo1"/>
              <w:widowControl w:val="0"/>
              <w:jc w:val="left"/>
              <w:rPr>
                <w:b w:val="0"/>
                <w:snapToGrid w:val="0"/>
                <w:sz w:val="16"/>
                <w:lang w:val="es-ES_tradnl"/>
              </w:rPr>
            </w:pPr>
            <w:r>
              <w:rPr>
                <w:b w:val="0"/>
                <w:snapToGrid w:val="0"/>
                <w:sz w:val="16"/>
                <w:lang w:val="es-ES_tradnl"/>
              </w:rPr>
              <w:t>Datos geométricos de la estructura</w:t>
            </w:r>
          </w:p>
        </w:tc>
        <w:tc>
          <w:tcPr>
            <w:tcW w:w="7229" w:type="dxa"/>
            <w:gridSpan w:val="3"/>
            <w:tcBorders>
              <w:top w:val="single" w:sz="4" w:space="0" w:color="auto"/>
              <w:left w:val="single" w:sz="4" w:space="0" w:color="auto"/>
              <w:bottom w:val="single" w:sz="4" w:space="0" w:color="auto"/>
            </w:tcBorders>
            <w:shd w:val="clear" w:color="auto" w:fill="C0C0C0"/>
          </w:tcPr>
          <w:p w:rsidR="0035025C" w:rsidRDefault="00EB50F6">
            <w:pPr>
              <w:pStyle w:val="Ttulo1"/>
              <w:widowControl w:val="0"/>
              <w:jc w:val="both"/>
              <w:rPr>
                <w:b w:val="0"/>
                <w:snapToGrid w:val="0"/>
                <w:color w:val="000000"/>
                <w:sz w:val="16"/>
                <w:lang w:val="es-ES_tradnl"/>
              </w:rPr>
            </w:pPr>
            <w:r w:rsidRPr="006A015E">
              <w:rPr>
                <w:b w:val="0"/>
                <w:snapToGrid w:val="0"/>
                <w:color w:val="000000"/>
                <w:sz w:val="16"/>
                <w:lang w:val="es-ES_tradnl"/>
              </w:rPr>
              <w:t xml:space="preserve">La definición geométrica de la estructura </w:t>
            </w:r>
            <w:r w:rsidR="003A251D" w:rsidRPr="006A015E">
              <w:rPr>
                <w:b w:val="0"/>
                <w:snapToGrid w:val="0"/>
                <w:color w:val="000000"/>
                <w:sz w:val="16"/>
                <w:lang w:val="es-ES_tradnl"/>
              </w:rPr>
              <w:t>está</w:t>
            </w:r>
            <w:r w:rsidRPr="006A015E">
              <w:rPr>
                <w:b w:val="0"/>
                <w:snapToGrid w:val="0"/>
                <w:color w:val="000000"/>
                <w:sz w:val="16"/>
                <w:lang w:val="es-ES_tradnl"/>
              </w:rPr>
              <w:t xml:space="preserve"> indicada en los planos de proyecto</w:t>
            </w:r>
          </w:p>
          <w:p w:rsidR="00EB50F6" w:rsidRPr="0035025C" w:rsidRDefault="006A015E" w:rsidP="003A251D">
            <w:pPr>
              <w:pStyle w:val="Ttulo1"/>
              <w:widowControl w:val="0"/>
              <w:jc w:val="both"/>
              <w:rPr>
                <w:snapToGrid w:val="0"/>
                <w:color w:val="000000"/>
                <w:sz w:val="16"/>
                <w:lang w:val="es-ES_tradnl"/>
              </w:rPr>
            </w:pPr>
            <w:r>
              <w:rPr>
                <w:b w:val="0"/>
                <w:snapToGrid w:val="0"/>
                <w:color w:val="000000"/>
                <w:sz w:val="16"/>
                <w:lang w:val="es-ES_tradnl"/>
              </w:rPr>
              <w:t xml:space="preserve"> </w:t>
            </w:r>
            <w:r w:rsidRPr="0035025C">
              <w:rPr>
                <w:snapToGrid w:val="0"/>
                <w:color w:val="000000"/>
                <w:sz w:val="16"/>
                <w:lang w:val="es-ES_tradnl"/>
              </w:rPr>
              <w:t>E-0</w:t>
            </w:r>
            <w:r w:rsidR="000132F7">
              <w:rPr>
                <w:snapToGrid w:val="0"/>
                <w:color w:val="000000"/>
                <w:sz w:val="16"/>
                <w:lang w:val="es-ES_tradnl"/>
              </w:rPr>
              <w:t>1</w:t>
            </w:r>
            <w:r w:rsidRPr="0035025C">
              <w:rPr>
                <w:snapToGrid w:val="0"/>
                <w:color w:val="000000"/>
                <w:sz w:val="16"/>
                <w:lang w:val="es-ES_tradnl"/>
              </w:rPr>
              <w:t>…E-0</w:t>
            </w:r>
            <w:r w:rsidR="003A251D">
              <w:rPr>
                <w:snapToGrid w:val="0"/>
                <w:color w:val="000000"/>
                <w:sz w:val="16"/>
                <w:lang w:val="es-ES_tradnl"/>
              </w:rPr>
              <w:t>7</w:t>
            </w:r>
            <w:r w:rsidRPr="0035025C">
              <w:rPr>
                <w:snapToGrid w:val="0"/>
                <w:color w:val="000000"/>
                <w:sz w:val="16"/>
                <w:lang w:val="es-ES_tradnl"/>
              </w:rPr>
              <w:t xml:space="preserve">    </w:t>
            </w:r>
          </w:p>
        </w:tc>
      </w:tr>
      <w:tr w:rsidR="00EB50F6">
        <w:tc>
          <w:tcPr>
            <w:tcW w:w="1843" w:type="dxa"/>
            <w:tcBorders>
              <w:top w:val="nil"/>
              <w:left w:val="nil"/>
              <w:bottom w:val="nil"/>
              <w:right w:val="nil"/>
            </w:tcBorders>
          </w:tcPr>
          <w:p w:rsidR="00EB50F6" w:rsidRDefault="00EB50F6">
            <w:pPr>
              <w:pStyle w:val="Ttulo1"/>
              <w:widowControl w:val="0"/>
              <w:jc w:val="left"/>
              <w:rPr>
                <w:b w:val="0"/>
                <w:snapToGrid w:val="0"/>
                <w:sz w:val="8"/>
                <w:lang w:val="es-ES_tradnl"/>
              </w:rPr>
            </w:pPr>
          </w:p>
        </w:tc>
        <w:tc>
          <w:tcPr>
            <w:tcW w:w="7229" w:type="dxa"/>
            <w:gridSpan w:val="3"/>
            <w:tcBorders>
              <w:top w:val="nil"/>
              <w:left w:val="nil"/>
              <w:bottom w:val="nil"/>
              <w:right w:val="nil"/>
            </w:tcBorders>
          </w:tcPr>
          <w:p w:rsidR="00EB50F6" w:rsidRPr="006A015E" w:rsidRDefault="00EB50F6">
            <w:pPr>
              <w:pStyle w:val="Ttulo1"/>
              <w:widowControl w:val="0"/>
              <w:jc w:val="both"/>
              <w:rPr>
                <w:b w:val="0"/>
                <w:snapToGrid w:val="0"/>
                <w:color w:val="000000"/>
                <w:sz w:val="8"/>
                <w:lang w:val="es-ES_tradnl"/>
              </w:rPr>
            </w:pPr>
          </w:p>
        </w:tc>
      </w:tr>
      <w:tr w:rsidR="00EB50F6">
        <w:tc>
          <w:tcPr>
            <w:tcW w:w="1843" w:type="dxa"/>
            <w:tcBorders>
              <w:top w:val="nil"/>
              <w:left w:val="nil"/>
              <w:bottom w:val="nil"/>
              <w:right w:val="nil"/>
            </w:tcBorders>
          </w:tcPr>
          <w:p w:rsidR="00EB50F6" w:rsidRDefault="00EB50F6">
            <w:pPr>
              <w:pStyle w:val="Ttulo1"/>
              <w:widowControl w:val="0"/>
              <w:jc w:val="left"/>
              <w:rPr>
                <w:b w:val="0"/>
                <w:snapToGrid w:val="0"/>
                <w:sz w:val="16"/>
                <w:lang w:val="es-ES_tradnl"/>
              </w:rPr>
            </w:pPr>
            <w:r>
              <w:rPr>
                <w:b w:val="0"/>
                <w:snapToGrid w:val="0"/>
                <w:sz w:val="16"/>
                <w:lang w:val="es-ES_tradnl"/>
              </w:rPr>
              <w:t>Características de los materiales</w:t>
            </w:r>
          </w:p>
        </w:tc>
        <w:tc>
          <w:tcPr>
            <w:tcW w:w="7229" w:type="dxa"/>
            <w:gridSpan w:val="3"/>
            <w:tcBorders>
              <w:top w:val="single" w:sz="4" w:space="0" w:color="auto"/>
              <w:left w:val="single" w:sz="4" w:space="0" w:color="auto"/>
              <w:bottom w:val="single" w:sz="4" w:space="0" w:color="auto"/>
            </w:tcBorders>
            <w:shd w:val="clear" w:color="auto" w:fill="C0C0C0"/>
          </w:tcPr>
          <w:p w:rsidR="00EB50F6" w:rsidRDefault="00EB50F6">
            <w:pPr>
              <w:pStyle w:val="Ttulo1"/>
              <w:widowControl w:val="0"/>
              <w:jc w:val="both"/>
              <w:rPr>
                <w:b w:val="0"/>
                <w:snapToGrid w:val="0"/>
                <w:color w:val="000000"/>
                <w:sz w:val="16"/>
                <w:lang w:val="es-ES_tradnl"/>
              </w:rPr>
            </w:pPr>
            <w:r w:rsidRPr="006A015E">
              <w:rPr>
                <w:b w:val="0"/>
                <w:snapToGrid w:val="0"/>
                <w:color w:val="000000"/>
                <w:sz w:val="16"/>
                <w:lang w:val="es-ES_tradnl"/>
              </w:rPr>
              <w:t xml:space="preserve">Las valores característicos de las propiedades de los materiales se detallarán en  la justificación del DB correspondiente o bien en la justificación de </w:t>
            </w:r>
            <w:smartTag w:uri="urn:schemas-microsoft-com:office:smarttags" w:element="PersonName">
              <w:smartTagPr>
                <w:attr w:name="ProductID" w:val="la EHE."/>
              </w:smartTagPr>
              <w:r w:rsidRPr="006A015E">
                <w:rPr>
                  <w:b w:val="0"/>
                  <w:snapToGrid w:val="0"/>
                  <w:color w:val="000000"/>
                  <w:sz w:val="16"/>
                  <w:lang w:val="es-ES_tradnl"/>
                </w:rPr>
                <w:t>la EHE.</w:t>
              </w:r>
            </w:smartTag>
          </w:p>
          <w:p w:rsidR="0035025C" w:rsidRPr="0035025C" w:rsidRDefault="0035025C" w:rsidP="00B64AB7">
            <w:pPr>
              <w:rPr>
                <w:lang w:val="es-ES_tradnl"/>
              </w:rPr>
            </w:pPr>
            <w:r w:rsidRPr="006A015E">
              <w:rPr>
                <w:rFonts w:ascii="Arial" w:hAnsi="Arial"/>
                <w:snapToGrid w:val="0"/>
                <w:color w:val="000000"/>
                <w:sz w:val="16"/>
                <w:lang w:val="es-ES_tradnl"/>
              </w:rPr>
              <w:t xml:space="preserve">Se describen en la </w:t>
            </w:r>
            <w:r>
              <w:rPr>
                <w:rFonts w:ascii="Arial" w:hAnsi="Arial"/>
                <w:snapToGrid w:val="0"/>
                <w:color w:val="000000"/>
                <w:sz w:val="16"/>
                <w:lang w:val="es-ES_tradnl"/>
              </w:rPr>
              <w:t>M</w:t>
            </w:r>
            <w:r w:rsidRPr="006A015E">
              <w:rPr>
                <w:rFonts w:ascii="Arial" w:hAnsi="Arial"/>
                <w:snapToGrid w:val="0"/>
                <w:color w:val="000000"/>
                <w:sz w:val="16"/>
                <w:lang w:val="es-ES_tradnl"/>
              </w:rPr>
              <w:t>emoria</w:t>
            </w:r>
            <w:r>
              <w:rPr>
                <w:rFonts w:ascii="Arial" w:hAnsi="Arial"/>
                <w:snapToGrid w:val="0"/>
                <w:color w:val="000000"/>
                <w:sz w:val="16"/>
                <w:lang w:val="es-ES_tradnl"/>
              </w:rPr>
              <w:t xml:space="preserve"> de C</w:t>
            </w:r>
            <w:r w:rsidRPr="006A015E">
              <w:rPr>
                <w:rFonts w:ascii="Arial" w:hAnsi="Arial"/>
                <w:snapToGrid w:val="0"/>
                <w:color w:val="000000"/>
                <w:sz w:val="16"/>
                <w:lang w:val="es-ES_tradnl"/>
              </w:rPr>
              <w:t>á</w:t>
            </w:r>
            <w:r>
              <w:rPr>
                <w:rFonts w:ascii="Arial" w:hAnsi="Arial"/>
                <w:snapToGrid w:val="0"/>
                <w:color w:val="000000"/>
                <w:sz w:val="16"/>
                <w:lang w:val="es-ES_tradnl"/>
              </w:rPr>
              <w:t>l</w:t>
            </w:r>
            <w:r w:rsidRPr="006A015E">
              <w:rPr>
                <w:rFonts w:ascii="Arial" w:hAnsi="Arial"/>
                <w:snapToGrid w:val="0"/>
                <w:color w:val="000000"/>
                <w:sz w:val="16"/>
                <w:lang w:val="es-ES_tradnl"/>
              </w:rPr>
              <w:t>culo</w:t>
            </w:r>
          </w:p>
        </w:tc>
      </w:tr>
      <w:tr w:rsidR="00EB50F6">
        <w:tc>
          <w:tcPr>
            <w:tcW w:w="1843" w:type="dxa"/>
            <w:tcBorders>
              <w:top w:val="nil"/>
              <w:left w:val="nil"/>
              <w:bottom w:val="nil"/>
              <w:right w:val="nil"/>
            </w:tcBorders>
          </w:tcPr>
          <w:p w:rsidR="00EB50F6" w:rsidRDefault="00EB50F6">
            <w:pPr>
              <w:pStyle w:val="Ttulo1"/>
              <w:widowControl w:val="0"/>
              <w:jc w:val="left"/>
              <w:rPr>
                <w:b w:val="0"/>
                <w:snapToGrid w:val="0"/>
                <w:sz w:val="8"/>
                <w:lang w:val="es-ES_tradnl"/>
              </w:rPr>
            </w:pPr>
          </w:p>
        </w:tc>
        <w:tc>
          <w:tcPr>
            <w:tcW w:w="7229" w:type="dxa"/>
            <w:gridSpan w:val="3"/>
            <w:tcBorders>
              <w:top w:val="nil"/>
              <w:left w:val="nil"/>
              <w:bottom w:val="nil"/>
              <w:right w:val="nil"/>
            </w:tcBorders>
          </w:tcPr>
          <w:p w:rsidR="00EB50F6" w:rsidRPr="006A015E" w:rsidRDefault="00EB50F6">
            <w:pPr>
              <w:pStyle w:val="Sangra3detindependiente"/>
              <w:ind w:left="0"/>
              <w:rPr>
                <w:color w:val="000000"/>
                <w:sz w:val="8"/>
              </w:rPr>
            </w:pPr>
          </w:p>
        </w:tc>
      </w:tr>
      <w:tr w:rsidR="00EB50F6">
        <w:tc>
          <w:tcPr>
            <w:tcW w:w="1843" w:type="dxa"/>
            <w:tcBorders>
              <w:top w:val="nil"/>
              <w:left w:val="nil"/>
              <w:bottom w:val="nil"/>
              <w:right w:val="nil"/>
            </w:tcBorders>
          </w:tcPr>
          <w:p w:rsidR="00EB50F6" w:rsidRDefault="00EB50F6">
            <w:pPr>
              <w:pStyle w:val="Ttulo1"/>
              <w:widowControl w:val="0"/>
              <w:jc w:val="left"/>
              <w:rPr>
                <w:b w:val="0"/>
                <w:snapToGrid w:val="0"/>
                <w:sz w:val="16"/>
                <w:lang w:val="es-ES_tradnl"/>
              </w:rPr>
            </w:pPr>
            <w:r>
              <w:rPr>
                <w:b w:val="0"/>
                <w:snapToGrid w:val="0"/>
                <w:sz w:val="16"/>
                <w:lang w:val="es-ES_tradnl"/>
              </w:rPr>
              <w:t>Modelo análisis estructural</w:t>
            </w:r>
          </w:p>
        </w:tc>
        <w:tc>
          <w:tcPr>
            <w:tcW w:w="7229" w:type="dxa"/>
            <w:gridSpan w:val="3"/>
            <w:tcBorders>
              <w:top w:val="single" w:sz="4" w:space="0" w:color="auto"/>
              <w:left w:val="single" w:sz="4" w:space="0" w:color="auto"/>
            </w:tcBorders>
            <w:shd w:val="clear" w:color="auto" w:fill="C0C0C0"/>
          </w:tcPr>
          <w:p w:rsidR="00EB50F6" w:rsidRPr="006A015E" w:rsidRDefault="00EB50F6">
            <w:pPr>
              <w:pStyle w:val="Sangra3detindependiente"/>
              <w:ind w:left="0"/>
              <w:rPr>
                <w:color w:val="000000"/>
                <w:sz w:val="16"/>
              </w:rPr>
            </w:pPr>
            <w:r w:rsidRPr="006A015E">
              <w:rPr>
                <w:color w:val="000000"/>
                <w:sz w:val="16"/>
              </w:rPr>
              <w:t xml:space="preserve">Se </w:t>
            </w:r>
            <w:r w:rsidR="006A015E">
              <w:rPr>
                <w:color w:val="000000"/>
                <w:sz w:val="16"/>
              </w:rPr>
              <w:t xml:space="preserve">ha </w:t>
            </w:r>
            <w:proofErr w:type="spellStart"/>
            <w:r w:rsidR="006A015E">
              <w:rPr>
                <w:color w:val="000000"/>
                <w:sz w:val="16"/>
              </w:rPr>
              <w:t>ralizado</w:t>
            </w:r>
            <w:proofErr w:type="spellEnd"/>
            <w:r w:rsidRPr="006A015E">
              <w:rPr>
                <w:color w:val="000000"/>
                <w:sz w:val="16"/>
              </w:rPr>
              <w:t xml:space="preserve"> un cálculo espacial en tres dimensiones por métodos matriciales de rigidez, formando las barras los elementos que definen la estructura: pilares, vigas, brochales y viguetas. Se establece la compatibilidad de deformación en todos los nudos considerando seis grados de libertad y se crea la hipótesis de </w:t>
            </w:r>
            <w:proofErr w:type="spellStart"/>
            <w:r w:rsidRPr="006A015E">
              <w:rPr>
                <w:color w:val="000000"/>
                <w:sz w:val="16"/>
              </w:rPr>
              <w:t>indeformabilidad</w:t>
            </w:r>
            <w:proofErr w:type="spellEnd"/>
            <w:r w:rsidRPr="006A015E">
              <w:rPr>
                <w:color w:val="000000"/>
                <w:sz w:val="16"/>
              </w:rPr>
              <w:t xml:space="preserve"> del plano de cada planta, para simular el comportamiento del forjado,  impidiendo los desplazamientos relativos entre nudos del mismo. A los efectos de obtención de solicitaciones y desplazamientos,  para todos los estados de carga se realiza un cálculo estático y se supone un comportamiento lineal de los materiales, por tanto, un cálculo en primer orden.</w:t>
            </w:r>
          </w:p>
          <w:p w:rsidR="00EB50F6" w:rsidRPr="006A015E" w:rsidRDefault="00EB50F6">
            <w:pPr>
              <w:pStyle w:val="Ttulo1"/>
              <w:widowControl w:val="0"/>
              <w:jc w:val="both"/>
              <w:rPr>
                <w:b w:val="0"/>
                <w:snapToGrid w:val="0"/>
                <w:color w:val="000000"/>
                <w:sz w:val="16"/>
                <w:lang w:val="es-ES_tradnl"/>
              </w:rPr>
            </w:pPr>
          </w:p>
        </w:tc>
      </w:tr>
    </w:tbl>
    <w:p w:rsidR="00EB50F6" w:rsidRDefault="00EB50F6">
      <w:pPr>
        <w:pStyle w:val="Ttulo1"/>
        <w:widowControl w:val="0"/>
        <w:rPr>
          <w:snapToGrid w:val="0"/>
          <w:sz w:val="16"/>
          <w:lang w:val="es-ES_tradnl"/>
        </w:rPr>
      </w:pPr>
    </w:p>
    <w:p w:rsidR="00EB50F6" w:rsidRDefault="00EB50F6">
      <w:pPr>
        <w:rPr>
          <w:sz w:val="16"/>
          <w:lang w:val="es-ES_tradnl"/>
        </w:rPr>
      </w:pPr>
    </w:p>
    <w:p w:rsidR="00EB50F6" w:rsidRDefault="00EB50F6">
      <w:pPr>
        <w:rPr>
          <w:sz w:val="16"/>
          <w:lang w:val="es-ES_tradnl"/>
        </w:rPr>
      </w:pPr>
    </w:p>
    <w:tbl>
      <w:tblPr>
        <w:tblW w:w="0" w:type="auto"/>
        <w:tblInd w:w="212" w:type="dxa"/>
        <w:tblLayout w:type="fixed"/>
        <w:tblCellMar>
          <w:left w:w="70" w:type="dxa"/>
          <w:right w:w="70" w:type="dxa"/>
        </w:tblCellMar>
        <w:tblLook w:val="0000"/>
      </w:tblPr>
      <w:tblGrid>
        <w:gridCol w:w="1843"/>
        <w:gridCol w:w="7111"/>
      </w:tblGrid>
      <w:tr w:rsidR="00EB50F6">
        <w:tc>
          <w:tcPr>
            <w:tcW w:w="8954" w:type="dxa"/>
            <w:gridSpan w:val="2"/>
          </w:tcPr>
          <w:p w:rsidR="00EB50F6" w:rsidRDefault="00EB50F6">
            <w:pPr>
              <w:pStyle w:val="Ttulo1"/>
              <w:widowControl w:val="0"/>
              <w:jc w:val="left"/>
              <w:rPr>
                <w:snapToGrid w:val="0"/>
                <w:sz w:val="16"/>
                <w:lang w:val="es-ES_tradnl"/>
              </w:rPr>
            </w:pPr>
            <w:proofErr w:type="spellStart"/>
            <w:r>
              <w:rPr>
                <w:snapToGrid w:val="0"/>
                <w:sz w:val="16"/>
                <w:lang w:val="es-ES_tradnl"/>
              </w:rPr>
              <w:lastRenderedPageBreak/>
              <w:t>Verificacion</w:t>
            </w:r>
            <w:proofErr w:type="spellEnd"/>
            <w:r>
              <w:rPr>
                <w:snapToGrid w:val="0"/>
                <w:sz w:val="16"/>
                <w:lang w:val="es-ES_tradnl"/>
              </w:rPr>
              <w:t xml:space="preserve"> de la estabilidad</w:t>
            </w:r>
          </w:p>
        </w:tc>
      </w:tr>
      <w:tr w:rsidR="00EB5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9"/>
        </w:trPr>
        <w:tc>
          <w:tcPr>
            <w:tcW w:w="1843" w:type="dxa"/>
            <w:tcBorders>
              <w:top w:val="nil"/>
              <w:left w:val="nil"/>
              <w:bottom w:val="nil"/>
              <w:right w:val="nil"/>
            </w:tcBorders>
          </w:tcPr>
          <w:p w:rsidR="00EB50F6" w:rsidRDefault="00EB50F6">
            <w:pPr>
              <w:rPr>
                <w:rFonts w:ascii="Arial" w:hAnsi="Arial"/>
                <w:sz w:val="16"/>
                <w:lang w:val="es-ES_tradnl"/>
              </w:rPr>
            </w:pPr>
          </w:p>
          <w:p w:rsidR="00EB50F6" w:rsidRDefault="00EB50F6">
            <w:pPr>
              <w:jc w:val="center"/>
              <w:rPr>
                <w:rFonts w:ascii="Arial" w:hAnsi="Arial"/>
                <w:sz w:val="16"/>
                <w:lang w:val="en-GB"/>
              </w:rPr>
            </w:pPr>
            <w:proofErr w:type="spellStart"/>
            <w:r>
              <w:rPr>
                <w:rFonts w:ascii="Arial" w:hAnsi="Arial"/>
                <w:sz w:val="16"/>
                <w:lang w:val="en-GB"/>
              </w:rPr>
              <w:t>Ed,dst</w:t>
            </w:r>
            <w:proofErr w:type="spellEnd"/>
            <w:r>
              <w:rPr>
                <w:rFonts w:ascii="Arial" w:hAnsi="Arial"/>
                <w:sz w:val="16"/>
                <w:lang w:val="en-GB"/>
              </w:rPr>
              <w:t xml:space="preserve"> </w:t>
            </w:r>
            <w:r>
              <w:rPr>
                <w:rFonts w:ascii="Arial" w:hAnsi="Arial"/>
                <w:sz w:val="16"/>
                <w:lang w:val="es-ES_tradnl"/>
              </w:rPr>
              <w:sym w:font="UniversalMath1 BT" w:char="F05B"/>
            </w:r>
            <w:proofErr w:type="spellStart"/>
            <w:r>
              <w:rPr>
                <w:rFonts w:ascii="Arial" w:hAnsi="Arial"/>
                <w:sz w:val="16"/>
                <w:lang w:val="en-GB"/>
              </w:rPr>
              <w:t>Ed,stb</w:t>
            </w:r>
            <w:proofErr w:type="spellEnd"/>
          </w:p>
          <w:p w:rsidR="00EB50F6" w:rsidRDefault="00EB50F6">
            <w:pPr>
              <w:pStyle w:val="Ttulo1"/>
              <w:widowControl w:val="0"/>
              <w:rPr>
                <w:snapToGrid w:val="0"/>
                <w:sz w:val="16"/>
              </w:rPr>
            </w:pPr>
          </w:p>
        </w:tc>
        <w:tc>
          <w:tcPr>
            <w:tcW w:w="7111" w:type="dxa"/>
            <w:tcBorders>
              <w:left w:val="single" w:sz="4" w:space="0" w:color="auto"/>
            </w:tcBorders>
          </w:tcPr>
          <w:p w:rsidR="00EB50F6" w:rsidRDefault="00EB50F6">
            <w:pPr>
              <w:pStyle w:val="Ttulo1"/>
              <w:widowControl w:val="0"/>
              <w:jc w:val="left"/>
              <w:rPr>
                <w:b w:val="0"/>
                <w:sz w:val="16"/>
                <w:lang w:val="es-ES_tradnl"/>
              </w:rPr>
            </w:pPr>
            <w:proofErr w:type="spellStart"/>
            <w:r>
              <w:rPr>
                <w:sz w:val="16"/>
                <w:lang w:val="es-ES_tradnl"/>
              </w:rPr>
              <w:t>Ed,dst</w:t>
            </w:r>
            <w:proofErr w:type="spellEnd"/>
            <w:r>
              <w:rPr>
                <w:sz w:val="16"/>
                <w:lang w:val="es-ES_tradnl"/>
              </w:rPr>
              <w:t xml:space="preserve">: </w:t>
            </w:r>
            <w:r>
              <w:rPr>
                <w:b w:val="0"/>
                <w:sz w:val="16"/>
                <w:lang w:val="es-ES_tradnl"/>
              </w:rPr>
              <w:t>valor de cálculo del efecto de las acciones desestabilizadoras</w:t>
            </w:r>
          </w:p>
          <w:p w:rsidR="00EB50F6" w:rsidRDefault="00EB50F6">
            <w:pPr>
              <w:pStyle w:val="Ttulo1"/>
              <w:widowControl w:val="0"/>
              <w:jc w:val="left"/>
              <w:rPr>
                <w:sz w:val="16"/>
                <w:lang w:val="es-ES_tradnl"/>
              </w:rPr>
            </w:pPr>
          </w:p>
          <w:p w:rsidR="00EB50F6" w:rsidRDefault="00EB50F6">
            <w:pPr>
              <w:pStyle w:val="Ttulo1"/>
              <w:widowControl w:val="0"/>
              <w:jc w:val="left"/>
              <w:rPr>
                <w:b w:val="0"/>
                <w:sz w:val="16"/>
                <w:lang w:val="es-ES_tradnl"/>
              </w:rPr>
            </w:pPr>
            <w:proofErr w:type="spellStart"/>
            <w:r>
              <w:rPr>
                <w:sz w:val="16"/>
                <w:lang w:val="es-ES_tradnl"/>
              </w:rPr>
              <w:t>Ed,stb</w:t>
            </w:r>
            <w:proofErr w:type="spellEnd"/>
            <w:r>
              <w:rPr>
                <w:b w:val="0"/>
                <w:sz w:val="16"/>
                <w:lang w:val="es-ES_tradnl"/>
              </w:rPr>
              <w:t>: valor de cálculo del efecto de las acciones estabilizadoras</w:t>
            </w:r>
          </w:p>
          <w:p w:rsidR="00EB50F6" w:rsidRDefault="00EB50F6">
            <w:pPr>
              <w:rPr>
                <w:b/>
                <w:sz w:val="16"/>
                <w:lang w:val="es-ES_tradnl"/>
              </w:rPr>
            </w:pPr>
          </w:p>
        </w:tc>
      </w:tr>
    </w:tbl>
    <w:p w:rsidR="00EB50F6" w:rsidRDefault="00EB50F6">
      <w:pPr>
        <w:pStyle w:val="Ttulo1"/>
        <w:widowControl w:val="0"/>
        <w:rPr>
          <w:snapToGrid w:val="0"/>
          <w:sz w:val="16"/>
          <w:lang w:val="es-ES_tradnl"/>
        </w:rPr>
      </w:pPr>
    </w:p>
    <w:p w:rsidR="00EB50F6" w:rsidRDefault="00EB50F6">
      <w:pPr>
        <w:rPr>
          <w:sz w:val="16"/>
          <w:lang w:val="es-ES_tradnl"/>
        </w:rPr>
      </w:pPr>
    </w:p>
    <w:tbl>
      <w:tblPr>
        <w:tblW w:w="0" w:type="auto"/>
        <w:tblInd w:w="212" w:type="dxa"/>
        <w:tblLayout w:type="fixed"/>
        <w:tblCellMar>
          <w:left w:w="70" w:type="dxa"/>
          <w:right w:w="70" w:type="dxa"/>
        </w:tblCellMar>
        <w:tblLook w:val="0000"/>
      </w:tblPr>
      <w:tblGrid>
        <w:gridCol w:w="8954"/>
      </w:tblGrid>
      <w:tr w:rsidR="00EB50F6">
        <w:tc>
          <w:tcPr>
            <w:tcW w:w="8954" w:type="dxa"/>
          </w:tcPr>
          <w:p w:rsidR="00EB50F6" w:rsidRDefault="00EB50F6">
            <w:pPr>
              <w:pStyle w:val="Ttulo1"/>
              <w:widowControl w:val="0"/>
              <w:jc w:val="left"/>
              <w:rPr>
                <w:snapToGrid w:val="0"/>
                <w:sz w:val="16"/>
                <w:lang w:val="es-ES_tradnl"/>
              </w:rPr>
            </w:pPr>
            <w:r>
              <w:rPr>
                <w:snapToGrid w:val="0"/>
                <w:sz w:val="16"/>
                <w:lang w:val="es-ES_tradnl"/>
              </w:rPr>
              <w:t>Verificación de la resistencia de la estructura</w:t>
            </w:r>
          </w:p>
        </w:tc>
      </w:tr>
    </w:tbl>
    <w:p w:rsidR="00EB50F6" w:rsidRDefault="00EB50F6">
      <w:pPr>
        <w:rPr>
          <w:lang w:val="es-ES_tradnl"/>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111"/>
      </w:tblGrid>
      <w:tr w:rsidR="00EB50F6">
        <w:tc>
          <w:tcPr>
            <w:tcW w:w="1701" w:type="dxa"/>
            <w:tcBorders>
              <w:top w:val="nil"/>
              <w:left w:val="nil"/>
              <w:bottom w:val="nil"/>
              <w:right w:val="nil"/>
            </w:tcBorders>
          </w:tcPr>
          <w:p w:rsidR="00EB50F6" w:rsidRDefault="00EB50F6">
            <w:pPr>
              <w:jc w:val="center"/>
              <w:rPr>
                <w:rFonts w:ascii="Arial" w:hAnsi="Arial"/>
                <w:sz w:val="16"/>
                <w:lang w:val="es-ES_tradnl"/>
              </w:rPr>
            </w:pPr>
          </w:p>
          <w:p w:rsidR="00EB50F6" w:rsidRDefault="00EB50F6">
            <w:pPr>
              <w:jc w:val="center"/>
              <w:rPr>
                <w:rFonts w:ascii="Arial" w:hAnsi="Arial"/>
                <w:sz w:val="16"/>
                <w:lang w:val="es-ES_tradnl"/>
              </w:rPr>
            </w:pPr>
            <w:proofErr w:type="spellStart"/>
            <w:r>
              <w:rPr>
                <w:rFonts w:ascii="Arial" w:hAnsi="Arial"/>
                <w:sz w:val="16"/>
                <w:lang w:val="es-ES_tradnl"/>
              </w:rPr>
              <w:t>Ed</w:t>
            </w:r>
            <w:proofErr w:type="spellEnd"/>
            <w:r>
              <w:rPr>
                <w:rFonts w:ascii="Arial" w:hAnsi="Arial"/>
                <w:sz w:val="16"/>
                <w:lang w:val="es-ES_tradnl"/>
              </w:rPr>
              <w:t xml:space="preserve"> </w:t>
            </w:r>
            <w:r>
              <w:rPr>
                <w:rFonts w:ascii="Arial" w:hAnsi="Arial"/>
                <w:sz w:val="16"/>
                <w:lang w:val="es-ES_tradnl"/>
              </w:rPr>
              <w:sym w:font="UniversalMath1 BT" w:char="F05B"/>
            </w:r>
            <w:proofErr w:type="spellStart"/>
            <w:r>
              <w:rPr>
                <w:rFonts w:ascii="Arial" w:hAnsi="Arial"/>
                <w:sz w:val="16"/>
                <w:lang w:val="es-ES_tradnl"/>
              </w:rPr>
              <w:t>Rd</w:t>
            </w:r>
            <w:proofErr w:type="spellEnd"/>
          </w:p>
          <w:p w:rsidR="00EB50F6" w:rsidRDefault="00EB50F6">
            <w:pPr>
              <w:pStyle w:val="Ttulo1"/>
              <w:widowControl w:val="0"/>
              <w:rPr>
                <w:snapToGrid w:val="0"/>
                <w:sz w:val="16"/>
                <w:lang w:val="es-ES_tradnl"/>
              </w:rPr>
            </w:pPr>
          </w:p>
        </w:tc>
        <w:tc>
          <w:tcPr>
            <w:tcW w:w="7111" w:type="dxa"/>
            <w:tcBorders>
              <w:left w:val="single" w:sz="4" w:space="0" w:color="auto"/>
            </w:tcBorders>
          </w:tcPr>
          <w:p w:rsidR="00EB50F6" w:rsidRDefault="00EB50F6">
            <w:pPr>
              <w:rPr>
                <w:rFonts w:ascii="Arial" w:hAnsi="Arial"/>
                <w:sz w:val="16"/>
                <w:lang w:val="es-ES_tradnl"/>
              </w:rPr>
            </w:pPr>
            <w:proofErr w:type="spellStart"/>
            <w:r>
              <w:rPr>
                <w:rFonts w:ascii="Arial" w:hAnsi="Arial"/>
                <w:sz w:val="16"/>
                <w:lang w:val="es-ES_tradnl"/>
              </w:rPr>
              <w:t>Ed</w:t>
            </w:r>
            <w:proofErr w:type="spellEnd"/>
            <w:r>
              <w:rPr>
                <w:rFonts w:ascii="Arial" w:hAnsi="Arial"/>
                <w:sz w:val="16"/>
                <w:lang w:val="es-ES_tradnl"/>
              </w:rPr>
              <w:t xml:space="preserve"> : valor de </w:t>
            </w:r>
            <w:proofErr w:type="spellStart"/>
            <w:r>
              <w:rPr>
                <w:rFonts w:ascii="Arial" w:hAnsi="Arial"/>
                <w:sz w:val="16"/>
                <w:lang w:val="es-ES_tradnl"/>
              </w:rPr>
              <w:t>calculo</w:t>
            </w:r>
            <w:proofErr w:type="spellEnd"/>
            <w:r>
              <w:rPr>
                <w:rFonts w:ascii="Arial" w:hAnsi="Arial"/>
                <w:sz w:val="16"/>
                <w:lang w:val="es-ES_tradnl"/>
              </w:rPr>
              <w:t xml:space="preserve"> del efecto de las acciones</w:t>
            </w:r>
          </w:p>
          <w:p w:rsidR="00EB50F6" w:rsidRDefault="00EB50F6">
            <w:pPr>
              <w:rPr>
                <w:rFonts w:ascii="Arial" w:hAnsi="Arial"/>
                <w:sz w:val="16"/>
                <w:lang w:val="es-ES_tradnl"/>
              </w:rPr>
            </w:pPr>
            <w:proofErr w:type="spellStart"/>
            <w:r>
              <w:rPr>
                <w:rFonts w:ascii="Arial" w:hAnsi="Arial"/>
                <w:sz w:val="16"/>
                <w:lang w:val="es-ES_tradnl"/>
              </w:rPr>
              <w:t>Rd</w:t>
            </w:r>
            <w:proofErr w:type="spellEnd"/>
            <w:r>
              <w:rPr>
                <w:rFonts w:ascii="Arial" w:hAnsi="Arial"/>
                <w:sz w:val="16"/>
                <w:lang w:val="es-ES_tradnl"/>
              </w:rPr>
              <w:t>: valor de cálculo de la resistencia correspondiente</w:t>
            </w:r>
          </w:p>
          <w:p w:rsidR="00EB50F6" w:rsidRDefault="00EB50F6">
            <w:pPr>
              <w:pStyle w:val="Ttulo1"/>
              <w:widowControl w:val="0"/>
              <w:rPr>
                <w:snapToGrid w:val="0"/>
                <w:sz w:val="16"/>
                <w:lang w:val="es-ES_tradnl"/>
              </w:rPr>
            </w:pPr>
          </w:p>
        </w:tc>
      </w:tr>
    </w:tbl>
    <w:p w:rsidR="00EB50F6" w:rsidRDefault="00EB50F6">
      <w:pPr>
        <w:rPr>
          <w:sz w:val="16"/>
          <w:lang w:val="es-ES_tradnl"/>
        </w:rPr>
      </w:pPr>
    </w:p>
    <w:tbl>
      <w:tblPr>
        <w:tblW w:w="0" w:type="auto"/>
        <w:tblInd w:w="212" w:type="dxa"/>
        <w:tblLayout w:type="fixed"/>
        <w:tblCellMar>
          <w:left w:w="70" w:type="dxa"/>
          <w:right w:w="70" w:type="dxa"/>
        </w:tblCellMar>
        <w:tblLook w:val="0000"/>
      </w:tblPr>
      <w:tblGrid>
        <w:gridCol w:w="8954"/>
      </w:tblGrid>
      <w:tr w:rsidR="00EB50F6">
        <w:tc>
          <w:tcPr>
            <w:tcW w:w="8954" w:type="dxa"/>
          </w:tcPr>
          <w:p w:rsidR="00EB50F6" w:rsidRDefault="00EB50F6">
            <w:pPr>
              <w:pStyle w:val="Ttulo1"/>
              <w:widowControl w:val="0"/>
              <w:jc w:val="left"/>
              <w:rPr>
                <w:snapToGrid w:val="0"/>
                <w:sz w:val="16"/>
                <w:lang w:val="es-ES_tradnl"/>
              </w:rPr>
            </w:pPr>
            <w:r>
              <w:rPr>
                <w:snapToGrid w:val="0"/>
                <w:sz w:val="16"/>
                <w:lang w:val="es-ES_tradnl"/>
              </w:rPr>
              <w:t>Combinación de acciones</w:t>
            </w:r>
          </w:p>
        </w:tc>
      </w:tr>
    </w:tbl>
    <w:p w:rsidR="00EB50F6" w:rsidRDefault="00EB50F6">
      <w:pPr>
        <w:rPr>
          <w:lang w:val="es-ES_tradnl"/>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812"/>
      </w:tblGrid>
      <w:tr w:rsidR="00EB50F6">
        <w:tc>
          <w:tcPr>
            <w:tcW w:w="8812" w:type="dxa"/>
            <w:shd w:val="clear" w:color="auto" w:fill="C0C0C0"/>
          </w:tcPr>
          <w:p w:rsidR="00EB50F6" w:rsidRPr="0035025C" w:rsidRDefault="00EB50F6">
            <w:pPr>
              <w:pStyle w:val="Textoindependiente"/>
              <w:widowControl w:val="0"/>
              <w:rPr>
                <w:snapToGrid/>
                <w:sz w:val="16"/>
                <w:lang w:val="es-ES_tradnl"/>
              </w:rPr>
            </w:pPr>
            <w:r w:rsidRPr="0035025C">
              <w:rPr>
                <w:snapToGrid/>
                <w:sz w:val="16"/>
                <w:lang w:val="es-ES_tradnl"/>
              </w:rPr>
              <w:t xml:space="preserve">El valor de </w:t>
            </w:r>
            <w:proofErr w:type="spellStart"/>
            <w:r w:rsidRPr="0035025C">
              <w:rPr>
                <w:snapToGrid/>
                <w:sz w:val="16"/>
                <w:lang w:val="es-ES_tradnl"/>
              </w:rPr>
              <w:t>calculo</w:t>
            </w:r>
            <w:proofErr w:type="spellEnd"/>
            <w:r w:rsidRPr="0035025C">
              <w:rPr>
                <w:snapToGrid/>
                <w:sz w:val="16"/>
                <w:lang w:val="es-ES_tradnl"/>
              </w:rPr>
              <w:t xml:space="preserve"> de las acciones correspondientes a una situación persistente o transitoria y los correspondientes coeficientes de seguridad se han obtenido de la formula 4.3 y de las tablas 4.1 y 4.2 del presente DB.</w:t>
            </w:r>
          </w:p>
          <w:p w:rsidR="00EB50F6" w:rsidRDefault="00EB50F6">
            <w:pPr>
              <w:rPr>
                <w:rFonts w:ascii="Arial" w:hAnsi="Arial"/>
                <w:color w:val="000000"/>
                <w:sz w:val="16"/>
                <w:lang w:val="es-ES_tradnl"/>
              </w:rPr>
            </w:pPr>
            <w:r w:rsidRPr="0035025C">
              <w:rPr>
                <w:rFonts w:ascii="Arial" w:hAnsi="Arial"/>
                <w:color w:val="000000"/>
                <w:sz w:val="16"/>
                <w:lang w:val="es-ES_tradnl"/>
              </w:rPr>
              <w:t xml:space="preserve">El valor de </w:t>
            </w:r>
            <w:proofErr w:type="spellStart"/>
            <w:r w:rsidRPr="0035025C">
              <w:rPr>
                <w:rFonts w:ascii="Arial" w:hAnsi="Arial"/>
                <w:color w:val="000000"/>
                <w:sz w:val="16"/>
                <w:lang w:val="es-ES_tradnl"/>
              </w:rPr>
              <w:t>calculo</w:t>
            </w:r>
            <w:proofErr w:type="spellEnd"/>
            <w:r w:rsidRPr="0035025C">
              <w:rPr>
                <w:rFonts w:ascii="Arial" w:hAnsi="Arial"/>
                <w:color w:val="000000"/>
                <w:sz w:val="16"/>
                <w:lang w:val="es-ES_tradnl"/>
              </w:rPr>
              <w:t xml:space="preserve"> de las acciones correspondientes a una situación extraordinaria se ha obtenido de la expresión 4.4 del presente DB y los valores de </w:t>
            </w:r>
            <w:proofErr w:type="spellStart"/>
            <w:r w:rsidRPr="0035025C">
              <w:rPr>
                <w:rFonts w:ascii="Arial" w:hAnsi="Arial"/>
                <w:color w:val="000000"/>
                <w:sz w:val="16"/>
                <w:lang w:val="es-ES_tradnl"/>
              </w:rPr>
              <w:t>calculo</w:t>
            </w:r>
            <w:proofErr w:type="spellEnd"/>
            <w:r w:rsidRPr="0035025C">
              <w:rPr>
                <w:rFonts w:ascii="Arial" w:hAnsi="Arial"/>
                <w:color w:val="000000"/>
                <w:sz w:val="16"/>
                <w:lang w:val="es-ES_tradnl"/>
              </w:rPr>
              <w:t xml:space="preserve"> de las acciones se ha considerado 0 o 1 si su acción es favorable o desfavorable respectivamente.</w:t>
            </w:r>
          </w:p>
          <w:p w:rsidR="0035025C" w:rsidRDefault="0035025C">
            <w:pPr>
              <w:rPr>
                <w:rFonts w:ascii="Arial" w:hAnsi="Arial"/>
                <w:color w:val="000000"/>
                <w:sz w:val="16"/>
                <w:lang w:val="es-ES_tradnl"/>
              </w:rPr>
            </w:pPr>
          </w:p>
          <w:p w:rsidR="0035025C" w:rsidRDefault="0035025C">
            <w:pPr>
              <w:rPr>
                <w:rFonts w:ascii="Arial" w:hAnsi="Arial"/>
                <w:color w:val="000000"/>
                <w:sz w:val="16"/>
                <w:lang w:val="es-ES_tradnl"/>
              </w:rPr>
            </w:pPr>
            <w:r w:rsidRPr="006A015E">
              <w:rPr>
                <w:rFonts w:ascii="Arial" w:hAnsi="Arial"/>
                <w:snapToGrid w:val="0"/>
                <w:color w:val="000000"/>
                <w:sz w:val="16"/>
                <w:lang w:val="es-ES_tradnl"/>
              </w:rPr>
              <w:t>Se describen</w:t>
            </w:r>
            <w:r>
              <w:rPr>
                <w:rFonts w:ascii="Arial" w:hAnsi="Arial"/>
                <w:snapToGrid w:val="0"/>
                <w:color w:val="000000"/>
                <w:sz w:val="16"/>
                <w:lang w:val="es-ES_tradnl"/>
              </w:rPr>
              <w:t xml:space="preserve"> detalladamente</w:t>
            </w:r>
            <w:r w:rsidR="00B64AB7">
              <w:rPr>
                <w:rFonts w:ascii="Arial" w:hAnsi="Arial"/>
                <w:snapToGrid w:val="0"/>
                <w:color w:val="000000"/>
                <w:sz w:val="16"/>
                <w:lang w:val="es-ES_tradnl"/>
              </w:rPr>
              <w:t xml:space="preserve"> en </w:t>
            </w:r>
            <w:r w:rsidRPr="006A015E">
              <w:rPr>
                <w:rFonts w:ascii="Arial" w:hAnsi="Arial"/>
                <w:snapToGrid w:val="0"/>
                <w:color w:val="000000"/>
                <w:sz w:val="16"/>
                <w:lang w:val="es-ES_tradnl"/>
              </w:rPr>
              <w:t xml:space="preserve">la </w:t>
            </w:r>
            <w:r>
              <w:rPr>
                <w:rFonts w:ascii="Arial" w:hAnsi="Arial"/>
                <w:snapToGrid w:val="0"/>
                <w:color w:val="000000"/>
                <w:sz w:val="16"/>
                <w:lang w:val="es-ES_tradnl"/>
              </w:rPr>
              <w:t>M</w:t>
            </w:r>
            <w:r w:rsidRPr="006A015E">
              <w:rPr>
                <w:rFonts w:ascii="Arial" w:hAnsi="Arial"/>
                <w:snapToGrid w:val="0"/>
                <w:color w:val="000000"/>
                <w:sz w:val="16"/>
                <w:lang w:val="es-ES_tradnl"/>
              </w:rPr>
              <w:t>emoria</w:t>
            </w:r>
            <w:r>
              <w:rPr>
                <w:rFonts w:ascii="Arial" w:hAnsi="Arial"/>
                <w:snapToGrid w:val="0"/>
                <w:color w:val="000000"/>
                <w:sz w:val="16"/>
                <w:lang w:val="es-ES_tradnl"/>
              </w:rPr>
              <w:t xml:space="preserve"> de C</w:t>
            </w:r>
            <w:r w:rsidRPr="006A015E">
              <w:rPr>
                <w:rFonts w:ascii="Arial" w:hAnsi="Arial"/>
                <w:snapToGrid w:val="0"/>
                <w:color w:val="000000"/>
                <w:sz w:val="16"/>
                <w:lang w:val="es-ES_tradnl"/>
              </w:rPr>
              <w:t>á</w:t>
            </w:r>
            <w:r>
              <w:rPr>
                <w:rFonts w:ascii="Arial" w:hAnsi="Arial"/>
                <w:snapToGrid w:val="0"/>
                <w:color w:val="000000"/>
                <w:sz w:val="16"/>
                <w:lang w:val="es-ES_tradnl"/>
              </w:rPr>
              <w:t>l</w:t>
            </w:r>
            <w:r w:rsidRPr="006A015E">
              <w:rPr>
                <w:rFonts w:ascii="Arial" w:hAnsi="Arial"/>
                <w:snapToGrid w:val="0"/>
                <w:color w:val="000000"/>
                <w:sz w:val="16"/>
                <w:lang w:val="es-ES_tradnl"/>
              </w:rPr>
              <w:t>culo</w:t>
            </w:r>
          </w:p>
          <w:p w:rsidR="0035025C" w:rsidRDefault="0035025C">
            <w:pPr>
              <w:rPr>
                <w:rFonts w:ascii="Arial" w:hAnsi="Arial"/>
                <w:color w:val="0000FF"/>
                <w:sz w:val="16"/>
                <w:lang w:val="es-ES_tradnl"/>
              </w:rPr>
            </w:pPr>
          </w:p>
        </w:tc>
      </w:tr>
    </w:tbl>
    <w:p w:rsidR="00EB50F6" w:rsidRDefault="00EB50F6">
      <w:pPr>
        <w:rPr>
          <w:sz w:val="16"/>
          <w:lang w:val="es-ES_tradnl"/>
        </w:rPr>
      </w:pPr>
    </w:p>
    <w:p w:rsidR="00EB50F6" w:rsidRDefault="00EB50F6">
      <w:pPr>
        <w:rPr>
          <w:sz w:val="16"/>
          <w:lang w:val="es-ES_tradnl"/>
        </w:rPr>
      </w:pPr>
    </w:p>
    <w:tbl>
      <w:tblPr>
        <w:tblW w:w="0" w:type="auto"/>
        <w:tblInd w:w="212" w:type="dxa"/>
        <w:tblLayout w:type="fixed"/>
        <w:tblCellMar>
          <w:left w:w="70" w:type="dxa"/>
          <w:right w:w="70" w:type="dxa"/>
        </w:tblCellMar>
        <w:tblLook w:val="0000"/>
      </w:tblPr>
      <w:tblGrid>
        <w:gridCol w:w="8954"/>
      </w:tblGrid>
      <w:tr w:rsidR="00EB50F6">
        <w:tc>
          <w:tcPr>
            <w:tcW w:w="8954" w:type="dxa"/>
          </w:tcPr>
          <w:p w:rsidR="00EB50F6" w:rsidRDefault="00EB50F6">
            <w:pPr>
              <w:pStyle w:val="Ttulo1"/>
              <w:widowControl w:val="0"/>
              <w:jc w:val="left"/>
              <w:rPr>
                <w:snapToGrid w:val="0"/>
                <w:sz w:val="16"/>
                <w:lang w:val="es-ES_tradnl"/>
              </w:rPr>
            </w:pPr>
            <w:r>
              <w:rPr>
                <w:snapToGrid w:val="0"/>
                <w:sz w:val="16"/>
                <w:lang w:val="es-ES_tradnl"/>
              </w:rPr>
              <w:t>Verificación de la aptitud de servicio</w:t>
            </w:r>
          </w:p>
        </w:tc>
      </w:tr>
    </w:tbl>
    <w:p w:rsidR="00EB50F6" w:rsidRDefault="00EB50F6">
      <w:pPr>
        <w:rPr>
          <w:lang w:val="es-ES_tradnl"/>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812"/>
      </w:tblGrid>
      <w:tr w:rsidR="00EB50F6">
        <w:tc>
          <w:tcPr>
            <w:tcW w:w="8812" w:type="dxa"/>
          </w:tcPr>
          <w:p w:rsidR="00EB50F6" w:rsidRDefault="00EB50F6">
            <w:pPr>
              <w:rPr>
                <w:sz w:val="16"/>
                <w:lang w:val="es-ES_tradnl"/>
              </w:rPr>
            </w:pPr>
            <w:r>
              <w:rPr>
                <w:rFonts w:ascii="Arial" w:hAnsi="Arial"/>
                <w:sz w:val="16"/>
                <w:lang w:val="es-ES_tradnl"/>
              </w:rPr>
              <w:t>Se considera un comportamiento adecuado en relación con las deformaciones, las vibraciones o el deterioro si se cumple que el efecto de las acciones no alcanza el valor límite admisible establecido para dicho efecto</w:t>
            </w:r>
            <w:r>
              <w:rPr>
                <w:sz w:val="16"/>
                <w:lang w:val="es-ES_tradnl"/>
              </w:rPr>
              <w:t>.</w:t>
            </w:r>
          </w:p>
        </w:tc>
      </w:tr>
    </w:tbl>
    <w:p w:rsidR="00EB50F6" w:rsidRDefault="00EB50F6"/>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111"/>
      </w:tblGrid>
      <w:tr w:rsidR="00EB50F6">
        <w:trPr>
          <w:cantSplit/>
        </w:trPr>
        <w:tc>
          <w:tcPr>
            <w:tcW w:w="1701" w:type="dxa"/>
            <w:tcBorders>
              <w:top w:val="nil"/>
              <w:left w:val="nil"/>
              <w:bottom w:val="nil"/>
              <w:right w:val="nil"/>
            </w:tcBorders>
          </w:tcPr>
          <w:p w:rsidR="00EB50F6" w:rsidRDefault="00EB50F6">
            <w:pPr>
              <w:rPr>
                <w:rFonts w:ascii="Arial" w:hAnsi="Arial"/>
                <w:sz w:val="16"/>
                <w:lang w:val="es-ES_tradnl"/>
              </w:rPr>
            </w:pPr>
            <w:r>
              <w:rPr>
                <w:rFonts w:ascii="Arial" w:hAnsi="Arial"/>
                <w:sz w:val="16"/>
                <w:lang w:val="es-ES_tradnl"/>
              </w:rPr>
              <w:t>Flechas</w:t>
            </w:r>
          </w:p>
        </w:tc>
        <w:tc>
          <w:tcPr>
            <w:tcW w:w="7111" w:type="dxa"/>
            <w:tcBorders>
              <w:left w:val="single" w:sz="4" w:space="0" w:color="auto"/>
              <w:bottom w:val="single" w:sz="4" w:space="0" w:color="auto"/>
            </w:tcBorders>
            <w:shd w:val="clear" w:color="auto" w:fill="C0C0C0"/>
          </w:tcPr>
          <w:p w:rsidR="00EB50F6" w:rsidRPr="0035025C" w:rsidRDefault="00EB50F6" w:rsidP="00054FDD">
            <w:pPr>
              <w:rPr>
                <w:rFonts w:ascii="Arial" w:hAnsi="Arial"/>
                <w:b/>
                <w:color w:val="000000"/>
                <w:sz w:val="16"/>
                <w:lang w:val="es-ES_tradnl"/>
              </w:rPr>
            </w:pPr>
            <w:r w:rsidRPr="0035025C">
              <w:rPr>
                <w:rFonts w:ascii="Arial" w:hAnsi="Arial"/>
                <w:b/>
                <w:color w:val="000000"/>
                <w:sz w:val="16"/>
                <w:lang w:val="es-ES_tradnl"/>
              </w:rPr>
              <w:t>La limitación de flecha  activa establecida en general es de 1/500 de la luz</w:t>
            </w:r>
            <w:r w:rsidR="000132F7">
              <w:rPr>
                <w:rFonts w:ascii="Arial" w:hAnsi="Arial"/>
                <w:b/>
                <w:color w:val="000000"/>
                <w:sz w:val="16"/>
                <w:lang w:val="es-ES_tradnl"/>
              </w:rPr>
              <w:t xml:space="preserve"> </w:t>
            </w:r>
          </w:p>
        </w:tc>
      </w:tr>
      <w:tr w:rsidR="00EB50F6">
        <w:trPr>
          <w:cantSplit/>
        </w:trPr>
        <w:tc>
          <w:tcPr>
            <w:tcW w:w="1701" w:type="dxa"/>
            <w:tcBorders>
              <w:top w:val="nil"/>
              <w:left w:val="nil"/>
              <w:bottom w:val="nil"/>
              <w:right w:val="nil"/>
            </w:tcBorders>
          </w:tcPr>
          <w:p w:rsidR="00EB50F6" w:rsidRDefault="00EB50F6">
            <w:pPr>
              <w:rPr>
                <w:rFonts w:ascii="Arial" w:hAnsi="Arial"/>
                <w:sz w:val="8"/>
                <w:lang w:val="es-ES_tradnl"/>
              </w:rPr>
            </w:pPr>
          </w:p>
        </w:tc>
        <w:tc>
          <w:tcPr>
            <w:tcW w:w="7111" w:type="dxa"/>
            <w:tcBorders>
              <w:top w:val="nil"/>
              <w:left w:val="nil"/>
              <w:bottom w:val="nil"/>
              <w:right w:val="nil"/>
            </w:tcBorders>
          </w:tcPr>
          <w:p w:rsidR="00EB50F6" w:rsidRPr="0035025C" w:rsidRDefault="00EB50F6">
            <w:pPr>
              <w:rPr>
                <w:rFonts w:ascii="Arial" w:hAnsi="Arial"/>
                <w:b/>
                <w:color w:val="000000"/>
                <w:sz w:val="8"/>
                <w:lang w:val="es-ES_tradnl"/>
              </w:rPr>
            </w:pPr>
          </w:p>
        </w:tc>
      </w:tr>
      <w:tr w:rsidR="00EB50F6">
        <w:trPr>
          <w:cantSplit/>
        </w:trPr>
        <w:tc>
          <w:tcPr>
            <w:tcW w:w="1701" w:type="dxa"/>
            <w:tcBorders>
              <w:top w:val="nil"/>
              <w:left w:val="nil"/>
              <w:bottom w:val="nil"/>
              <w:right w:val="nil"/>
            </w:tcBorders>
          </w:tcPr>
          <w:p w:rsidR="00EB50F6" w:rsidRDefault="00EB50F6">
            <w:pPr>
              <w:rPr>
                <w:rFonts w:ascii="Arial" w:hAnsi="Arial"/>
                <w:sz w:val="16"/>
                <w:lang w:val="es-ES_tradnl"/>
              </w:rPr>
            </w:pPr>
            <w:r>
              <w:rPr>
                <w:rFonts w:ascii="Arial" w:hAnsi="Arial"/>
                <w:sz w:val="16"/>
                <w:lang w:val="es-ES_tradnl"/>
              </w:rPr>
              <w:t>desplazamientos horizontales</w:t>
            </w:r>
          </w:p>
        </w:tc>
        <w:tc>
          <w:tcPr>
            <w:tcW w:w="7111" w:type="dxa"/>
            <w:tcBorders>
              <w:top w:val="single" w:sz="4" w:space="0" w:color="auto"/>
              <w:left w:val="single" w:sz="4" w:space="0" w:color="auto"/>
            </w:tcBorders>
            <w:shd w:val="clear" w:color="auto" w:fill="C0C0C0"/>
          </w:tcPr>
          <w:p w:rsidR="00EB50F6" w:rsidRPr="0035025C" w:rsidRDefault="00EB50F6">
            <w:pPr>
              <w:rPr>
                <w:rFonts w:ascii="Arial" w:hAnsi="Arial"/>
                <w:b/>
                <w:color w:val="000000"/>
                <w:sz w:val="16"/>
                <w:lang w:val="es-ES_tradnl"/>
              </w:rPr>
            </w:pPr>
            <w:r w:rsidRPr="0035025C">
              <w:rPr>
                <w:rFonts w:ascii="Arial" w:hAnsi="Arial"/>
                <w:b/>
                <w:color w:val="000000"/>
                <w:sz w:val="16"/>
                <w:lang w:val="es-ES_tradnl"/>
              </w:rPr>
              <w:t>El desplome total limite es 1/500 de la altura total</w:t>
            </w:r>
          </w:p>
        </w:tc>
      </w:tr>
    </w:tbl>
    <w:p w:rsidR="00EB50F6" w:rsidRDefault="00EB50F6">
      <w:pPr>
        <w:rPr>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EB50F6">
      <w:pPr>
        <w:jc w:val="right"/>
        <w:rPr>
          <w:rFonts w:ascii="Arial" w:hAnsi="Arial"/>
          <w:b/>
          <w:sz w:val="16"/>
          <w:lang w:val="es-ES_tradnl"/>
        </w:rPr>
      </w:pPr>
    </w:p>
    <w:p w:rsidR="00EB50F6" w:rsidRDefault="00A91E68">
      <w:pPr>
        <w:jc w:val="right"/>
        <w:rPr>
          <w:rFonts w:ascii="Arial" w:hAnsi="Arial"/>
          <w:b/>
          <w:snapToGrid w:val="0"/>
          <w:sz w:val="24"/>
          <w:lang w:val="es-ES_tradnl"/>
        </w:rPr>
      </w:pPr>
      <w:r>
        <w:rPr>
          <w:rFonts w:ascii="Arial" w:hAnsi="Arial"/>
          <w:b/>
          <w:sz w:val="24"/>
          <w:lang w:val="es-ES_tradnl"/>
        </w:rPr>
        <w:t>5</w:t>
      </w:r>
      <w:r w:rsidR="00EB50F6">
        <w:rPr>
          <w:rFonts w:ascii="Arial" w:hAnsi="Arial"/>
          <w:b/>
          <w:sz w:val="24"/>
          <w:lang w:val="es-ES_tradnl"/>
        </w:rPr>
        <w:t xml:space="preserve">.1.2. </w:t>
      </w:r>
      <w:r w:rsidR="00EB50F6">
        <w:rPr>
          <w:rFonts w:ascii="Arial" w:hAnsi="Arial"/>
          <w:b/>
          <w:snapToGrid w:val="0"/>
          <w:sz w:val="24"/>
          <w:lang w:val="es-ES_tradnl"/>
        </w:rPr>
        <w:t>Acciones en la edificación (SE-AE)</w:t>
      </w:r>
    </w:p>
    <w:p w:rsidR="00EB50F6" w:rsidRDefault="00EB50F6">
      <w:pPr>
        <w:rPr>
          <w:rFonts w:ascii="Arial" w:hAnsi="Arial"/>
          <w:b/>
          <w:snapToGrid w:val="0"/>
          <w:sz w:val="16"/>
          <w:lang w:val="es-ES_tradnl"/>
        </w:rPr>
      </w:pPr>
      <w:r>
        <w:rPr>
          <w:rFonts w:ascii="Arial" w:hAnsi="Arial"/>
          <w:b/>
          <w:sz w:val="16"/>
          <w:lang w:val="es-ES_tradnl"/>
        </w:rPr>
        <w:br w:type="page"/>
      </w:r>
    </w:p>
    <w:p w:rsidR="00EB50F6" w:rsidRDefault="00EB50F6">
      <w:pPr>
        <w:rPr>
          <w:rFonts w:ascii="Arial" w:hAnsi="Arial"/>
          <w:b/>
          <w:snapToGrid w:val="0"/>
          <w:sz w:val="16"/>
          <w:lang w:val="es-ES_tradnl"/>
        </w:rPr>
      </w:pPr>
    </w:p>
    <w:p w:rsidR="00EB50F6" w:rsidRDefault="00EB50F6">
      <w:pPr>
        <w:rPr>
          <w:rFonts w:ascii="Arial" w:hAnsi="Arial"/>
          <w:b/>
          <w:snapToGrid w:val="0"/>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5"/>
        <w:gridCol w:w="1418"/>
        <w:gridCol w:w="6095"/>
      </w:tblGrid>
      <w:tr w:rsidR="00EB50F6" w:rsidRPr="0035025C">
        <w:trPr>
          <w:cantSplit/>
        </w:trPr>
        <w:tc>
          <w:tcPr>
            <w:tcW w:w="1275" w:type="dxa"/>
            <w:vMerge w:val="restart"/>
            <w:vAlign w:val="center"/>
          </w:tcPr>
          <w:p w:rsidR="00EB50F6" w:rsidRPr="0035025C" w:rsidRDefault="00EB50F6">
            <w:pPr>
              <w:numPr>
                <w:ilvl w:val="12"/>
                <w:numId w:val="0"/>
              </w:numPr>
              <w:jc w:val="center"/>
              <w:rPr>
                <w:rFonts w:ascii="Arial" w:hAnsi="Arial"/>
                <w:b/>
                <w:color w:val="000000"/>
                <w:sz w:val="16"/>
                <w:lang w:val="es-ES_tradnl"/>
              </w:rPr>
            </w:pPr>
            <w:r w:rsidRPr="0035025C">
              <w:rPr>
                <w:rFonts w:ascii="Arial" w:hAnsi="Arial"/>
                <w:b/>
                <w:color w:val="000000"/>
                <w:sz w:val="16"/>
                <w:lang w:val="es-ES_tradnl"/>
              </w:rPr>
              <w:t>Acciones Permanentes</w:t>
            </w:r>
          </w:p>
          <w:p w:rsidR="00EB50F6" w:rsidRPr="0035025C" w:rsidRDefault="00EB50F6">
            <w:pPr>
              <w:numPr>
                <w:ilvl w:val="12"/>
                <w:numId w:val="0"/>
              </w:numPr>
              <w:jc w:val="center"/>
              <w:rPr>
                <w:rFonts w:ascii="Arial" w:hAnsi="Arial"/>
                <w:b/>
                <w:color w:val="000000"/>
                <w:sz w:val="16"/>
                <w:lang w:val="es-ES_tradnl"/>
              </w:rPr>
            </w:pPr>
            <w:r w:rsidRPr="0035025C">
              <w:rPr>
                <w:rFonts w:ascii="Arial" w:hAnsi="Arial"/>
                <w:b/>
                <w:color w:val="000000"/>
                <w:sz w:val="16"/>
                <w:lang w:val="es-ES_tradnl"/>
              </w:rPr>
              <w:t>(G):</w:t>
            </w:r>
          </w:p>
        </w:tc>
        <w:tc>
          <w:tcPr>
            <w:tcW w:w="1418" w:type="dxa"/>
            <w:vAlign w:val="center"/>
          </w:tcPr>
          <w:p w:rsidR="00EB50F6" w:rsidRPr="0035025C" w:rsidRDefault="00EB50F6">
            <w:pPr>
              <w:widowControl w:val="0"/>
              <w:rPr>
                <w:rFonts w:ascii="Arial" w:hAnsi="Arial"/>
                <w:color w:val="000000"/>
                <w:spacing w:val="-2"/>
                <w:sz w:val="16"/>
                <w:lang w:val="es-ES_tradnl"/>
              </w:rPr>
            </w:pPr>
            <w:r w:rsidRPr="0035025C">
              <w:rPr>
                <w:rFonts w:ascii="Arial" w:hAnsi="Arial"/>
                <w:color w:val="000000"/>
                <w:spacing w:val="-2"/>
                <w:sz w:val="16"/>
                <w:lang w:val="es-ES_tradnl"/>
              </w:rPr>
              <w:t>Peso Propio de la estructura:</w:t>
            </w:r>
          </w:p>
        </w:tc>
        <w:tc>
          <w:tcPr>
            <w:tcW w:w="6095" w:type="dxa"/>
            <w:shd w:val="clear" w:color="auto" w:fill="auto"/>
            <w:vAlign w:val="center"/>
          </w:tcPr>
          <w:p w:rsidR="00EB50F6" w:rsidRPr="0035025C" w:rsidRDefault="00EB50F6">
            <w:pPr>
              <w:widowControl w:val="0"/>
              <w:jc w:val="both"/>
              <w:rPr>
                <w:rFonts w:ascii="Arial" w:hAnsi="Arial"/>
                <w:b/>
                <w:color w:val="000000"/>
                <w:spacing w:val="-2"/>
                <w:sz w:val="16"/>
                <w:lang w:val="es-ES_tradnl"/>
              </w:rPr>
            </w:pPr>
            <w:r w:rsidRPr="0035025C">
              <w:rPr>
                <w:rFonts w:ascii="Arial" w:hAnsi="Arial"/>
                <w:color w:val="000000"/>
                <w:spacing w:val="-2"/>
                <w:sz w:val="16"/>
                <w:lang w:val="es-ES_tradnl"/>
              </w:rPr>
              <w:t>Corresponde generalmente a los elementos de hormigón armado, calculados a partir de su sección bruta y multiplicados por 25 (peso específico del hormigón armado) en pilares, paredes y vigas. En losas macizas será el canto h (cm) x 25 </w:t>
            </w:r>
            <w:proofErr w:type="spellStart"/>
            <w:r w:rsidRPr="0035025C">
              <w:rPr>
                <w:rFonts w:ascii="Arial" w:hAnsi="Arial"/>
                <w:color w:val="000000"/>
                <w:spacing w:val="-2"/>
                <w:sz w:val="16"/>
                <w:lang w:val="es-ES_tradnl"/>
              </w:rPr>
              <w:t>kN</w:t>
            </w:r>
            <w:proofErr w:type="spellEnd"/>
            <w:r w:rsidRPr="0035025C">
              <w:rPr>
                <w:rFonts w:ascii="Arial" w:hAnsi="Arial"/>
                <w:color w:val="000000"/>
                <w:spacing w:val="-2"/>
                <w:sz w:val="16"/>
                <w:lang w:val="es-ES_tradnl"/>
              </w:rPr>
              <w:t>/m</w:t>
            </w:r>
            <w:r w:rsidRPr="0035025C">
              <w:rPr>
                <w:rFonts w:ascii="Arial" w:hAnsi="Arial"/>
                <w:color w:val="000000"/>
                <w:spacing w:val="-2"/>
                <w:sz w:val="16"/>
                <w:vertAlign w:val="superscript"/>
                <w:lang w:val="es-ES_tradnl"/>
              </w:rPr>
              <w:t>3</w:t>
            </w:r>
            <w:r w:rsidRPr="0035025C">
              <w:rPr>
                <w:rFonts w:ascii="Arial" w:hAnsi="Arial"/>
                <w:color w:val="000000"/>
                <w:spacing w:val="-2"/>
                <w:sz w:val="16"/>
                <w:lang w:val="es-ES_tradnl"/>
              </w:rPr>
              <w:t>.</w:t>
            </w:r>
          </w:p>
        </w:tc>
      </w:tr>
      <w:tr w:rsidR="00EB50F6" w:rsidRPr="0035025C">
        <w:trPr>
          <w:cantSplit/>
        </w:trPr>
        <w:tc>
          <w:tcPr>
            <w:tcW w:w="1275" w:type="dxa"/>
            <w:vMerge/>
            <w:vAlign w:val="center"/>
          </w:tcPr>
          <w:p w:rsidR="00EB50F6" w:rsidRPr="0035025C" w:rsidRDefault="00EB50F6">
            <w:pPr>
              <w:numPr>
                <w:ilvl w:val="12"/>
                <w:numId w:val="0"/>
              </w:numPr>
              <w:jc w:val="both"/>
              <w:rPr>
                <w:rFonts w:ascii="Arial" w:hAnsi="Arial"/>
                <w:b/>
                <w:color w:val="000000"/>
                <w:sz w:val="16"/>
                <w:lang w:val="es-ES_tradnl"/>
              </w:rPr>
            </w:pPr>
          </w:p>
        </w:tc>
        <w:tc>
          <w:tcPr>
            <w:tcW w:w="1418" w:type="dxa"/>
            <w:vAlign w:val="center"/>
          </w:tcPr>
          <w:p w:rsidR="00EB50F6" w:rsidRPr="0035025C" w:rsidRDefault="00EB50F6">
            <w:pPr>
              <w:widowControl w:val="0"/>
              <w:rPr>
                <w:rFonts w:ascii="Arial" w:hAnsi="Arial"/>
                <w:color w:val="000000"/>
                <w:spacing w:val="-2"/>
                <w:sz w:val="16"/>
                <w:lang w:val="es-ES_tradnl"/>
              </w:rPr>
            </w:pPr>
            <w:r w:rsidRPr="0035025C">
              <w:rPr>
                <w:rFonts w:ascii="Arial" w:hAnsi="Arial"/>
                <w:color w:val="000000"/>
                <w:spacing w:val="-2"/>
                <w:sz w:val="16"/>
                <w:lang w:val="es-ES_tradnl"/>
              </w:rPr>
              <w:t>Cargas Muertas:</w:t>
            </w:r>
          </w:p>
        </w:tc>
        <w:tc>
          <w:tcPr>
            <w:tcW w:w="6095" w:type="dxa"/>
            <w:shd w:val="clear" w:color="auto" w:fill="auto"/>
            <w:vAlign w:val="center"/>
          </w:tcPr>
          <w:p w:rsidR="00EB50F6" w:rsidRPr="0035025C" w:rsidRDefault="00EB50F6">
            <w:pPr>
              <w:widowControl w:val="0"/>
              <w:jc w:val="both"/>
              <w:rPr>
                <w:rFonts w:ascii="Arial" w:hAnsi="Arial"/>
                <w:b/>
                <w:color w:val="000000"/>
                <w:spacing w:val="-2"/>
                <w:sz w:val="16"/>
                <w:lang w:val="es-ES_tradnl"/>
              </w:rPr>
            </w:pPr>
            <w:r w:rsidRPr="0035025C">
              <w:rPr>
                <w:rFonts w:ascii="Arial" w:hAnsi="Arial"/>
                <w:color w:val="000000"/>
                <w:spacing w:val="-2"/>
                <w:sz w:val="16"/>
                <w:lang w:val="es-ES_tradnl"/>
              </w:rPr>
              <w:t>Se estiman uniformemente repartidas en la planta. Son elementos tales como el pavimento y la tabiquería (aunque esta última podría considerarse una carga variable, sí su posición o presencia varía a lo largo del tiempo).</w:t>
            </w:r>
          </w:p>
        </w:tc>
      </w:tr>
      <w:tr w:rsidR="00EB50F6" w:rsidRPr="0035025C">
        <w:trPr>
          <w:cantSplit/>
        </w:trPr>
        <w:tc>
          <w:tcPr>
            <w:tcW w:w="1275" w:type="dxa"/>
            <w:vMerge/>
            <w:vAlign w:val="center"/>
          </w:tcPr>
          <w:p w:rsidR="00EB50F6" w:rsidRPr="0035025C" w:rsidRDefault="00EB50F6">
            <w:pPr>
              <w:numPr>
                <w:ilvl w:val="12"/>
                <w:numId w:val="0"/>
              </w:numPr>
              <w:jc w:val="both"/>
              <w:rPr>
                <w:rFonts w:ascii="Arial" w:hAnsi="Arial"/>
                <w:b/>
                <w:color w:val="000000"/>
                <w:sz w:val="16"/>
                <w:lang w:val="es-ES_tradnl"/>
              </w:rPr>
            </w:pPr>
          </w:p>
        </w:tc>
        <w:tc>
          <w:tcPr>
            <w:tcW w:w="1418" w:type="dxa"/>
            <w:vAlign w:val="center"/>
          </w:tcPr>
          <w:p w:rsidR="00EB50F6" w:rsidRPr="0035025C" w:rsidRDefault="00EB50F6">
            <w:pPr>
              <w:widowControl w:val="0"/>
              <w:rPr>
                <w:rFonts w:ascii="Arial" w:hAnsi="Arial"/>
                <w:color w:val="000000"/>
                <w:spacing w:val="-2"/>
                <w:sz w:val="16"/>
                <w:lang w:val="es-ES_tradnl"/>
              </w:rPr>
            </w:pPr>
            <w:r w:rsidRPr="0035025C">
              <w:rPr>
                <w:rFonts w:ascii="Arial" w:hAnsi="Arial"/>
                <w:color w:val="000000"/>
                <w:spacing w:val="-2"/>
                <w:sz w:val="16"/>
                <w:lang w:val="es-ES_tradnl"/>
              </w:rPr>
              <w:t>Peso propio de tabiques pesados y muros de cerramiento:</w:t>
            </w:r>
          </w:p>
        </w:tc>
        <w:tc>
          <w:tcPr>
            <w:tcW w:w="6095" w:type="dxa"/>
            <w:shd w:val="clear" w:color="auto" w:fill="auto"/>
            <w:vAlign w:val="center"/>
          </w:tcPr>
          <w:p w:rsidR="00EB50F6" w:rsidRPr="0035025C" w:rsidRDefault="00EB50F6">
            <w:pPr>
              <w:widowControl w:val="0"/>
              <w:jc w:val="both"/>
              <w:rPr>
                <w:rFonts w:ascii="Arial" w:hAnsi="Arial"/>
                <w:color w:val="000000"/>
                <w:spacing w:val="-2"/>
                <w:sz w:val="16"/>
                <w:lang w:val="es-ES_tradnl"/>
              </w:rPr>
            </w:pPr>
            <w:r w:rsidRPr="0035025C">
              <w:rPr>
                <w:rFonts w:ascii="Arial" w:hAnsi="Arial"/>
                <w:color w:val="000000"/>
                <w:spacing w:val="-2"/>
                <w:sz w:val="16"/>
                <w:lang w:val="es-ES_tradnl"/>
              </w:rPr>
              <w:t xml:space="preserve">Éstos se consideran al margen de la sobrecarga de tabiquería. </w:t>
            </w:r>
          </w:p>
          <w:p w:rsidR="00EB50F6" w:rsidRPr="0035025C" w:rsidRDefault="00EB50F6">
            <w:pPr>
              <w:numPr>
                <w:ilvl w:val="12"/>
                <w:numId w:val="0"/>
              </w:numPr>
              <w:jc w:val="both"/>
              <w:rPr>
                <w:rFonts w:ascii="Arial" w:hAnsi="Arial"/>
                <w:color w:val="000000"/>
                <w:sz w:val="16"/>
                <w:lang w:val="es-ES_tradnl"/>
              </w:rPr>
            </w:pPr>
            <w:r w:rsidRPr="0035025C">
              <w:rPr>
                <w:rFonts w:ascii="Arial" w:hAnsi="Arial"/>
                <w:color w:val="000000"/>
                <w:spacing w:val="-2"/>
                <w:sz w:val="16"/>
                <w:lang w:val="es-ES_tradnl"/>
              </w:rPr>
              <w:t>En el anejo C del DB-SE-AE se incluyen los pesos de algunos materiales y productos.</w:t>
            </w:r>
            <w:r w:rsidRPr="0035025C">
              <w:rPr>
                <w:rFonts w:ascii="Arial" w:hAnsi="Arial"/>
                <w:color w:val="000000"/>
                <w:sz w:val="16"/>
                <w:lang w:val="es-ES_tradnl"/>
              </w:rPr>
              <w:t xml:space="preserve"> </w:t>
            </w:r>
          </w:p>
          <w:p w:rsidR="00EB50F6" w:rsidRPr="0035025C" w:rsidRDefault="00EB50F6">
            <w:pPr>
              <w:numPr>
                <w:ilvl w:val="12"/>
                <w:numId w:val="0"/>
              </w:numPr>
              <w:jc w:val="both"/>
              <w:rPr>
                <w:rFonts w:ascii="Arial" w:hAnsi="Arial"/>
                <w:color w:val="000000"/>
                <w:sz w:val="16"/>
                <w:lang w:val="es-ES_tradnl"/>
              </w:rPr>
            </w:pPr>
            <w:r w:rsidRPr="0035025C">
              <w:rPr>
                <w:rFonts w:ascii="Arial" w:hAnsi="Arial"/>
                <w:color w:val="000000"/>
                <w:sz w:val="16"/>
                <w:lang w:val="es-ES_tradnl"/>
              </w:rPr>
              <w:t xml:space="preserve">El pretensado se regirá por lo establecido en </w:t>
            </w:r>
            <w:smartTag w:uri="urn:schemas-microsoft-com:office:smarttags" w:element="PersonName">
              <w:smartTagPr>
                <w:attr w:name="ProductID" w:val="la Instrucci￳n EHE."/>
              </w:smartTagPr>
              <w:r w:rsidRPr="0035025C">
                <w:rPr>
                  <w:rFonts w:ascii="Arial" w:hAnsi="Arial"/>
                  <w:color w:val="000000"/>
                  <w:sz w:val="16"/>
                  <w:lang w:val="es-ES_tradnl"/>
                </w:rPr>
                <w:t>la Instrucción EHE.</w:t>
              </w:r>
            </w:smartTag>
            <w:r w:rsidRPr="0035025C">
              <w:rPr>
                <w:rFonts w:ascii="Arial" w:hAnsi="Arial"/>
                <w:color w:val="000000"/>
                <w:sz w:val="16"/>
                <w:lang w:val="es-ES_tradnl"/>
              </w:rPr>
              <w:t xml:space="preserve"> </w:t>
            </w:r>
          </w:p>
          <w:p w:rsidR="00EB50F6" w:rsidRPr="0035025C" w:rsidRDefault="00EB50F6">
            <w:pPr>
              <w:widowControl w:val="0"/>
              <w:jc w:val="both"/>
              <w:rPr>
                <w:rFonts w:ascii="Arial" w:hAnsi="Arial"/>
                <w:b/>
                <w:color w:val="000000"/>
                <w:spacing w:val="-2"/>
                <w:sz w:val="16"/>
                <w:lang w:val="es-ES_tradnl"/>
              </w:rPr>
            </w:pPr>
            <w:r w:rsidRPr="0035025C">
              <w:rPr>
                <w:rFonts w:ascii="Arial" w:hAnsi="Arial"/>
                <w:color w:val="000000"/>
                <w:sz w:val="16"/>
                <w:lang w:val="es-ES_tradnl"/>
              </w:rPr>
              <w:t>Las acciones del terreno se tratarán de acuerdo con lo establecido en DB-SE-C.</w:t>
            </w:r>
          </w:p>
        </w:tc>
      </w:tr>
    </w:tbl>
    <w:p w:rsidR="00EB50F6" w:rsidRPr="0035025C" w:rsidRDefault="00EB50F6">
      <w:pPr>
        <w:rPr>
          <w:color w:val="000000"/>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5"/>
        <w:gridCol w:w="1418"/>
        <w:gridCol w:w="6095"/>
      </w:tblGrid>
      <w:tr w:rsidR="00EB50F6" w:rsidRPr="0035025C">
        <w:trPr>
          <w:cantSplit/>
        </w:trPr>
        <w:tc>
          <w:tcPr>
            <w:tcW w:w="1275" w:type="dxa"/>
            <w:vMerge w:val="restart"/>
            <w:vAlign w:val="center"/>
          </w:tcPr>
          <w:p w:rsidR="00EB50F6" w:rsidRPr="0035025C" w:rsidRDefault="00EB50F6">
            <w:pPr>
              <w:numPr>
                <w:ilvl w:val="12"/>
                <w:numId w:val="0"/>
              </w:numPr>
              <w:jc w:val="center"/>
              <w:rPr>
                <w:rFonts w:ascii="Arial" w:hAnsi="Arial"/>
                <w:color w:val="000000"/>
                <w:sz w:val="16"/>
                <w:lang w:val="es-ES_tradnl"/>
              </w:rPr>
            </w:pPr>
          </w:p>
          <w:p w:rsidR="00EB50F6" w:rsidRPr="0035025C" w:rsidRDefault="00EB50F6">
            <w:pPr>
              <w:numPr>
                <w:ilvl w:val="12"/>
                <w:numId w:val="0"/>
              </w:numPr>
              <w:jc w:val="center"/>
              <w:rPr>
                <w:rFonts w:ascii="Arial" w:hAnsi="Arial"/>
                <w:b/>
                <w:color w:val="000000"/>
                <w:sz w:val="16"/>
                <w:lang w:val="es-ES_tradnl"/>
              </w:rPr>
            </w:pPr>
            <w:r w:rsidRPr="0035025C">
              <w:rPr>
                <w:rFonts w:ascii="Arial" w:hAnsi="Arial"/>
                <w:b/>
                <w:color w:val="000000"/>
                <w:sz w:val="16"/>
                <w:lang w:val="es-ES_tradnl"/>
              </w:rPr>
              <w:t>Acciones Variables</w:t>
            </w:r>
          </w:p>
          <w:p w:rsidR="00EB50F6" w:rsidRPr="0035025C" w:rsidRDefault="00EB50F6">
            <w:pPr>
              <w:numPr>
                <w:ilvl w:val="12"/>
                <w:numId w:val="0"/>
              </w:numPr>
              <w:jc w:val="center"/>
              <w:rPr>
                <w:rFonts w:ascii="Arial" w:hAnsi="Arial"/>
                <w:b/>
                <w:color w:val="000000"/>
                <w:sz w:val="16"/>
                <w:lang w:val="es-ES_tradnl"/>
              </w:rPr>
            </w:pPr>
            <w:r w:rsidRPr="0035025C">
              <w:rPr>
                <w:rFonts w:ascii="Arial" w:hAnsi="Arial"/>
                <w:b/>
                <w:color w:val="000000"/>
                <w:sz w:val="16"/>
                <w:lang w:val="es-ES_tradnl"/>
              </w:rPr>
              <w:t>(Q):</w:t>
            </w:r>
          </w:p>
          <w:p w:rsidR="00EB50F6" w:rsidRPr="0035025C" w:rsidRDefault="00EB50F6">
            <w:pPr>
              <w:numPr>
                <w:ilvl w:val="12"/>
                <w:numId w:val="0"/>
              </w:numPr>
              <w:jc w:val="center"/>
              <w:rPr>
                <w:rFonts w:ascii="Arial" w:hAnsi="Arial"/>
                <w:color w:val="000000"/>
                <w:sz w:val="16"/>
                <w:lang w:val="es-ES_tradnl"/>
              </w:rPr>
            </w:pPr>
          </w:p>
        </w:tc>
        <w:tc>
          <w:tcPr>
            <w:tcW w:w="1418" w:type="dxa"/>
            <w:vAlign w:val="center"/>
          </w:tcPr>
          <w:p w:rsidR="00EB50F6" w:rsidRPr="0035025C" w:rsidRDefault="00EB50F6">
            <w:pPr>
              <w:widowControl w:val="0"/>
              <w:rPr>
                <w:rFonts w:ascii="Arial" w:hAnsi="Arial"/>
                <w:color w:val="000000"/>
                <w:spacing w:val="-2"/>
                <w:sz w:val="16"/>
                <w:lang w:val="es-ES_tradnl"/>
              </w:rPr>
            </w:pPr>
            <w:r w:rsidRPr="0035025C">
              <w:rPr>
                <w:rFonts w:ascii="Arial" w:hAnsi="Arial"/>
                <w:color w:val="000000"/>
                <w:sz w:val="16"/>
                <w:lang w:val="es-ES_tradnl"/>
              </w:rPr>
              <w:t>La sobrecarga de uso:</w:t>
            </w:r>
          </w:p>
        </w:tc>
        <w:tc>
          <w:tcPr>
            <w:tcW w:w="6095" w:type="dxa"/>
            <w:shd w:val="clear" w:color="auto" w:fill="auto"/>
            <w:vAlign w:val="center"/>
          </w:tcPr>
          <w:p w:rsidR="00EB50F6" w:rsidRPr="0035025C" w:rsidRDefault="00EB50F6">
            <w:pPr>
              <w:numPr>
                <w:ilvl w:val="12"/>
                <w:numId w:val="0"/>
              </w:numPr>
              <w:jc w:val="both"/>
              <w:rPr>
                <w:rFonts w:ascii="Arial" w:hAnsi="Arial"/>
                <w:color w:val="000000"/>
                <w:sz w:val="16"/>
                <w:lang w:val="es-ES_tradnl"/>
              </w:rPr>
            </w:pPr>
            <w:r w:rsidRPr="0035025C">
              <w:rPr>
                <w:rFonts w:ascii="Arial" w:hAnsi="Arial"/>
                <w:color w:val="000000"/>
                <w:sz w:val="16"/>
                <w:lang w:val="es-ES_tradnl"/>
              </w:rPr>
              <w:t>Se adoptarán los valores de la tabla 3.1. Los equipos pesados no están cubiertos por los valores indicados.</w:t>
            </w:r>
          </w:p>
          <w:p w:rsidR="00EB50F6" w:rsidRPr="0035025C" w:rsidRDefault="00EB50F6">
            <w:pPr>
              <w:numPr>
                <w:ilvl w:val="12"/>
                <w:numId w:val="0"/>
              </w:numPr>
              <w:jc w:val="both"/>
              <w:rPr>
                <w:rFonts w:ascii="Arial" w:hAnsi="Arial"/>
                <w:color w:val="000000"/>
                <w:sz w:val="16"/>
                <w:lang w:val="es-ES_tradnl"/>
              </w:rPr>
            </w:pPr>
            <w:r w:rsidRPr="0035025C">
              <w:rPr>
                <w:rFonts w:ascii="Arial" w:hAnsi="Arial"/>
                <w:color w:val="000000"/>
                <w:sz w:val="16"/>
                <w:lang w:val="es-ES_tradnl"/>
              </w:rPr>
              <w:t>Las fuerzas sobre las barandillas y elementos divisorios:</w:t>
            </w:r>
          </w:p>
          <w:p w:rsidR="00EB50F6" w:rsidRPr="0035025C" w:rsidRDefault="00EB50F6">
            <w:pPr>
              <w:widowControl w:val="0"/>
              <w:jc w:val="both"/>
              <w:rPr>
                <w:rFonts w:ascii="Arial" w:hAnsi="Arial"/>
                <w:b/>
                <w:color w:val="000000"/>
                <w:spacing w:val="-2"/>
                <w:sz w:val="16"/>
                <w:lang w:val="es-ES_tradnl"/>
              </w:rPr>
            </w:pPr>
            <w:r w:rsidRPr="0035025C">
              <w:rPr>
                <w:rFonts w:ascii="Arial" w:hAnsi="Arial"/>
                <w:color w:val="000000"/>
                <w:sz w:val="16"/>
                <w:lang w:val="es-ES_tradnl"/>
              </w:rPr>
              <w:t xml:space="preserve">Se considera una sobrecarga lineal de 2 </w:t>
            </w:r>
            <w:proofErr w:type="spellStart"/>
            <w:r w:rsidRPr="0035025C">
              <w:rPr>
                <w:rFonts w:ascii="Arial" w:hAnsi="Arial"/>
                <w:color w:val="000000"/>
                <w:sz w:val="16"/>
                <w:lang w:val="es-ES_tradnl"/>
              </w:rPr>
              <w:t>kN</w:t>
            </w:r>
            <w:proofErr w:type="spellEnd"/>
            <w:r w:rsidRPr="0035025C">
              <w:rPr>
                <w:rFonts w:ascii="Arial" w:hAnsi="Arial"/>
                <w:color w:val="000000"/>
                <w:sz w:val="16"/>
                <w:lang w:val="es-ES_tradnl"/>
              </w:rPr>
              <w:t>/m en los balcones volados</w:t>
            </w:r>
            <w:r w:rsidR="0035025C" w:rsidRPr="0035025C">
              <w:rPr>
                <w:rFonts w:ascii="Arial" w:hAnsi="Arial"/>
                <w:color w:val="000000"/>
                <w:sz w:val="16"/>
                <w:lang w:val="es-ES_tradnl"/>
              </w:rPr>
              <w:t>.</w:t>
            </w:r>
          </w:p>
        </w:tc>
      </w:tr>
      <w:tr w:rsidR="00EB50F6" w:rsidRPr="0035025C">
        <w:trPr>
          <w:cantSplit/>
        </w:trPr>
        <w:tc>
          <w:tcPr>
            <w:tcW w:w="1275" w:type="dxa"/>
            <w:vMerge/>
            <w:vAlign w:val="center"/>
          </w:tcPr>
          <w:p w:rsidR="00EB50F6" w:rsidRPr="0035025C" w:rsidRDefault="00EB50F6">
            <w:pPr>
              <w:numPr>
                <w:ilvl w:val="12"/>
                <w:numId w:val="0"/>
              </w:numPr>
              <w:jc w:val="both"/>
              <w:rPr>
                <w:rFonts w:ascii="Arial" w:hAnsi="Arial"/>
                <w:b/>
                <w:color w:val="000000"/>
                <w:sz w:val="16"/>
                <w:lang w:val="es-ES_tradnl"/>
              </w:rPr>
            </w:pPr>
          </w:p>
        </w:tc>
        <w:tc>
          <w:tcPr>
            <w:tcW w:w="1418" w:type="dxa"/>
            <w:vAlign w:val="center"/>
          </w:tcPr>
          <w:p w:rsidR="00EB50F6" w:rsidRPr="0035025C" w:rsidRDefault="00EB50F6">
            <w:pPr>
              <w:widowControl w:val="0"/>
              <w:rPr>
                <w:rFonts w:ascii="Arial" w:hAnsi="Arial"/>
                <w:color w:val="000000"/>
                <w:spacing w:val="-2"/>
                <w:sz w:val="16"/>
                <w:lang w:val="es-ES_tradnl"/>
              </w:rPr>
            </w:pPr>
            <w:r w:rsidRPr="0035025C">
              <w:rPr>
                <w:rFonts w:ascii="Arial" w:hAnsi="Arial"/>
                <w:color w:val="000000"/>
                <w:sz w:val="16"/>
                <w:lang w:val="es-ES_tradnl"/>
              </w:rPr>
              <w:t>Las acciones climáticas:</w:t>
            </w:r>
          </w:p>
        </w:tc>
        <w:tc>
          <w:tcPr>
            <w:tcW w:w="6095" w:type="dxa"/>
            <w:tcBorders>
              <w:bottom w:val="single" w:sz="4" w:space="0" w:color="auto"/>
            </w:tcBorders>
            <w:shd w:val="clear" w:color="auto" w:fill="auto"/>
            <w:vAlign w:val="center"/>
          </w:tcPr>
          <w:p w:rsidR="00EB50F6" w:rsidRPr="0035025C" w:rsidRDefault="00EB50F6">
            <w:pPr>
              <w:numPr>
                <w:ilvl w:val="12"/>
                <w:numId w:val="0"/>
              </w:numPr>
              <w:jc w:val="both"/>
              <w:rPr>
                <w:rFonts w:ascii="Arial" w:hAnsi="Arial"/>
                <w:i/>
                <w:color w:val="000000"/>
                <w:sz w:val="16"/>
                <w:u w:val="single"/>
                <w:lang w:val="es-ES_tradnl"/>
              </w:rPr>
            </w:pPr>
            <w:r w:rsidRPr="0035025C">
              <w:rPr>
                <w:rFonts w:ascii="Arial" w:hAnsi="Arial"/>
                <w:i/>
                <w:color w:val="000000"/>
                <w:sz w:val="16"/>
                <w:u w:val="single"/>
                <w:lang w:val="es-ES_tradnl"/>
              </w:rPr>
              <w:t>El viento:</w:t>
            </w:r>
          </w:p>
          <w:p w:rsidR="00EB50F6" w:rsidRPr="0035025C" w:rsidRDefault="00EB50F6">
            <w:pPr>
              <w:numPr>
                <w:ilvl w:val="12"/>
                <w:numId w:val="0"/>
              </w:numPr>
              <w:jc w:val="both"/>
              <w:rPr>
                <w:rFonts w:ascii="Arial" w:hAnsi="Arial"/>
                <w:color w:val="000000"/>
                <w:sz w:val="16"/>
                <w:lang w:val="es-ES_tradnl"/>
              </w:rPr>
            </w:pPr>
            <w:r w:rsidRPr="0035025C">
              <w:rPr>
                <w:rFonts w:ascii="Arial" w:hAnsi="Arial"/>
                <w:color w:val="000000"/>
                <w:sz w:val="16"/>
                <w:lang w:val="es-ES_tradnl"/>
              </w:rPr>
              <w:t xml:space="preserve">Las disposiciones de este documento no son de aplicación en los edificios situados en altitudes superiores a </w:t>
            </w:r>
            <w:smartTag w:uri="urn:schemas-microsoft-com:office:smarttags" w:element="metricconverter">
              <w:smartTagPr>
                <w:attr w:name="ProductID" w:val="2.000 m"/>
              </w:smartTagPr>
              <w:r w:rsidRPr="0035025C">
                <w:rPr>
                  <w:rFonts w:ascii="Arial" w:hAnsi="Arial"/>
                  <w:color w:val="000000"/>
                  <w:sz w:val="16"/>
                  <w:lang w:val="es-ES_tradnl"/>
                </w:rPr>
                <w:t>2.000 m</w:t>
              </w:r>
            </w:smartTag>
            <w:r w:rsidRPr="0035025C">
              <w:rPr>
                <w:rFonts w:ascii="Arial" w:hAnsi="Arial"/>
                <w:color w:val="000000"/>
                <w:sz w:val="16"/>
                <w:lang w:val="es-ES_tradnl"/>
              </w:rPr>
              <w:t>. En general, las estructuras habituales de edificación no son sensibles a los efectos dinámicos del viento y podrán despreciarse estos efectos en edificios cuya esbeltez máxima (relación altura y anchura del edificio) sea menor que 6. En los casos especiales de estructuras sensibles al viento será necesario efectuar un análisis dinámico detallado.</w:t>
            </w:r>
          </w:p>
          <w:p w:rsidR="00EB50F6" w:rsidRPr="0035025C" w:rsidRDefault="00EB50F6">
            <w:pPr>
              <w:numPr>
                <w:ilvl w:val="12"/>
                <w:numId w:val="0"/>
              </w:numPr>
              <w:jc w:val="both"/>
              <w:rPr>
                <w:rFonts w:ascii="Arial" w:hAnsi="Arial"/>
                <w:color w:val="000000"/>
                <w:sz w:val="16"/>
                <w:lang w:val="es-ES_tradnl"/>
              </w:rPr>
            </w:pPr>
            <w:r w:rsidRPr="0035025C">
              <w:rPr>
                <w:rFonts w:ascii="Arial" w:hAnsi="Arial"/>
                <w:color w:val="000000"/>
                <w:sz w:val="16"/>
                <w:lang w:val="es-ES_tradnl"/>
              </w:rPr>
              <w:t xml:space="preserve">La presión dinámica del viento </w:t>
            </w:r>
            <w:proofErr w:type="spellStart"/>
            <w:r w:rsidRPr="0035025C">
              <w:rPr>
                <w:rFonts w:ascii="Arial" w:hAnsi="Arial"/>
                <w:color w:val="000000"/>
                <w:sz w:val="16"/>
                <w:lang w:val="es-ES_tradnl"/>
              </w:rPr>
              <w:t>Qb</w:t>
            </w:r>
            <w:proofErr w:type="spellEnd"/>
            <w:r w:rsidRPr="0035025C">
              <w:rPr>
                <w:rFonts w:ascii="Arial" w:hAnsi="Arial"/>
                <w:color w:val="000000"/>
                <w:sz w:val="16"/>
                <w:lang w:val="es-ES_tradnl"/>
              </w:rPr>
              <w:t xml:space="preserve">=1/2 x </w:t>
            </w:r>
            <w:proofErr w:type="spellStart"/>
            <w:r w:rsidRPr="0035025C">
              <w:rPr>
                <w:rFonts w:ascii="Arial" w:hAnsi="Arial"/>
                <w:color w:val="000000"/>
                <w:sz w:val="16"/>
                <w:lang w:val="es-ES_tradnl"/>
              </w:rPr>
              <w:t>Rx</w:t>
            </w:r>
            <w:proofErr w:type="spellEnd"/>
            <w:r w:rsidRPr="0035025C">
              <w:rPr>
                <w:rFonts w:ascii="Arial" w:hAnsi="Arial"/>
                <w:color w:val="000000"/>
                <w:sz w:val="16"/>
                <w:lang w:val="es-ES_tradnl"/>
              </w:rPr>
              <w:t xml:space="preserve"> Vb2. A falta de datos más precisos se adopta R=1.25 kg/m3. La velocidad del viento se obtiene del anejo E. </w:t>
            </w:r>
            <w:r w:rsidR="0035025C" w:rsidRPr="0035025C">
              <w:rPr>
                <w:rFonts w:ascii="Arial" w:hAnsi="Arial"/>
                <w:color w:val="000000"/>
                <w:sz w:val="16"/>
                <w:lang w:val="es-ES_tradnl"/>
              </w:rPr>
              <w:t>Madrid está en zona A, con lo que v=26</w:t>
            </w:r>
            <w:r w:rsidRPr="0035025C">
              <w:rPr>
                <w:rFonts w:ascii="Arial" w:hAnsi="Arial"/>
                <w:color w:val="000000"/>
                <w:sz w:val="16"/>
                <w:lang w:val="es-ES_tradnl"/>
              </w:rPr>
              <w:t xml:space="preserve"> m/s, correspondiente a un periodo de retorno de 50 años.</w:t>
            </w:r>
          </w:p>
          <w:p w:rsidR="00EB50F6" w:rsidRPr="0035025C" w:rsidRDefault="00EB50F6">
            <w:pPr>
              <w:numPr>
                <w:ilvl w:val="12"/>
                <w:numId w:val="0"/>
              </w:numPr>
              <w:jc w:val="both"/>
              <w:rPr>
                <w:rFonts w:ascii="Arial" w:hAnsi="Arial"/>
                <w:color w:val="000000"/>
                <w:sz w:val="16"/>
                <w:lang w:val="es-ES_tradnl"/>
              </w:rPr>
            </w:pPr>
            <w:r w:rsidRPr="0035025C">
              <w:rPr>
                <w:rFonts w:ascii="Arial" w:hAnsi="Arial"/>
                <w:color w:val="000000"/>
                <w:sz w:val="16"/>
                <w:lang w:val="es-ES_tradnl"/>
              </w:rPr>
              <w:t>Los coeficientes de presión exterior e interior se encuentran en el Anejo D.</w:t>
            </w:r>
          </w:p>
          <w:p w:rsidR="00EB50F6" w:rsidRPr="0035025C" w:rsidRDefault="00EB50F6">
            <w:pPr>
              <w:numPr>
                <w:ilvl w:val="12"/>
                <w:numId w:val="0"/>
              </w:numPr>
              <w:jc w:val="both"/>
              <w:rPr>
                <w:rFonts w:ascii="Arial" w:hAnsi="Arial"/>
                <w:color w:val="000000"/>
                <w:sz w:val="16"/>
                <w:lang w:val="es-ES_tradnl"/>
              </w:rPr>
            </w:pPr>
          </w:p>
          <w:p w:rsidR="00EB50F6" w:rsidRPr="0035025C" w:rsidRDefault="00EB50F6">
            <w:pPr>
              <w:numPr>
                <w:ilvl w:val="12"/>
                <w:numId w:val="0"/>
              </w:numPr>
              <w:jc w:val="both"/>
              <w:rPr>
                <w:rFonts w:ascii="Arial" w:hAnsi="Arial"/>
                <w:i/>
                <w:color w:val="000000"/>
                <w:sz w:val="16"/>
                <w:u w:val="single"/>
                <w:lang w:val="es-ES_tradnl"/>
              </w:rPr>
            </w:pPr>
            <w:r w:rsidRPr="0035025C">
              <w:rPr>
                <w:rFonts w:ascii="Arial" w:hAnsi="Arial"/>
                <w:i/>
                <w:color w:val="000000"/>
                <w:sz w:val="16"/>
                <w:u w:val="single"/>
                <w:lang w:val="es-ES_tradnl"/>
              </w:rPr>
              <w:t>La temperatura:</w:t>
            </w:r>
          </w:p>
          <w:p w:rsidR="00EB50F6" w:rsidRPr="0035025C" w:rsidRDefault="00EB50F6">
            <w:pPr>
              <w:numPr>
                <w:ilvl w:val="12"/>
                <w:numId w:val="0"/>
              </w:numPr>
              <w:jc w:val="both"/>
              <w:rPr>
                <w:rFonts w:ascii="Arial" w:hAnsi="Arial"/>
                <w:color w:val="000000"/>
                <w:sz w:val="16"/>
                <w:lang w:val="es-ES_tradnl"/>
              </w:rPr>
            </w:pPr>
            <w:r w:rsidRPr="0035025C">
              <w:rPr>
                <w:rFonts w:ascii="Arial" w:hAnsi="Arial"/>
                <w:color w:val="000000"/>
                <w:sz w:val="16"/>
                <w:lang w:val="es-ES_tradnl"/>
              </w:rPr>
              <w:t xml:space="preserve">En estructuras habituales de hormigón estructural o metálicas formadas por pilares y vigas, pueden no considerarse las acciones térmicas cuando se dispongan de juntas de dilatación  a una distancia máxima de </w:t>
            </w:r>
            <w:smartTag w:uri="urn:schemas-microsoft-com:office:smarttags" w:element="metricconverter">
              <w:smartTagPr>
                <w:attr w:name="ProductID" w:val="40 metros"/>
              </w:smartTagPr>
              <w:r w:rsidRPr="0035025C">
                <w:rPr>
                  <w:rFonts w:ascii="Arial" w:hAnsi="Arial"/>
                  <w:color w:val="000000"/>
                  <w:sz w:val="16"/>
                  <w:lang w:val="es-ES_tradnl"/>
                </w:rPr>
                <w:t>40 metros</w:t>
              </w:r>
            </w:smartTag>
          </w:p>
          <w:p w:rsidR="00EB50F6" w:rsidRPr="0035025C" w:rsidRDefault="00EB50F6">
            <w:pPr>
              <w:numPr>
                <w:ilvl w:val="12"/>
                <w:numId w:val="0"/>
              </w:numPr>
              <w:jc w:val="both"/>
              <w:rPr>
                <w:rFonts w:ascii="Arial" w:hAnsi="Arial"/>
                <w:i/>
                <w:color w:val="000000"/>
                <w:sz w:val="16"/>
                <w:lang w:val="es-ES_tradnl"/>
              </w:rPr>
            </w:pPr>
          </w:p>
          <w:p w:rsidR="00EB50F6" w:rsidRPr="0035025C" w:rsidRDefault="00EB50F6">
            <w:pPr>
              <w:numPr>
                <w:ilvl w:val="12"/>
                <w:numId w:val="0"/>
              </w:numPr>
              <w:jc w:val="both"/>
              <w:rPr>
                <w:rFonts w:ascii="Arial" w:hAnsi="Arial"/>
                <w:i/>
                <w:color w:val="000000"/>
                <w:sz w:val="16"/>
                <w:u w:val="single"/>
                <w:lang w:val="es-ES_tradnl"/>
              </w:rPr>
            </w:pPr>
            <w:r w:rsidRPr="0035025C">
              <w:rPr>
                <w:rFonts w:ascii="Arial" w:hAnsi="Arial"/>
                <w:i/>
                <w:color w:val="000000"/>
                <w:sz w:val="16"/>
                <w:u w:val="single"/>
                <w:lang w:val="es-ES_tradnl"/>
              </w:rPr>
              <w:t>La nieve:</w:t>
            </w:r>
          </w:p>
          <w:p w:rsidR="00EB50F6" w:rsidRPr="0035025C" w:rsidRDefault="00EB50F6">
            <w:pPr>
              <w:widowControl w:val="0"/>
              <w:jc w:val="both"/>
              <w:rPr>
                <w:rFonts w:ascii="Arial" w:hAnsi="Arial"/>
                <w:b/>
                <w:color w:val="000000"/>
                <w:spacing w:val="-2"/>
                <w:sz w:val="16"/>
                <w:lang w:val="es-ES_tradnl"/>
              </w:rPr>
            </w:pPr>
            <w:r w:rsidRPr="0035025C">
              <w:rPr>
                <w:rFonts w:ascii="Arial" w:hAnsi="Arial"/>
                <w:color w:val="000000"/>
                <w:sz w:val="16"/>
                <w:lang w:val="es-ES_tradnl"/>
              </w:rPr>
              <w:t xml:space="preserve">Este documento no es de aplicación a edificios situados en lugares que se encuentren en altitudes superiores a las indicadas en la tabla 3.11. En cualquier caso, incluso en localidades en las que el valor característico de la carga de nieve sobre un terreno horizontal </w:t>
            </w:r>
            <w:proofErr w:type="spellStart"/>
            <w:r w:rsidRPr="0035025C">
              <w:rPr>
                <w:rFonts w:ascii="Arial" w:hAnsi="Arial"/>
                <w:color w:val="000000"/>
                <w:sz w:val="16"/>
                <w:lang w:val="es-ES_tradnl"/>
              </w:rPr>
              <w:t>Sk</w:t>
            </w:r>
            <w:proofErr w:type="spellEnd"/>
            <w:r w:rsidRPr="0035025C">
              <w:rPr>
                <w:rFonts w:ascii="Arial" w:hAnsi="Arial"/>
                <w:color w:val="000000"/>
                <w:sz w:val="16"/>
                <w:lang w:val="es-ES_tradnl"/>
              </w:rPr>
              <w:t xml:space="preserve">=0 se adoptará una sobrecarga no menor de 0.20 </w:t>
            </w:r>
            <w:proofErr w:type="spellStart"/>
            <w:r w:rsidRPr="0035025C">
              <w:rPr>
                <w:rFonts w:ascii="Arial" w:hAnsi="Arial"/>
                <w:color w:val="000000"/>
                <w:sz w:val="16"/>
                <w:lang w:val="es-ES_tradnl"/>
              </w:rPr>
              <w:t>Kn</w:t>
            </w:r>
            <w:proofErr w:type="spellEnd"/>
            <w:r w:rsidRPr="0035025C">
              <w:rPr>
                <w:rFonts w:ascii="Arial" w:hAnsi="Arial"/>
                <w:color w:val="000000"/>
                <w:sz w:val="16"/>
                <w:lang w:val="es-ES_tradnl"/>
              </w:rPr>
              <w:t>/m2</w:t>
            </w:r>
          </w:p>
        </w:tc>
      </w:tr>
      <w:tr w:rsidR="00EB50F6" w:rsidRPr="0035025C">
        <w:trPr>
          <w:cantSplit/>
        </w:trPr>
        <w:tc>
          <w:tcPr>
            <w:tcW w:w="1275" w:type="dxa"/>
            <w:vMerge/>
            <w:vAlign w:val="center"/>
          </w:tcPr>
          <w:p w:rsidR="00EB50F6" w:rsidRPr="0035025C" w:rsidRDefault="00EB50F6">
            <w:pPr>
              <w:numPr>
                <w:ilvl w:val="12"/>
                <w:numId w:val="0"/>
              </w:numPr>
              <w:jc w:val="both"/>
              <w:rPr>
                <w:rFonts w:ascii="Arial" w:hAnsi="Arial"/>
                <w:b/>
                <w:color w:val="000000"/>
                <w:sz w:val="16"/>
                <w:lang w:val="es-ES_tradnl"/>
              </w:rPr>
            </w:pPr>
          </w:p>
        </w:tc>
        <w:tc>
          <w:tcPr>
            <w:tcW w:w="1418" w:type="dxa"/>
            <w:vAlign w:val="center"/>
          </w:tcPr>
          <w:p w:rsidR="00EB50F6" w:rsidRPr="0035025C" w:rsidRDefault="00EB50F6">
            <w:pPr>
              <w:widowControl w:val="0"/>
              <w:rPr>
                <w:rFonts w:ascii="Arial" w:hAnsi="Arial"/>
                <w:color w:val="000000"/>
                <w:spacing w:val="-2"/>
                <w:sz w:val="16"/>
                <w:lang w:val="es-ES_tradnl"/>
              </w:rPr>
            </w:pPr>
            <w:r w:rsidRPr="0035025C">
              <w:rPr>
                <w:rFonts w:ascii="Arial" w:hAnsi="Arial"/>
                <w:color w:val="000000"/>
                <w:sz w:val="16"/>
                <w:lang w:val="es-ES_tradnl"/>
              </w:rPr>
              <w:t>Las acciones químicas, físicas y biológicas:</w:t>
            </w:r>
          </w:p>
        </w:tc>
        <w:tc>
          <w:tcPr>
            <w:tcW w:w="6095" w:type="dxa"/>
            <w:shd w:val="clear" w:color="auto" w:fill="auto"/>
            <w:vAlign w:val="center"/>
          </w:tcPr>
          <w:p w:rsidR="00EB50F6" w:rsidRPr="0035025C" w:rsidRDefault="00EB50F6">
            <w:pPr>
              <w:numPr>
                <w:ilvl w:val="12"/>
                <w:numId w:val="0"/>
              </w:numPr>
              <w:jc w:val="both"/>
              <w:rPr>
                <w:rFonts w:ascii="Arial" w:hAnsi="Arial"/>
                <w:color w:val="000000"/>
                <w:sz w:val="16"/>
                <w:lang w:val="es-ES_tradnl"/>
              </w:rPr>
            </w:pPr>
            <w:r w:rsidRPr="0035025C">
              <w:rPr>
                <w:rFonts w:ascii="Arial" w:hAnsi="Arial"/>
                <w:color w:val="000000"/>
                <w:sz w:val="16"/>
                <w:lang w:val="es-ES_tradnl"/>
              </w:rPr>
              <w:t>Las acciones químicas que pueden causar la corrosión de los elementos de acero se pueden caracterizar mediante la velocidad de corrosión que se refiere a la pérdida de acero por unidad de superficie del  elemento afectado y por unidad de tiempo. La velocidad de corrosión depende de parámetros ambientales tales como la disponibilidad del agente agresivo necesario para que se active el proceso de la corrosión, la temperatura, la humedad relativa, el viento o la radiación solar, pero también de las características del acero y del tratamiento de sus superficies, así como de la geometría de la estructura y de sus detalles constructivos.</w:t>
            </w:r>
          </w:p>
          <w:p w:rsidR="00EB50F6" w:rsidRPr="0035025C" w:rsidRDefault="00EB50F6">
            <w:pPr>
              <w:widowControl w:val="0"/>
              <w:jc w:val="both"/>
              <w:rPr>
                <w:rFonts w:ascii="Arial" w:hAnsi="Arial"/>
                <w:b/>
                <w:color w:val="000000"/>
                <w:spacing w:val="-2"/>
                <w:sz w:val="16"/>
                <w:lang w:val="es-ES_tradnl"/>
              </w:rPr>
            </w:pPr>
            <w:r w:rsidRPr="0035025C">
              <w:rPr>
                <w:rFonts w:ascii="Arial" w:hAnsi="Arial"/>
                <w:color w:val="000000"/>
                <w:sz w:val="16"/>
                <w:lang w:val="es-ES_tradnl"/>
              </w:rPr>
              <w:t>El sistema de protección de las estructuras de acero se regirá por el DB-SE-A. En cuanto a las estructuras de hormigón estructural se regirán por el Art.3.4.2 del DB-SE-AE.</w:t>
            </w:r>
          </w:p>
        </w:tc>
      </w:tr>
      <w:tr w:rsidR="00EB50F6" w:rsidRPr="0035025C">
        <w:trPr>
          <w:cantSplit/>
        </w:trPr>
        <w:tc>
          <w:tcPr>
            <w:tcW w:w="1275" w:type="dxa"/>
            <w:vMerge/>
            <w:vAlign w:val="center"/>
          </w:tcPr>
          <w:p w:rsidR="00EB50F6" w:rsidRPr="0035025C" w:rsidRDefault="00EB50F6">
            <w:pPr>
              <w:numPr>
                <w:ilvl w:val="12"/>
                <w:numId w:val="0"/>
              </w:numPr>
              <w:jc w:val="both"/>
              <w:rPr>
                <w:rFonts w:ascii="Arial" w:hAnsi="Arial"/>
                <w:b/>
                <w:color w:val="000000"/>
                <w:sz w:val="16"/>
                <w:lang w:val="es-ES_tradnl"/>
              </w:rPr>
            </w:pPr>
          </w:p>
        </w:tc>
        <w:tc>
          <w:tcPr>
            <w:tcW w:w="1418" w:type="dxa"/>
            <w:vAlign w:val="center"/>
          </w:tcPr>
          <w:p w:rsidR="00EB50F6" w:rsidRPr="0035025C" w:rsidRDefault="00EB50F6">
            <w:pPr>
              <w:widowControl w:val="0"/>
              <w:rPr>
                <w:rFonts w:ascii="Arial" w:hAnsi="Arial"/>
                <w:color w:val="000000"/>
                <w:spacing w:val="-2"/>
                <w:sz w:val="16"/>
                <w:lang w:val="es-ES_tradnl"/>
              </w:rPr>
            </w:pPr>
            <w:r w:rsidRPr="0035025C">
              <w:rPr>
                <w:rFonts w:ascii="Arial" w:hAnsi="Arial"/>
                <w:color w:val="000000"/>
                <w:sz w:val="16"/>
                <w:lang w:val="es-ES_tradnl"/>
              </w:rPr>
              <w:t>Acciones accidentales (A):</w:t>
            </w:r>
          </w:p>
        </w:tc>
        <w:tc>
          <w:tcPr>
            <w:tcW w:w="6095" w:type="dxa"/>
            <w:shd w:val="clear" w:color="auto" w:fill="auto"/>
            <w:vAlign w:val="center"/>
          </w:tcPr>
          <w:p w:rsidR="00EB50F6" w:rsidRPr="0035025C" w:rsidRDefault="00EB50F6">
            <w:pPr>
              <w:numPr>
                <w:ilvl w:val="12"/>
                <w:numId w:val="0"/>
              </w:numPr>
              <w:jc w:val="both"/>
              <w:rPr>
                <w:rFonts w:ascii="Arial" w:hAnsi="Arial"/>
                <w:color w:val="000000"/>
                <w:sz w:val="16"/>
                <w:lang w:val="es-ES_tradnl"/>
              </w:rPr>
            </w:pPr>
            <w:r w:rsidRPr="0035025C">
              <w:rPr>
                <w:rFonts w:ascii="Arial" w:hAnsi="Arial"/>
                <w:color w:val="000000"/>
                <w:sz w:val="16"/>
                <w:lang w:val="es-ES_tradnl"/>
              </w:rPr>
              <w:t>Los impactos, las explosiones, el sismo, el fuego.</w:t>
            </w:r>
          </w:p>
          <w:p w:rsidR="00EB50F6" w:rsidRPr="0035025C" w:rsidRDefault="00EB50F6">
            <w:pPr>
              <w:numPr>
                <w:ilvl w:val="12"/>
                <w:numId w:val="0"/>
              </w:numPr>
              <w:jc w:val="both"/>
              <w:rPr>
                <w:rFonts w:ascii="Arial" w:hAnsi="Arial"/>
                <w:color w:val="000000"/>
                <w:sz w:val="16"/>
                <w:lang w:val="es-ES_tradnl"/>
              </w:rPr>
            </w:pPr>
            <w:r w:rsidRPr="0035025C">
              <w:rPr>
                <w:rFonts w:ascii="Arial" w:hAnsi="Arial"/>
                <w:color w:val="000000"/>
                <w:sz w:val="16"/>
                <w:lang w:val="es-ES_tradnl"/>
              </w:rPr>
              <w:t xml:space="preserve">Las acciones debidas al sismo están definidas en </w:t>
            </w:r>
            <w:smartTag w:uri="urn:schemas-microsoft-com:office:smarttags" w:element="PersonName">
              <w:smartTagPr>
                <w:attr w:name="ProductID" w:val="la Norma"/>
              </w:smartTagPr>
              <w:r w:rsidRPr="0035025C">
                <w:rPr>
                  <w:rFonts w:ascii="Arial" w:hAnsi="Arial"/>
                  <w:color w:val="000000"/>
                  <w:sz w:val="16"/>
                  <w:lang w:val="es-ES_tradnl"/>
                </w:rPr>
                <w:t>la Norma</w:t>
              </w:r>
            </w:smartTag>
            <w:r w:rsidRPr="0035025C">
              <w:rPr>
                <w:rFonts w:ascii="Arial" w:hAnsi="Arial"/>
                <w:color w:val="000000"/>
                <w:sz w:val="16"/>
                <w:lang w:val="es-ES_tradnl"/>
              </w:rPr>
              <w:t xml:space="preserve"> de Construcción </w:t>
            </w:r>
            <w:proofErr w:type="spellStart"/>
            <w:r w:rsidRPr="0035025C">
              <w:rPr>
                <w:rFonts w:ascii="Arial" w:hAnsi="Arial"/>
                <w:color w:val="000000"/>
                <w:sz w:val="16"/>
                <w:lang w:val="es-ES_tradnl"/>
              </w:rPr>
              <w:t>Sismorresistente</w:t>
            </w:r>
            <w:proofErr w:type="spellEnd"/>
            <w:r w:rsidRPr="0035025C">
              <w:rPr>
                <w:rFonts w:ascii="Arial" w:hAnsi="Arial"/>
                <w:color w:val="000000"/>
                <w:sz w:val="16"/>
                <w:lang w:val="es-ES_tradnl"/>
              </w:rPr>
              <w:t xml:space="preserve"> NCSE-02.</w:t>
            </w:r>
          </w:p>
          <w:p w:rsidR="00EB50F6" w:rsidRPr="0035025C" w:rsidRDefault="00EB50F6">
            <w:pPr>
              <w:widowControl w:val="0"/>
              <w:jc w:val="both"/>
              <w:rPr>
                <w:rFonts w:ascii="Arial" w:hAnsi="Arial"/>
                <w:b/>
                <w:color w:val="000000"/>
                <w:spacing w:val="-2"/>
                <w:sz w:val="16"/>
                <w:lang w:val="es-ES_tradnl"/>
              </w:rPr>
            </w:pPr>
            <w:r w:rsidRPr="0035025C">
              <w:rPr>
                <w:rFonts w:ascii="Arial" w:hAnsi="Arial"/>
                <w:color w:val="000000"/>
                <w:sz w:val="16"/>
                <w:lang w:val="es-ES_tradnl"/>
              </w:rPr>
              <w:t>En este documento básico solamente se recogen los impactos de los vehículos en los edificios, por lo que solo representan las acciones sobre las estructuras portantes. Los valores de cálculo de las fuerzas estáticas equivalentes al impacto de vehículos están reflejados en la tabla 4.1</w:t>
            </w:r>
          </w:p>
        </w:tc>
      </w:tr>
    </w:tbl>
    <w:p w:rsidR="00EB50F6" w:rsidRDefault="00EB50F6">
      <w:pPr>
        <w:rPr>
          <w:rFonts w:ascii="Arial" w:hAnsi="Arial"/>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3A251D" w:rsidRDefault="003A251D">
      <w:pPr>
        <w:numPr>
          <w:ilvl w:val="12"/>
          <w:numId w:val="0"/>
        </w:numPr>
        <w:rPr>
          <w:rFonts w:ascii="Arial" w:hAnsi="Arial"/>
          <w:b/>
          <w:sz w:val="16"/>
          <w:lang w:val="es-ES_tradnl"/>
        </w:rPr>
      </w:pPr>
    </w:p>
    <w:p w:rsidR="003A251D" w:rsidRDefault="003A251D">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r>
        <w:rPr>
          <w:rFonts w:ascii="Arial" w:hAnsi="Arial"/>
          <w:b/>
          <w:sz w:val="16"/>
          <w:lang w:val="es-ES_tradnl"/>
        </w:rPr>
        <w:t>Cargas gravitatorias por niveles.</w:t>
      </w:r>
    </w:p>
    <w:p w:rsidR="00EB50F6" w:rsidRDefault="00EB50F6">
      <w:pPr>
        <w:numPr>
          <w:ilvl w:val="12"/>
          <w:numId w:val="0"/>
        </w:numPr>
        <w:rPr>
          <w:rFonts w:ascii="Arial" w:hAnsi="Arial"/>
          <w:sz w:val="16"/>
          <w:lang w:val="es-ES_tradnl"/>
        </w:rPr>
      </w:pPr>
    </w:p>
    <w:tbl>
      <w:tblPr>
        <w:tblW w:w="0" w:type="auto"/>
        <w:tblInd w:w="496"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tblPr>
      <w:tblGrid>
        <w:gridCol w:w="2268"/>
        <w:gridCol w:w="1297"/>
        <w:gridCol w:w="1297"/>
        <w:gridCol w:w="1297"/>
        <w:gridCol w:w="1297"/>
        <w:gridCol w:w="1298"/>
      </w:tblGrid>
      <w:tr w:rsidR="00EB50F6">
        <w:trPr>
          <w:trHeight w:val="446"/>
        </w:trPr>
        <w:tc>
          <w:tcPr>
            <w:tcW w:w="8754" w:type="dxa"/>
            <w:gridSpan w:val="6"/>
            <w:tcBorders>
              <w:top w:val="nil"/>
              <w:left w:val="nil"/>
              <w:bottom w:val="nil"/>
              <w:right w:val="nil"/>
            </w:tcBorders>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 xml:space="preserve">Conforme a lo establecido en el DB-SE-AE en la tabla 3.1 y al Anexo A.1 y A.2 de </w:t>
            </w:r>
            <w:smartTag w:uri="urn:schemas-microsoft-com:office:smarttags" w:element="PersonName">
              <w:smartTagPr>
                <w:attr w:name="ProductID" w:val="la EHE"/>
              </w:smartTagPr>
              <w:r>
                <w:rPr>
                  <w:rFonts w:ascii="Arial" w:hAnsi="Arial"/>
                  <w:sz w:val="16"/>
                  <w:lang w:val="es-ES_tradnl"/>
                </w:rPr>
                <w:t>la EHE</w:t>
              </w:r>
            </w:smartTag>
            <w:r>
              <w:rPr>
                <w:rFonts w:ascii="Arial" w:hAnsi="Arial"/>
                <w:sz w:val="16"/>
                <w:lang w:val="es-ES_tradnl"/>
              </w:rPr>
              <w:t>, las acciones gravitatorias, así como las sobrecargas de uso, tabiquería y nieve que se han considerado para el cálculo de la estructura de este edificio son las indicadas:</w:t>
            </w:r>
          </w:p>
          <w:p w:rsidR="00EB50F6" w:rsidRDefault="00EB50F6">
            <w:pPr>
              <w:numPr>
                <w:ilvl w:val="12"/>
                <w:numId w:val="0"/>
              </w:numPr>
              <w:jc w:val="both"/>
              <w:rPr>
                <w:rFonts w:ascii="Arial" w:hAnsi="Arial"/>
                <w:sz w:val="16"/>
                <w:lang w:val="es-ES_tradnl"/>
              </w:rPr>
            </w:pPr>
          </w:p>
        </w:tc>
      </w:tr>
      <w:tr w:rsidR="00EB50F6">
        <w:trPr>
          <w:cantSplit/>
          <w:trHeight w:val="446"/>
        </w:trPr>
        <w:tc>
          <w:tcPr>
            <w:tcW w:w="2268" w:type="dxa"/>
            <w:tcBorders>
              <w:top w:val="single" w:sz="4" w:space="0" w:color="auto"/>
              <w:left w:val="single" w:sz="4" w:space="0" w:color="auto"/>
              <w:bottom w:val="single" w:sz="4" w:space="0" w:color="auto"/>
              <w:right w:val="single" w:sz="4" w:space="0" w:color="auto"/>
            </w:tcBorders>
            <w:vAlign w:val="center"/>
          </w:tcPr>
          <w:p w:rsidR="00EB50F6" w:rsidRDefault="00EB50F6">
            <w:pPr>
              <w:pStyle w:val="Ttulo4"/>
              <w:rPr>
                <w:lang w:val="es-ES_tradnl"/>
              </w:rPr>
            </w:pPr>
            <w:r>
              <w:rPr>
                <w:lang w:val="es-ES_tradnl"/>
              </w:rPr>
              <w:t>Niveles</w:t>
            </w:r>
          </w:p>
        </w:tc>
        <w:tc>
          <w:tcPr>
            <w:tcW w:w="1297" w:type="dxa"/>
            <w:tcBorders>
              <w:top w:val="single" w:sz="4" w:space="0" w:color="auto"/>
              <w:left w:val="single" w:sz="4" w:space="0" w:color="auto"/>
              <w:bottom w:val="single" w:sz="4" w:space="0" w:color="auto"/>
              <w:right w:val="single" w:sz="4" w:space="0" w:color="auto"/>
            </w:tcBorders>
            <w:vAlign w:val="center"/>
          </w:tcPr>
          <w:p w:rsidR="00EB50F6" w:rsidRDefault="00EB50F6">
            <w:pPr>
              <w:pStyle w:val="Ttulo3"/>
              <w:jc w:val="center"/>
              <w:rPr>
                <w:b/>
                <w:sz w:val="16"/>
                <w:u w:val="none"/>
                <w:lang w:val="es-ES_tradnl"/>
              </w:rPr>
            </w:pPr>
            <w:r>
              <w:rPr>
                <w:b/>
                <w:sz w:val="16"/>
                <w:u w:val="none"/>
                <w:lang w:val="es-ES_tradnl"/>
              </w:rPr>
              <w:t xml:space="preserve">Sobrecarga </w:t>
            </w:r>
          </w:p>
          <w:p w:rsidR="00EB50F6" w:rsidRDefault="00EB50F6">
            <w:pPr>
              <w:pStyle w:val="Ttulo3"/>
              <w:jc w:val="center"/>
              <w:rPr>
                <w:b/>
                <w:sz w:val="16"/>
                <w:u w:val="none"/>
                <w:lang w:val="es-ES_tradnl"/>
              </w:rPr>
            </w:pPr>
            <w:r>
              <w:rPr>
                <w:b/>
                <w:sz w:val="16"/>
                <w:u w:val="none"/>
                <w:lang w:val="es-ES_tradnl"/>
              </w:rPr>
              <w:t>de Uso</w:t>
            </w:r>
            <w:r w:rsidR="00054FDD">
              <w:rPr>
                <w:b/>
                <w:sz w:val="16"/>
                <w:u w:val="none"/>
                <w:lang w:val="es-ES_tradnl"/>
              </w:rPr>
              <w:t>/nieve</w:t>
            </w:r>
          </w:p>
        </w:tc>
        <w:tc>
          <w:tcPr>
            <w:tcW w:w="1297" w:type="dxa"/>
            <w:tcBorders>
              <w:top w:val="single" w:sz="4" w:space="0" w:color="auto"/>
              <w:left w:val="single" w:sz="4" w:space="0" w:color="auto"/>
              <w:bottom w:val="single" w:sz="4" w:space="0" w:color="auto"/>
              <w:right w:val="single" w:sz="4" w:space="0" w:color="auto"/>
            </w:tcBorders>
            <w:vAlign w:val="center"/>
          </w:tcPr>
          <w:p w:rsidR="00EB50F6" w:rsidRDefault="00EB50F6">
            <w:pPr>
              <w:pStyle w:val="Ttulo3"/>
              <w:jc w:val="center"/>
              <w:rPr>
                <w:b/>
                <w:sz w:val="16"/>
                <w:u w:val="none"/>
                <w:lang w:val="es-ES_tradnl"/>
              </w:rPr>
            </w:pPr>
            <w:r>
              <w:rPr>
                <w:b/>
                <w:sz w:val="16"/>
                <w:u w:val="none"/>
                <w:lang w:val="es-ES_tradnl"/>
              </w:rPr>
              <w:t>Sobrecarga de Tabiquería</w:t>
            </w:r>
          </w:p>
        </w:tc>
        <w:tc>
          <w:tcPr>
            <w:tcW w:w="1297" w:type="dxa"/>
            <w:tcBorders>
              <w:top w:val="single" w:sz="4" w:space="0" w:color="auto"/>
              <w:left w:val="single" w:sz="4" w:space="0" w:color="auto"/>
              <w:bottom w:val="single" w:sz="4" w:space="0" w:color="auto"/>
              <w:right w:val="single" w:sz="4" w:space="0" w:color="auto"/>
            </w:tcBorders>
          </w:tcPr>
          <w:p w:rsidR="00EB50F6" w:rsidRDefault="00EB50F6">
            <w:pPr>
              <w:pStyle w:val="Ttulo3"/>
              <w:jc w:val="center"/>
              <w:rPr>
                <w:b/>
                <w:sz w:val="16"/>
                <w:u w:val="none"/>
                <w:lang w:val="es-ES_tradnl"/>
              </w:rPr>
            </w:pPr>
            <w:r>
              <w:rPr>
                <w:b/>
                <w:sz w:val="16"/>
                <w:u w:val="none"/>
                <w:lang w:val="es-ES_tradnl"/>
              </w:rPr>
              <w:t xml:space="preserve">Peso propio </w:t>
            </w:r>
          </w:p>
          <w:p w:rsidR="00EB50F6" w:rsidRDefault="00EB50F6">
            <w:pPr>
              <w:pStyle w:val="Ttulo3"/>
              <w:jc w:val="center"/>
              <w:rPr>
                <w:b/>
                <w:sz w:val="16"/>
                <w:u w:val="none"/>
                <w:lang w:val="es-ES_tradnl"/>
              </w:rPr>
            </w:pPr>
            <w:r>
              <w:rPr>
                <w:b/>
                <w:sz w:val="16"/>
                <w:u w:val="none"/>
                <w:lang w:val="es-ES_tradnl"/>
              </w:rPr>
              <w:t>del Forjado</w:t>
            </w:r>
          </w:p>
        </w:tc>
        <w:tc>
          <w:tcPr>
            <w:tcW w:w="1297" w:type="dxa"/>
            <w:tcBorders>
              <w:top w:val="single" w:sz="4" w:space="0" w:color="auto"/>
              <w:left w:val="single" w:sz="4" w:space="0" w:color="auto"/>
              <w:bottom w:val="single" w:sz="4" w:space="0" w:color="auto"/>
              <w:right w:val="single" w:sz="4" w:space="0" w:color="auto"/>
            </w:tcBorders>
          </w:tcPr>
          <w:p w:rsidR="00EB50F6" w:rsidRDefault="00EB50F6">
            <w:pPr>
              <w:pStyle w:val="Ttulo3"/>
              <w:jc w:val="center"/>
              <w:rPr>
                <w:b/>
                <w:sz w:val="16"/>
                <w:u w:val="none"/>
                <w:lang w:val="es-ES_tradnl"/>
              </w:rPr>
            </w:pPr>
            <w:r>
              <w:rPr>
                <w:b/>
                <w:sz w:val="16"/>
                <w:u w:val="none"/>
                <w:lang w:val="es-ES_tradnl"/>
              </w:rPr>
              <w:t xml:space="preserve">Peso propio </w:t>
            </w:r>
          </w:p>
          <w:p w:rsidR="00EB50F6" w:rsidRDefault="00EB50F6">
            <w:pPr>
              <w:pStyle w:val="Ttulo3"/>
              <w:jc w:val="center"/>
              <w:rPr>
                <w:b/>
                <w:sz w:val="16"/>
                <w:u w:val="none"/>
                <w:lang w:val="es-ES_tradnl"/>
              </w:rPr>
            </w:pPr>
            <w:r>
              <w:rPr>
                <w:b/>
                <w:sz w:val="16"/>
                <w:u w:val="none"/>
                <w:lang w:val="es-ES_tradnl"/>
              </w:rPr>
              <w:t>del Solado</w:t>
            </w:r>
            <w:r w:rsidR="00054FDD">
              <w:rPr>
                <w:b/>
                <w:sz w:val="16"/>
                <w:u w:val="none"/>
                <w:lang w:val="es-ES_tradnl"/>
              </w:rPr>
              <w:t>+ pendientes</w:t>
            </w:r>
          </w:p>
        </w:tc>
        <w:tc>
          <w:tcPr>
            <w:tcW w:w="1298" w:type="dxa"/>
            <w:tcBorders>
              <w:top w:val="single" w:sz="4" w:space="0" w:color="auto"/>
              <w:left w:val="single" w:sz="4" w:space="0" w:color="auto"/>
              <w:bottom w:val="single" w:sz="4" w:space="0" w:color="auto"/>
              <w:right w:val="single" w:sz="4" w:space="0" w:color="auto"/>
            </w:tcBorders>
            <w:vAlign w:val="center"/>
          </w:tcPr>
          <w:p w:rsidR="00EB50F6" w:rsidRDefault="00EB50F6">
            <w:pPr>
              <w:pStyle w:val="Ttulo3"/>
              <w:jc w:val="center"/>
              <w:rPr>
                <w:b/>
                <w:sz w:val="16"/>
                <w:u w:val="none"/>
                <w:lang w:val="es-ES_tradnl"/>
              </w:rPr>
            </w:pPr>
            <w:r>
              <w:rPr>
                <w:b/>
                <w:sz w:val="16"/>
                <w:u w:val="none"/>
                <w:lang w:val="es-ES_tradnl"/>
              </w:rPr>
              <w:t>Carga Total</w:t>
            </w:r>
          </w:p>
        </w:tc>
      </w:tr>
      <w:tr w:rsidR="005D11B3">
        <w:trPr>
          <w:cantSplit/>
          <w:trHeight w:val="348"/>
        </w:trPr>
        <w:tc>
          <w:tcPr>
            <w:tcW w:w="2268" w:type="dxa"/>
            <w:tcBorders>
              <w:top w:val="single" w:sz="4" w:space="0" w:color="auto"/>
              <w:left w:val="single" w:sz="4" w:space="0" w:color="auto"/>
              <w:bottom w:val="single" w:sz="4" w:space="0" w:color="auto"/>
              <w:right w:val="single" w:sz="4" w:space="0" w:color="auto"/>
            </w:tcBorders>
            <w:shd w:val="clear" w:color="auto" w:fill="E0E0E0"/>
          </w:tcPr>
          <w:p w:rsidR="00054FDD" w:rsidRDefault="00054FDD" w:rsidP="00054FDD">
            <w:pPr>
              <w:numPr>
                <w:ilvl w:val="12"/>
                <w:numId w:val="0"/>
              </w:numPr>
              <w:rPr>
                <w:rFonts w:ascii="Arial" w:hAnsi="Arial"/>
                <w:sz w:val="16"/>
                <w:lang w:val="es-ES_tradnl"/>
              </w:rPr>
            </w:pPr>
            <w:r>
              <w:rPr>
                <w:rFonts w:ascii="Arial" w:hAnsi="Arial"/>
                <w:sz w:val="16"/>
                <w:lang w:val="es-ES_tradnl"/>
              </w:rPr>
              <w:t xml:space="preserve">Nivel 2 (N.P.T: </w:t>
            </w:r>
            <w:r>
              <w:rPr>
                <w:rFonts w:ascii="Arial" w:hAnsi="Arial" w:cs="Arial"/>
                <w:sz w:val="16"/>
                <w:lang w:val="es-ES_tradnl"/>
              </w:rPr>
              <w:t>±7,00</w:t>
            </w:r>
            <w:r>
              <w:rPr>
                <w:rFonts w:ascii="Arial" w:hAnsi="Arial"/>
                <w:sz w:val="16"/>
                <w:lang w:val="es-ES_tradnl"/>
              </w:rPr>
              <w:t xml:space="preserve">). </w:t>
            </w:r>
          </w:p>
          <w:p w:rsidR="005D11B3" w:rsidRDefault="00054FDD" w:rsidP="00054FDD">
            <w:pPr>
              <w:numPr>
                <w:ilvl w:val="12"/>
                <w:numId w:val="0"/>
              </w:numPr>
              <w:rPr>
                <w:rFonts w:ascii="Arial" w:hAnsi="Arial"/>
                <w:sz w:val="16"/>
                <w:lang w:val="es-ES_tradnl"/>
              </w:rPr>
            </w:pPr>
            <w:r>
              <w:rPr>
                <w:rFonts w:ascii="Arial" w:hAnsi="Arial"/>
                <w:sz w:val="16"/>
                <w:lang w:val="es-ES_tradnl"/>
              </w:rPr>
              <w:t>P. cubierta nave</w:t>
            </w:r>
          </w:p>
        </w:tc>
        <w:tc>
          <w:tcPr>
            <w:tcW w:w="1297" w:type="dxa"/>
            <w:tcBorders>
              <w:top w:val="single" w:sz="4" w:space="0" w:color="auto"/>
              <w:left w:val="single" w:sz="4" w:space="0" w:color="auto"/>
              <w:bottom w:val="single" w:sz="4" w:space="0" w:color="auto"/>
              <w:right w:val="single" w:sz="4" w:space="0" w:color="auto"/>
            </w:tcBorders>
            <w:shd w:val="clear" w:color="auto" w:fill="E0E0E0"/>
            <w:vAlign w:val="center"/>
          </w:tcPr>
          <w:p w:rsidR="005D11B3" w:rsidRPr="005D11B3" w:rsidRDefault="00054FDD" w:rsidP="00054FDD">
            <w:pPr>
              <w:numPr>
                <w:ilvl w:val="12"/>
                <w:numId w:val="0"/>
              </w:numPr>
              <w:jc w:val="center"/>
              <w:rPr>
                <w:rFonts w:ascii="Arial" w:hAnsi="Arial"/>
                <w:b/>
                <w:color w:val="000000"/>
                <w:sz w:val="16"/>
                <w:lang w:val="es-ES_tradnl"/>
              </w:rPr>
            </w:pPr>
            <w:r>
              <w:rPr>
                <w:rFonts w:ascii="Arial" w:hAnsi="Arial"/>
                <w:color w:val="000000"/>
                <w:sz w:val="16"/>
                <w:lang w:val="es-ES_tradnl"/>
              </w:rPr>
              <w:t>1,00</w:t>
            </w:r>
            <w:r w:rsidRPr="005D11B3">
              <w:rPr>
                <w:rFonts w:ascii="Arial" w:hAnsi="Arial"/>
                <w:color w:val="000000"/>
                <w:sz w:val="16"/>
                <w:lang w:val="es-ES_tradnl"/>
              </w:rPr>
              <w:t xml:space="preserve"> KN/m</w:t>
            </w:r>
            <w:r w:rsidRPr="005D11B3">
              <w:rPr>
                <w:rFonts w:ascii="Arial" w:hAnsi="Arial"/>
                <w:color w:val="000000"/>
                <w:sz w:val="16"/>
                <w:vertAlign w:val="superscript"/>
                <w:lang w:val="es-ES_tradnl"/>
              </w:rPr>
              <w:t>2</w:t>
            </w:r>
          </w:p>
        </w:tc>
        <w:tc>
          <w:tcPr>
            <w:tcW w:w="1297" w:type="dxa"/>
            <w:tcBorders>
              <w:top w:val="single" w:sz="4" w:space="0" w:color="auto"/>
              <w:left w:val="single" w:sz="4" w:space="0" w:color="auto"/>
              <w:bottom w:val="single" w:sz="4" w:space="0" w:color="auto"/>
              <w:right w:val="single" w:sz="4" w:space="0" w:color="auto"/>
            </w:tcBorders>
            <w:shd w:val="clear" w:color="auto" w:fill="E0E0E0"/>
            <w:vAlign w:val="center"/>
          </w:tcPr>
          <w:p w:rsidR="005D11B3" w:rsidRPr="005D11B3" w:rsidRDefault="005D11B3" w:rsidP="00EB50F6">
            <w:pPr>
              <w:numPr>
                <w:ilvl w:val="12"/>
                <w:numId w:val="0"/>
              </w:numPr>
              <w:jc w:val="center"/>
              <w:rPr>
                <w:rFonts w:ascii="Arial" w:hAnsi="Arial"/>
                <w:b/>
                <w:color w:val="000000"/>
                <w:sz w:val="16"/>
                <w:lang w:val="en-GB"/>
              </w:rPr>
            </w:pPr>
            <w:r w:rsidRPr="005D11B3">
              <w:rPr>
                <w:rFonts w:ascii="Arial" w:hAnsi="Arial"/>
                <w:color w:val="000000"/>
                <w:sz w:val="16"/>
                <w:lang w:val="en-GB"/>
              </w:rPr>
              <w:t>0,00 KN/m</w:t>
            </w:r>
            <w:r w:rsidRPr="005D11B3">
              <w:rPr>
                <w:rFonts w:ascii="Arial" w:hAnsi="Arial"/>
                <w:color w:val="000000"/>
                <w:sz w:val="16"/>
                <w:vertAlign w:val="superscript"/>
                <w:lang w:val="en-GB"/>
              </w:rPr>
              <w:t>2</w:t>
            </w:r>
          </w:p>
        </w:tc>
        <w:tc>
          <w:tcPr>
            <w:tcW w:w="1297" w:type="dxa"/>
            <w:tcBorders>
              <w:top w:val="single" w:sz="4" w:space="0" w:color="auto"/>
              <w:left w:val="single" w:sz="4" w:space="0" w:color="auto"/>
              <w:bottom w:val="single" w:sz="4" w:space="0" w:color="auto"/>
              <w:right w:val="single" w:sz="4" w:space="0" w:color="auto"/>
            </w:tcBorders>
            <w:shd w:val="clear" w:color="auto" w:fill="E0E0E0"/>
            <w:vAlign w:val="center"/>
          </w:tcPr>
          <w:p w:rsidR="005D11B3" w:rsidRPr="005D11B3" w:rsidRDefault="00B64AB7" w:rsidP="00B64AB7">
            <w:pPr>
              <w:numPr>
                <w:ilvl w:val="12"/>
                <w:numId w:val="0"/>
              </w:numPr>
              <w:jc w:val="center"/>
              <w:rPr>
                <w:rFonts w:ascii="Arial" w:hAnsi="Arial"/>
                <w:b/>
                <w:color w:val="000000"/>
                <w:sz w:val="16"/>
                <w:lang w:val="en-GB"/>
              </w:rPr>
            </w:pPr>
            <w:r>
              <w:rPr>
                <w:rFonts w:ascii="Arial" w:hAnsi="Arial"/>
                <w:color w:val="000000"/>
                <w:sz w:val="16"/>
                <w:lang w:val="en-GB"/>
              </w:rPr>
              <w:t>2</w:t>
            </w:r>
            <w:r w:rsidR="00054FDD">
              <w:rPr>
                <w:rFonts w:ascii="Arial" w:hAnsi="Arial"/>
                <w:color w:val="000000"/>
                <w:sz w:val="16"/>
                <w:lang w:val="en-GB"/>
              </w:rPr>
              <w:t>,7</w:t>
            </w:r>
            <w:r>
              <w:rPr>
                <w:rFonts w:ascii="Arial" w:hAnsi="Arial"/>
                <w:color w:val="000000"/>
                <w:sz w:val="16"/>
                <w:lang w:val="en-GB"/>
              </w:rPr>
              <w:t>3</w:t>
            </w:r>
            <w:r w:rsidR="005D11B3" w:rsidRPr="005D11B3">
              <w:rPr>
                <w:rFonts w:ascii="Arial" w:hAnsi="Arial"/>
                <w:color w:val="000000"/>
                <w:sz w:val="16"/>
                <w:lang w:val="en-GB"/>
              </w:rPr>
              <w:t xml:space="preserve"> KN/m</w:t>
            </w:r>
            <w:r w:rsidR="005D11B3" w:rsidRPr="005D11B3">
              <w:rPr>
                <w:rFonts w:ascii="Arial" w:hAnsi="Arial"/>
                <w:color w:val="000000"/>
                <w:sz w:val="16"/>
                <w:vertAlign w:val="superscript"/>
                <w:lang w:val="en-GB"/>
              </w:rPr>
              <w:t>2</w:t>
            </w:r>
          </w:p>
        </w:tc>
        <w:tc>
          <w:tcPr>
            <w:tcW w:w="1297" w:type="dxa"/>
            <w:tcBorders>
              <w:top w:val="single" w:sz="4" w:space="0" w:color="auto"/>
              <w:left w:val="single" w:sz="4" w:space="0" w:color="auto"/>
              <w:bottom w:val="single" w:sz="4" w:space="0" w:color="auto"/>
              <w:right w:val="single" w:sz="4" w:space="0" w:color="auto"/>
            </w:tcBorders>
            <w:shd w:val="clear" w:color="auto" w:fill="E0E0E0"/>
            <w:vAlign w:val="center"/>
          </w:tcPr>
          <w:p w:rsidR="005D11B3" w:rsidRPr="005D11B3" w:rsidRDefault="00054FDD" w:rsidP="00B64AB7">
            <w:pPr>
              <w:numPr>
                <w:ilvl w:val="12"/>
                <w:numId w:val="0"/>
              </w:numPr>
              <w:jc w:val="center"/>
              <w:rPr>
                <w:rFonts w:ascii="Arial" w:hAnsi="Arial"/>
                <w:b/>
                <w:color w:val="000000"/>
                <w:sz w:val="16"/>
                <w:lang w:val="en-GB"/>
              </w:rPr>
            </w:pPr>
            <w:r>
              <w:rPr>
                <w:rFonts w:ascii="Arial" w:hAnsi="Arial"/>
                <w:color w:val="000000"/>
                <w:sz w:val="16"/>
                <w:lang w:val="en-GB"/>
              </w:rPr>
              <w:t>2,</w:t>
            </w:r>
            <w:r w:rsidR="00B64AB7">
              <w:rPr>
                <w:rFonts w:ascii="Arial" w:hAnsi="Arial"/>
                <w:color w:val="000000"/>
                <w:sz w:val="16"/>
                <w:lang w:val="en-GB"/>
              </w:rPr>
              <w:t>0</w:t>
            </w:r>
            <w:r>
              <w:rPr>
                <w:rFonts w:ascii="Arial" w:hAnsi="Arial"/>
                <w:color w:val="000000"/>
                <w:sz w:val="16"/>
                <w:lang w:val="en-GB"/>
              </w:rPr>
              <w:t>0</w:t>
            </w:r>
            <w:r w:rsidR="005D11B3" w:rsidRPr="005D11B3">
              <w:rPr>
                <w:rFonts w:ascii="Arial" w:hAnsi="Arial"/>
                <w:color w:val="000000"/>
                <w:sz w:val="16"/>
                <w:lang w:val="en-GB"/>
              </w:rPr>
              <w:t xml:space="preserve"> KN/m</w:t>
            </w:r>
            <w:r w:rsidR="005D11B3" w:rsidRPr="005D11B3">
              <w:rPr>
                <w:rFonts w:ascii="Arial" w:hAnsi="Arial"/>
                <w:color w:val="000000"/>
                <w:sz w:val="16"/>
                <w:vertAlign w:val="superscript"/>
                <w:lang w:val="en-GB"/>
              </w:rPr>
              <w:t>2</w:t>
            </w:r>
          </w:p>
        </w:tc>
        <w:tc>
          <w:tcPr>
            <w:tcW w:w="1298" w:type="dxa"/>
            <w:tcBorders>
              <w:top w:val="single" w:sz="4" w:space="0" w:color="auto"/>
              <w:left w:val="single" w:sz="4" w:space="0" w:color="auto"/>
              <w:bottom w:val="single" w:sz="4" w:space="0" w:color="auto"/>
              <w:right w:val="single" w:sz="4" w:space="0" w:color="auto"/>
            </w:tcBorders>
            <w:shd w:val="clear" w:color="auto" w:fill="E0E0E0"/>
            <w:vAlign w:val="center"/>
          </w:tcPr>
          <w:p w:rsidR="005D11B3" w:rsidRPr="005D11B3" w:rsidRDefault="00B64AB7" w:rsidP="00C956E3">
            <w:pPr>
              <w:numPr>
                <w:ilvl w:val="12"/>
                <w:numId w:val="0"/>
              </w:numPr>
              <w:jc w:val="center"/>
              <w:rPr>
                <w:rFonts w:ascii="Arial" w:hAnsi="Arial"/>
                <w:b/>
                <w:color w:val="000000"/>
                <w:sz w:val="16"/>
                <w:lang w:val="en-GB"/>
              </w:rPr>
            </w:pPr>
            <w:r>
              <w:rPr>
                <w:rFonts w:ascii="Arial" w:hAnsi="Arial"/>
                <w:color w:val="000000"/>
                <w:sz w:val="16"/>
                <w:lang w:val="es-ES_tradnl"/>
              </w:rPr>
              <w:t>5,73</w:t>
            </w:r>
            <w:r w:rsidR="00054FDD" w:rsidRPr="005D11B3">
              <w:rPr>
                <w:rFonts w:ascii="Arial" w:hAnsi="Arial"/>
                <w:color w:val="000000"/>
                <w:sz w:val="16"/>
                <w:lang w:val="es-ES_tradnl"/>
              </w:rPr>
              <w:t xml:space="preserve"> KN/m</w:t>
            </w:r>
            <w:r w:rsidR="00054FDD" w:rsidRPr="005D11B3">
              <w:rPr>
                <w:rFonts w:ascii="Arial" w:hAnsi="Arial"/>
                <w:color w:val="000000"/>
                <w:sz w:val="16"/>
                <w:vertAlign w:val="superscript"/>
                <w:lang w:val="es-ES_tradnl"/>
              </w:rPr>
              <w:t>2</w:t>
            </w:r>
          </w:p>
        </w:tc>
      </w:tr>
    </w:tbl>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Pr="005D11B3" w:rsidRDefault="00EB50F6">
      <w:pPr>
        <w:numPr>
          <w:ilvl w:val="12"/>
          <w:numId w:val="0"/>
        </w:numPr>
        <w:rPr>
          <w:rFonts w:ascii="Arial" w:hAnsi="Arial" w:cs="Arial"/>
          <w:b/>
          <w:sz w:val="18"/>
          <w:szCs w:val="18"/>
          <w:lang w:val="es-ES_tradnl"/>
        </w:rPr>
      </w:pPr>
    </w:p>
    <w:p w:rsidR="00C956E3" w:rsidRDefault="00C956E3" w:rsidP="00C956E3">
      <w:pPr>
        <w:jc w:val="both"/>
        <w:rPr>
          <w:rFonts w:ascii="Century Gothic" w:hAnsi="Century Gothic"/>
          <w:b/>
          <w:sz w:val="18"/>
          <w:szCs w:val="18"/>
          <w:lang w:val="es-ES_tradnl"/>
        </w:rPr>
      </w:pPr>
      <w:r w:rsidRPr="00C956E3">
        <w:rPr>
          <w:rFonts w:ascii="Century Gothic" w:hAnsi="Century Gothic"/>
          <w:b/>
          <w:sz w:val="18"/>
          <w:szCs w:val="18"/>
          <w:lang w:val="es-ES_tradnl"/>
        </w:rPr>
        <w:t>Resumen:</w:t>
      </w:r>
    </w:p>
    <w:p w:rsidR="00C956E3" w:rsidRPr="00E81DDC" w:rsidRDefault="00C956E3" w:rsidP="00C956E3">
      <w:pPr>
        <w:jc w:val="both"/>
        <w:rPr>
          <w:rFonts w:ascii="Century Gothic" w:hAnsi="Century Gothic"/>
          <w:b/>
          <w:sz w:val="18"/>
          <w:szCs w:val="18"/>
          <w:lang w:val="es-ES_tradnl"/>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1701"/>
      </w:tblGrid>
      <w:tr w:rsidR="00E81DDC" w:rsidRPr="00E81DDC" w:rsidTr="00DC3B16">
        <w:tc>
          <w:tcPr>
            <w:tcW w:w="4678" w:type="dxa"/>
          </w:tcPr>
          <w:p w:rsidR="00E81DDC" w:rsidRPr="00E81DDC" w:rsidRDefault="00E81DDC" w:rsidP="00DC3B16">
            <w:pPr>
              <w:jc w:val="both"/>
              <w:rPr>
                <w:rFonts w:ascii="Century Gothic" w:hAnsi="Century Gothic"/>
                <w:sz w:val="18"/>
                <w:szCs w:val="18"/>
                <w:lang w:val="es-ES_tradnl"/>
              </w:rPr>
            </w:pPr>
            <w:r w:rsidRPr="00E81DDC">
              <w:rPr>
                <w:rFonts w:ascii="Century Gothic" w:hAnsi="Century Gothic"/>
                <w:sz w:val="18"/>
                <w:szCs w:val="18"/>
                <w:lang w:val="es-ES_tradnl"/>
              </w:rPr>
              <w:t>Cargas permanentes: hormigón armado</w:t>
            </w:r>
          </w:p>
        </w:tc>
        <w:tc>
          <w:tcPr>
            <w:tcW w:w="1701" w:type="dxa"/>
          </w:tcPr>
          <w:p w:rsidR="00E81DDC" w:rsidRPr="00E81DDC" w:rsidRDefault="00E81DDC" w:rsidP="00DC3B16">
            <w:pPr>
              <w:jc w:val="right"/>
              <w:rPr>
                <w:rFonts w:ascii="Century Gothic" w:hAnsi="Century Gothic"/>
                <w:sz w:val="18"/>
                <w:szCs w:val="18"/>
                <w:lang w:val="es-ES_tradnl"/>
              </w:rPr>
            </w:pPr>
            <w:r w:rsidRPr="00E81DDC">
              <w:rPr>
                <w:rFonts w:ascii="Century Gothic" w:hAnsi="Century Gothic"/>
                <w:sz w:val="18"/>
                <w:szCs w:val="18"/>
                <w:lang w:val="es-ES_tradnl"/>
              </w:rPr>
              <w:t>2.500 Kg/m³</w:t>
            </w:r>
          </w:p>
        </w:tc>
      </w:tr>
      <w:tr w:rsidR="00E81DDC" w:rsidRPr="00E81DDC" w:rsidTr="00DC3B16">
        <w:tc>
          <w:tcPr>
            <w:tcW w:w="4678" w:type="dxa"/>
          </w:tcPr>
          <w:p w:rsidR="00E81DDC" w:rsidRPr="00E81DDC" w:rsidRDefault="00E81DDC" w:rsidP="00DC3B16">
            <w:pPr>
              <w:jc w:val="both"/>
              <w:rPr>
                <w:rFonts w:ascii="Century Gothic" w:hAnsi="Century Gothic"/>
                <w:sz w:val="18"/>
                <w:szCs w:val="18"/>
                <w:lang w:val="es-ES_tradnl"/>
              </w:rPr>
            </w:pPr>
            <w:r w:rsidRPr="00E81DDC">
              <w:rPr>
                <w:rFonts w:ascii="Century Gothic" w:hAnsi="Century Gothic"/>
                <w:sz w:val="18"/>
                <w:szCs w:val="18"/>
                <w:lang w:val="es-ES_tradnl"/>
              </w:rPr>
              <w:t>Muros de fábrica de ladrillo</w:t>
            </w:r>
          </w:p>
        </w:tc>
        <w:tc>
          <w:tcPr>
            <w:tcW w:w="1701" w:type="dxa"/>
          </w:tcPr>
          <w:p w:rsidR="00E81DDC" w:rsidRPr="00E81DDC" w:rsidRDefault="00E81DDC" w:rsidP="00DC3B16">
            <w:pPr>
              <w:jc w:val="right"/>
              <w:rPr>
                <w:rFonts w:ascii="Century Gothic" w:hAnsi="Century Gothic"/>
                <w:sz w:val="18"/>
                <w:szCs w:val="18"/>
                <w:lang w:val="es-ES_tradnl"/>
              </w:rPr>
            </w:pPr>
            <w:r w:rsidRPr="00E81DDC">
              <w:rPr>
                <w:rFonts w:ascii="Century Gothic" w:hAnsi="Century Gothic"/>
                <w:sz w:val="18"/>
                <w:szCs w:val="18"/>
                <w:lang w:val="es-ES_tradnl"/>
              </w:rPr>
              <w:t>420 Kg/m²</w:t>
            </w:r>
          </w:p>
        </w:tc>
      </w:tr>
      <w:tr w:rsidR="00E81DDC" w:rsidRPr="00E81DDC" w:rsidTr="00DC3B16">
        <w:trPr>
          <w:trHeight w:val="141"/>
        </w:trPr>
        <w:tc>
          <w:tcPr>
            <w:tcW w:w="4678" w:type="dxa"/>
          </w:tcPr>
          <w:p w:rsidR="00E81DDC" w:rsidRPr="00E81DDC" w:rsidRDefault="00E81DDC" w:rsidP="00DC3B16">
            <w:pPr>
              <w:jc w:val="both"/>
              <w:rPr>
                <w:rFonts w:ascii="Century Gothic" w:hAnsi="Century Gothic"/>
                <w:sz w:val="18"/>
                <w:szCs w:val="18"/>
                <w:lang w:val="es-ES_tradnl"/>
              </w:rPr>
            </w:pPr>
            <w:r w:rsidRPr="00E81DDC">
              <w:rPr>
                <w:rFonts w:ascii="Century Gothic" w:hAnsi="Century Gothic"/>
                <w:sz w:val="18"/>
                <w:szCs w:val="18"/>
                <w:lang w:val="es-ES_tradnl"/>
              </w:rPr>
              <w:t>Forjados unidireccionales</w:t>
            </w:r>
          </w:p>
        </w:tc>
        <w:tc>
          <w:tcPr>
            <w:tcW w:w="1701" w:type="dxa"/>
            <w:shd w:val="clear" w:color="auto" w:fill="auto"/>
          </w:tcPr>
          <w:p w:rsidR="00E81DDC" w:rsidRPr="00E81DDC" w:rsidRDefault="00B64AB7" w:rsidP="00DC3B16">
            <w:pPr>
              <w:jc w:val="right"/>
              <w:rPr>
                <w:rFonts w:ascii="Century Gothic" w:hAnsi="Century Gothic"/>
                <w:sz w:val="18"/>
                <w:szCs w:val="18"/>
                <w:lang w:val="es-ES_tradnl"/>
              </w:rPr>
            </w:pPr>
            <w:r>
              <w:rPr>
                <w:rFonts w:ascii="Century Gothic" w:hAnsi="Century Gothic"/>
                <w:sz w:val="18"/>
                <w:szCs w:val="18"/>
                <w:lang w:val="es-ES_tradnl"/>
              </w:rPr>
              <w:t>273</w:t>
            </w:r>
            <w:r w:rsidR="00E81DDC" w:rsidRPr="00E81DDC">
              <w:rPr>
                <w:rFonts w:ascii="Century Gothic" w:hAnsi="Century Gothic"/>
                <w:sz w:val="18"/>
                <w:szCs w:val="18"/>
                <w:lang w:val="es-ES_tradnl"/>
              </w:rPr>
              <w:t xml:space="preserve"> Kg/ m²</w:t>
            </w:r>
          </w:p>
        </w:tc>
      </w:tr>
      <w:tr w:rsidR="00E81DDC" w:rsidRPr="00E81DDC" w:rsidTr="00DC3B16">
        <w:trPr>
          <w:trHeight w:val="140"/>
        </w:trPr>
        <w:tc>
          <w:tcPr>
            <w:tcW w:w="4678" w:type="dxa"/>
          </w:tcPr>
          <w:p w:rsidR="00E81DDC" w:rsidRPr="00E81DDC" w:rsidRDefault="00E81DDC" w:rsidP="00DC3B16">
            <w:pPr>
              <w:jc w:val="both"/>
              <w:rPr>
                <w:rFonts w:ascii="Century Gothic" w:hAnsi="Century Gothic"/>
                <w:sz w:val="18"/>
                <w:szCs w:val="18"/>
                <w:lang w:val="es-ES_tradnl"/>
              </w:rPr>
            </w:pPr>
            <w:r w:rsidRPr="00E81DDC">
              <w:rPr>
                <w:rFonts w:ascii="Century Gothic" w:hAnsi="Century Gothic"/>
                <w:sz w:val="18"/>
                <w:szCs w:val="18"/>
                <w:lang w:val="es-ES_tradnl"/>
              </w:rPr>
              <w:t>Solados + Revestimientos</w:t>
            </w:r>
          </w:p>
        </w:tc>
        <w:tc>
          <w:tcPr>
            <w:tcW w:w="1701" w:type="dxa"/>
          </w:tcPr>
          <w:p w:rsidR="00E81DDC" w:rsidRPr="00E81DDC" w:rsidRDefault="00E81DDC" w:rsidP="00DC3B16">
            <w:pPr>
              <w:jc w:val="right"/>
              <w:rPr>
                <w:rFonts w:ascii="Century Gothic" w:hAnsi="Century Gothic"/>
                <w:sz w:val="18"/>
                <w:szCs w:val="18"/>
                <w:lang w:val="es-ES_tradnl"/>
              </w:rPr>
            </w:pPr>
            <w:r w:rsidRPr="00E81DDC">
              <w:rPr>
                <w:rFonts w:ascii="Century Gothic" w:hAnsi="Century Gothic"/>
                <w:sz w:val="18"/>
                <w:szCs w:val="18"/>
                <w:lang w:val="es-ES_tradnl"/>
              </w:rPr>
              <w:t>200 Kg/ m²</w:t>
            </w:r>
          </w:p>
        </w:tc>
      </w:tr>
      <w:tr w:rsidR="00E81DDC" w:rsidRPr="00E81DDC" w:rsidTr="00DC3B16">
        <w:tc>
          <w:tcPr>
            <w:tcW w:w="4678" w:type="dxa"/>
          </w:tcPr>
          <w:p w:rsidR="00E81DDC" w:rsidRPr="00E81DDC" w:rsidRDefault="00E81DDC" w:rsidP="00DC3B16">
            <w:pPr>
              <w:jc w:val="both"/>
              <w:rPr>
                <w:rFonts w:ascii="Century Gothic" w:hAnsi="Century Gothic"/>
                <w:sz w:val="18"/>
                <w:szCs w:val="18"/>
                <w:lang w:val="es-ES_tradnl"/>
              </w:rPr>
            </w:pPr>
            <w:r w:rsidRPr="00E81DDC">
              <w:rPr>
                <w:rFonts w:ascii="Century Gothic" w:hAnsi="Century Gothic"/>
                <w:sz w:val="18"/>
                <w:szCs w:val="18"/>
                <w:lang w:val="es-ES_tradnl"/>
              </w:rPr>
              <w:t>Tabiquería</w:t>
            </w:r>
          </w:p>
        </w:tc>
        <w:tc>
          <w:tcPr>
            <w:tcW w:w="1701" w:type="dxa"/>
          </w:tcPr>
          <w:p w:rsidR="00E81DDC" w:rsidRPr="00E81DDC" w:rsidRDefault="00E81DDC" w:rsidP="00DC3B16">
            <w:pPr>
              <w:jc w:val="right"/>
              <w:rPr>
                <w:rFonts w:ascii="Century Gothic" w:hAnsi="Century Gothic"/>
                <w:sz w:val="18"/>
                <w:szCs w:val="18"/>
                <w:lang w:val="es-ES_tradnl"/>
              </w:rPr>
            </w:pPr>
            <w:r w:rsidRPr="00E81DDC">
              <w:rPr>
                <w:rFonts w:ascii="Century Gothic" w:hAnsi="Century Gothic"/>
                <w:sz w:val="18"/>
                <w:szCs w:val="18"/>
                <w:lang w:val="es-ES_tradnl"/>
              </w:rPr>
              <w:t>----- Kg/ m²</w:t>
            </w:r>
          </w:p>
        </w:tc>
      </w:tr>
      <w:tr w:rsidR="00E81DDC" w:rsidRPr="00E81DDC" w:rsidTr="00DC3B16">
        <w:tc>
          <w:tcPr>
            <w:tcW w:w="4678" w:type="dxa"/>
          </w:tcPr>
          <w:p w:rsidR="00E81DDC" w:rsidRPr="00E81DDC" w:rsidRDefault="00E81DDC" w:rsidP="00DC3B16">
            <w:pPr>
              <w:jc w:val="both"/>
              <w:rPr>
                <w:rFonts w:ascii="Century Gothic" w:hAnsi="Century Gothic"/>
                <w:sz w:val="18"/>
                <w:szCs w:val="18"/>
                <w:lang w:val="es-ES_tradnl"/>
              </w:rPr>
            </w:pPr>
            <w:r w:rsidRPr="00E81DDC">
              <w:rPr>
                <w:rFonts w:ascii="Century Gothic" w:hAnsi="Century Gothic"/>
                <w:sz w:val="18"/>
                <w:szCs w:val="18"/>
                <w:lang w:val="es-ES_tradnl"/>
              </w:rPr>
              <w:t xml:space="preserve">Sobrecarga uso no transitable </w:t>
            </w:r>
          </w:p>
        </w:tc>
        <w:tc>
          <w:tcPr>
            <w:tcW w:w="1701" w:type="dxa"/>
          </w:tcPr>
          <w:p w:rsidR="00E81DDC" w:rsidRPr="00E81DDC" w:rsidRDefault="00E81DDC" w:rsidP="00DC3B16">
            <w:pPr>
              <w:jc w:val="right"/>
              <w:rPr>
                <w:rFonts w:ascii="Century Gothic" w:hAnsi="Century Gothic"/>
                <w:sz w:val="18"/>
                <w:szCs w:val="18"/>
                <w:lang w:val="es-ES_tradnl"/>
              </w:rPr>
            </w:pPr>
            <w:r w:rsidRPr="00E81DDC">
              <w:rPr>
                <w:rFonts w:ascii="Century Gothic" w:hAnsi="Century Gothic"/>
                <w:sz w:val="18"/>
                <w:szCs w:val="18"/>
                <w:lang w:val="es-ES_tradnl"/>
              </w:rPr>
              <w:t>100 Kg/ m²</w:t>
            </w:r>
          </w:p>
        </w:tc>
      </w:tr>
      <w:tr w:rsidR="00E81DDC" w:rsidRPr="00E81DDC" w:rsidTr="00DC3B16">
        <w:tc>
          <w:tcPr>
            <w:tcW w:w="4678" w:type="dxa"/>
          </w:tcPr>
          <w:p w:rsidR="00E81DDC" w:rsidRPr="00E81DDC" w:rsidRDefault="00E81DDC" w:rsidP="003A251D">
            <w:pPr>
              <w:jc w:val="both"/>
              <w:rPr>
                <w:rFonts w:ascii="Century Gothic" w:hAnsi="Century Gothic"/>
                <w:sz w:val="18"/>
                <w:szCs w:val="18"/>
              </w:rPr>
            </w:pPr>
            <w:r w:rsidRPr="00E81DDC">
              <w:rPr>
                <w:rFonts w:ascii="Century Gothic" w:hAnsi="Century Gothic"/>
                <w:sz w:val="18"/>
                <w:szCs w:val="18"/>
              </w:rPr>
              <w:t xml:space="preserve">Nieve </w:t>
            </w:r>
            <w:r w:rsidR="00B64AB7" w:rsidRPr="00B64AB7">
              <w:rPr>
                <w:rFonts w:ascii="Century Gothic" w:hAnsi="Century Gothic"/>
                <w:sz w:val="18"/>
                <w:szCs w:val="18"/>
              </w:rPr>
              <w:t>Cenic</w:t>
            </w:r>
            <w:r w:rsidR="003A251D">
              <w:rPr>
                <w:rFonts w:ascii="Century Gothic" w:hAnsi="Century Gothic"/>
                <w:sz w:val="18"/>
                <w:szCs w:val="18"/>
              </w:rPr>
              <w:t>i</w:t>
            </w:r>
            <w:r w:rsidR="00B64AB7" w:rsidRPr="00B64AB7">
              <w:rPr>
                <w:rFonts w:ascii="Century Gothic" w:hAnsi="Century Gothic"/>
                <w:sz w:val="18"/>
                <w:szCs w:val="18"/>
              </w:rPr>
              <w:t>e</w:t>
            </w:r>
            <w:r w:rsidR="003A251D">
              <w:rPr>
                <w:rFonts w:ascii="Century Gothic" w:hAnsi="Century Gothic"/>
                <w:sz w:val="18"/>
                <w:szCs w:val="18"/>
              </w:rPr>
              <w:t>nt</w:t>
            </w:r>
            <w:r w:rsidR="00B64AB7" w:rsidRPr="00B64AB7">
              <w:rPr>
                <w:rFonts w:ascii="Century Gothic" w:hAnsi="Century Gothic"/>
                <w:sz w:val="18"/>
                <w:szCs w:val="18"/>
              </w:rPr>
              <w:t>os 775 m.</w:t>
            </w:r>
          </w:p>
        </w:tc>
        <w:tc>
          <w:tcPr>
            <w:tcW w:w="1701" w:type="dxa"/>
          </w:tcPr>
          <w:p w:rsidR="00E81DDC" w:rsidRPr="00E81DDC" w:rsidRDefault="00E81DDC" w:rsidP="00DC3B16">
            <w:pPr>
              <w:jc w:val="right"/>
              <w:rPr>
                <w:rFonts w:ascii="Century Gothic" w:hAnsi="Century Gothic"/>
                <w:sz w:val="18"/>
                <w:szCs w:val="18"/>
              </w:rPr>
            </w:pPr>
            <w:r w:rsidRPr="00E81DDC">
              <w:rPr>
                <w:rFonts w:ascii="Century Gothic" w:hAnsi="Century Gothic"/>
                <w:sz w:val="18"/>
                <w:szCs w:val="18"/>
              </w:rPr>
              <w:t>70 Kg/</w:t>
            </w:r>
            <w:r w:rsidRPr="00E81DDC">
              <w:rPr>
                <w:rFonts w:ascii="Century Gothic" w:hAnsi="Century Gothic"/>
                <w:sz w:val="18"/>
                <w:szCs w:val="18"/>
                <w:lang w:val="es-ES_tradnl"/>
              </w:rPr>
              <w:t xml:space="preserve"> m²</w:t>
            </w:r>
          </w:p>
        </w:tc>
      </w:tr>
      <w:tr w:rsidR="00E81DDC" w:rsidRPr="00E81DDC" w:rsidTr="00DC3B16">
        <w:trPr>
          <w:trHeight w:val="135"/>
        </w:trPr>
        <w:tc>
          <w:tcPr>
            <w:tcW w:w="4678" w:type="dxa"/>
          </w:tcPr>
          <w:p w:rsidR="00E81DDC" w:rsidRPr="00E81DDC" w:rsidRDefault="00E81DDC" w:rsidP="00DC3B16">
            <w:pPr>
              <w:jc w:val="both"/>
              <w:rPr>
                <w:rFonts w:ascii="Century Gothic" w:hAnsi="Century Gothic"/>
                <w:sz w:val="18"/>
                <w:szCs w:val="18"/>
                <w:lang w:val="es-ES_tradnl"/>
              </w:rPr>
            </w:pPr>
            <w:r w:rsidRPr="00E81DDC">
              <w:rPr>
                <w:rFonts w:ascii="Century Gothic" w:hAnsi="Century Gothic"/>
                <w:sz w:val="18"/>
                <w:szCs w:val="18"/>
                <w:lang w:val="es-ES_tradnl"/>
              </w:rPr>
              <w:t>Presión de viento</w:t>
            </w:r>
          </w:p>
        </w:tc>
        <w:tc>
          <w:tcPr>
            <w:tcW w:w="1701" w:type="dxa"/>
          </w:tcPr>
          <w:p w:rsidR="00E81DDC" w:rsidRPr="00E81DDC" w:rsidRDefault="00E81DDC" w:rsidP="00DC3B16">
            <w:pPr>
              <w:jc w:val="right"/>
              <w:rPr>
                <w:rFonts w:ascii="Century Gothic" w:hAnsi="Century Gothic"/>
                <w:sz w:val="18"/>
                <w:szCs w:val="18"/>
                <w:lang w:val="es-ES_tradnl"/>
              </w:rPr>
            </w:pPr>
            <w:r w:rsidRPr="00E81DDC">
              <w:rPr>
                <w:rFonts w:ascii="Century Gothic" w:hAnsi="Century Gothic"/>
                <w:sz w:val="18"/>
                <w:szCs w:val="18"/>
                <w:lang w:val="es-ES_tradnl"/>
              </w:rPr>
              <w:t>42 Kg/ m²</w:t>
            </w:r>
          </w:p>
        </w:tc>
      </w:tr>
    </w:tbl>
    <w:p w:rsidR="00EB50F6" w:rsidRPr="00E81DDC" w:rsidRDefault="00EB50F6">
      <w:pPr>
        <w:numPr>
          <w:ilvl w:val="12"/>
          <w:numId w:val="0"/>
        </w:numPr>
        <w:rPr>
          <w:rFonts w:ascii="Century Gothic" w:hAnsi="Century Gothic"/>
          <w:b/>
          <w:sz w:val="18"/>
          <w:szCs w:val="18"/>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rPr>
          <w:rFonts w:ascii="Arial" w:hAnsi="Arial"/>
          <w:snapToGrid w:val="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FB2B06" w:rsidRDefault="00FB2B0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EB50F6">
      <w:pPr>
        <w:rPr>
          <w:rFonts w:ascii="Arial" w:hAnsi="Arial"/>
          <w:b/>
          <w:color w:val="FF0000"/>
          <w:sz w:val="16"/>
          <w:lang w:val="es-ES_tradnl"/>
        </w:rPr>
      </w:pPr>
    </w:p>
    <w:p w:rsidR="00EB50F6" w:rsidRDefault="00A91E68">
      <w:pPr>
        <w:jc w:val="right"/>
        <w:rPr>
          <w:rFonts w:ascii="Arial" w:hAnsi="Arial"/>
          <w:b/>
          <w:snapToGrid w:val="0"/>
          <w:sz w:val="24"/>
          <w:lang w:val="es-ES_tradnl"/>
        </w:rPr>
      </w:pPr>
      <w:r>
        <w:rPr>
          <w:rFonts w:ascii="Arial" w:hAnsi="Arial"/>
          <w:b/>
          <w:sz w:val="24"/>
          <w:lang w:val="es-ES_tradnl"/>
        </w:rPr>
        <w:t>5</w:t>
      </w:r>
      <w:r w:rsidR="00EB50F6">
        <w:rPr>
          <w:rFonts w:ascii="Arial" w:hAnsi="Arial"/>
          <w:b/>
          <w:sz w:val="24"/>
          <w:lang w:val="es-ES_tradnl"/>
        </w:rPr>
        <w:t xml:space="preserve">.1.3. </w:t>
      </w:r>
      <w:r w:rsidR="00EB50F6">
        <w:rPr>
          <w:rFonts w:ascii="Arial" w:hAnsi="Arial"/>
          <w:b/>
          <w:snapToGrid w:val="0"/>
          <w:sz w:val="24"/>
          <w:lang w:val="es-ES_tradnl"/>
        </w:rPr>
        <w:t>Cimentaciones (SE-C)</w:t>
      </w:r>
    </w:p>
    <w:p w:rsidR="00EB50F6" w:rsidRDefault="00EB50F6">
      <w:pPr>
        <w:rPr>
          <w:rFonts w:ascii="Arial" w:hAnsi="Arial"/>
          <w:snapToGrid w:val="0"/>
          <w:sz w:val="16"/>
          <w:lang w:val="es-ES_tradnl"/>
        </w:rPr>
      </w:pPr>
    </w:p>
    <w:p w:rsidR="00EB50F6" w:rsidRDefault="00EB50F6">
      <w:pPr>
        <w:pStyle w:val="Sangradetextonormal"/>
        <w:ind w:left="0"/>
        <w:rPr>
          <w:b/>
          <w:sz w:val="16"/>
          <w:lang w:val="es-ES_tradnl"/>
        </w:rPr>
      </w:pPr>
      <w:r>
        <w:rPr>
          <w:b/>
          <w:sz w:val="16"/>
          <w:lang w:val="es-ES_tradnl"/>
        </w:rPr>
        <w:br w:type="page"/>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93"/>
        <w:gridCol w:w="6095"/>
      </w:tblGrid>
      <w:tr w:rsidR="00EB50F6">
        <w:trPr>
          <w:cantSplit/>
        </w:trPr>
        <w:tc>
          <w:tcPr>
            <w:tcW w:w="8788" w:type="dxa"/>
            <w:gridSpan w:val="2"/>
            <w:tcBorders>
              <w:top w:val="nil"/>
              <w:left w:val="nil"/>
              <w:bottom w:val="nil"/>
              <w:right w:val="nil"/>
            </w:tcBorders>
          </w:tcPr>
          <w:p w:rsidR="00EB50F6" w:rsidRDefault="00EB50F6">
            <w:pPr>
              <w:pStyle w:val="Sangradetextonormal"/>
              <w:ind w:left="0"/>
              <w:rPr>
                <w:b/>
                <w:sz w:val="16"/>
                <w:lang w:val="es-ES_tradnl"/>
              </w:rPr>
            </w:pPr>
            <w:r>
              <w:rPr>
                <w:b/>
                <w:sz w:val="16"/>
                <w:lang w:val="es-ES_tradnl"/>
              </w:rPr>
              <w:lastRenderedPageBreak/>
              <w:t>Bases de cálculo</w:t>
            </w:r>
          </w:p>
          <w:p w:rsidR="00EB50F6" w:rsidRDefault="00EB50F6">
            <w:pPr>
              <w:pStyle w:val="Sangradetextonormal"/>
              <w:ind w:left="0"/>
              <w:rPr>
                <w:b/>
                <w:sz w:val="16"/>
                <w:lang w:val="es-ES_tradnl"/>
              </w:rPr>
            </w:pPr>
          </w:p>
        </w:tc>
      </w:tr>
      <w:tr w:rsidR="00EB50F6">
        <w:tc>
          <w:tcPr>
            <w:tcW w:w="2693" w:type="dxa"/>
            <w:tcBorders>
              <w:top w:val="nil"/>
              <w:left w:val="nil"/>
              <w:bottom w:val="nil"/>
              <w:right w:val="nil"/>
            </w:tcBorders>
          </w:tcPr>
          <w:p w:rsidR="00EB50F6" w:rsidRDefault="00EB50F6">
            <w:pPr>
              <w:pStyle w:val="Sangradetextonormal"/>
              <w:ind w:left="0"/>
              <w:rPr>
                <w:sz w:val="16"/>
                <w:lang w:val="es-ES_tradnl"/>
              </w:rPr>
            </w:pPr>
            <w:r>
              <w:rPr>
                <w:sz w:val="16"/>
                <w:lang w:val="es-ES_tradnl"/>
              </w:rPr>
              <w:t>Método de cálculo:</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534B72" w:rsidRDefault="00EB50F6">
            <w:pPr>
              <w:pStyle w:val="Sangradetextonormal"/>
              <w:ind w:left="0"/>
              <w:rPr>
                <w:b/>
                <w:sz w:val="16"/>
                <w:lang w:val="es-ES_tradnl"/>
              </w:rPr>
            </w:pPr>
            <w:r w:rsidRPr="00534B72">
              <w:rPr>
                <w:sz w:val="16"/>
                <w:lang w:val="es-ES_tradnl"/>
              </w:rPr>
              <w:t xml:space="preserve">El dimensionado  de secciones se realiza según </w:t>
            </w:r>
            <w:smartTag w:uri="urn:schemas-microsoft-com:office:smarttags" w:element="PersonName">
              <w:smartTagPr>
                <w:attr w:name="ProductID" w:val="la Teor￭a"/>
              </w:smartTagPr>
              <w:r w:rsidRPr="00534B72">
                <w:rPr>
                  <w:sz w:val="16"/>
                  <w:lang w:val="es-ES_tradnl"/>
                </w:rPr>
                <w:t>la Teoría</w:t>
              </w:r>
            </w:smartTag>
            <w:r w:rsidRPr="00534B72">
              <w:rPr>
                <w:sz w:val="16"/>
                <w:lang w:val="es-ES_tradnl"/>
              </w:rPr>
              <w:t xml:space="preserve"> de los Estados  Limites </w:t>
            </w:r>
            <w:proofErr w:type="spellStart"/>
            <w:r w:rsidRPr="00534B72">
              <w:rPr>
                <w:sz w:val="16"/>
                <w:lang w:val="es-ES_tradnl"/>
              </w:rPr>
              <w:t>Ultimos</w:t>
            </w:r>
            <w:proofErr w:type="spellEnd"/>
            <w:r w:rsidRPr="00534B72">
              <w:rPr>
                <w:sz w:val="16"/>
                <w:lang w:val="es-ES_tradnl"/>
              </w:rPr>
              <w:t xml:space="preserve"> (apartado 3.2.1 DB-SE) y los Estados Límites de Servicio (apartado 3.2.2 DB-SE). El comportamiento de la cimentación debe comprobarse frente a la capacidad portante (resistencia y estabilidad) y la aptitud de servicio. </w:t>
            </w:r>
          </w:p>
        </w:tc>
      </w:tr>
      <w:tr w:rsidR="00EB50F6">
        <w:tc>
          <w:tcPr>
            <w:tcW w:w="2693" w:type="dxa"/>
            <w:tcBorders>
              <w:top w:val="nil"/>
              <w:left w:val="nil"/>
              <w:bottom w:val="nil"/>
              <w:right w:val="nil"/>
            </w:tcBorders>
          </w:tcPr>
          <w:p w:rsidR="00EB50F6" w:rsidRDefault="00EB50F6">
            <w:pPr>
              <w:pStyle w:val="Sangradetextonormal"/>
              <w:ind w:left="0"/>
              <w:rPr>
                <w:sz w:val="16"/>
                <w:lang w:val="es-ES_tradnl"/>
              </w:rPr>
            </w:pPr>
            <w:r>
              <w:rPr>
                <w:sz w:val="16"/>
                <w:lang w:val="es-ES_tradnl"/>
              </w:rPr>
              <w:t xml:space="preserve">Verificaciones:  </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534B72" w:rsidRDefault="00EB50F6">
            <w:pPr>
              <w:pStyle w:val="Sangradetextonormal"/>
              <w:ind w:left="0"/>
              <w:rPr>
                <w:b/>
                <w:sz w:val="16"/>
                <w:lang w:val="es-ES_tradnl"/>
              </w:rPr>
            </w:pPr>
            <w:r w:rsidRPr="00534B72">
              <w:rPr>
                <w:sz w:val="16"/>
                <w:lang w:val="es-ES_tradnl"/>
              </w:rPr>
              <w:t>Las verificaciones de los Estados Límites están basadas en el uso de un modelo adecuado para al sistema de cimentación elegido y el terreno de apoyo de la misma.</w:t>
            </w:r>
          </w:p>
        </w:tc>
      </w:tr>
      <w:tr w:rsidR="00EB50F6">
        <w:trPr>
          <w:trHeight w:val="273"/>
        </w:trPr>
        <w:tc>
          <w:tcPr>
            <w:tcW w:w="2693" w:type="dxa"/>
            <w:tcBorders>
              <w:top w:val="nil"/>
              <w:left w:val="nil"/>
              <w:bottom w:val="nil"/>
              <w:right w:val="nil"/>
            </w:tcBorders>
          </w:tcPr>
          <w:p w:rsidR="00EB50F6" w:rsidRDefault="00EB50F6">
            <w:pPr>
              <w:pStyle w:val="Sangradetextonormal"/>
              <w:ind w:left="0"/>
              <w:rPr>
                <w:sz w:val="16"/>
                <w:lang w:val="es-ES_tradnl"/>
              </w:rPr>
            </w:pPr>
            <w:r>
              <w:rPr>
                <w:sz w:val="16"/>
                <w:lang w:val="es-ES_tradnl"/>
              </w:rPr>
              <w:t>Acciones:</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534B72" w:rsidRDefault="00EB50F6">
            <w:pPr>
              <w:jc w:val="both"/>
              <w:rPr>
                <w:rFonts w:ascii="Arial" w:hAnsi="Arial"/>
                <w:color w:val="000000"/>
                <w:sz w:val="16"/>
                <w:lang w:val="es-ES_tradnl"/>
              </w:rPr>
            </w:pPr>
            <w:r w:rsidRPr="00534B72">
              <w:rPr>
                <w:rFonts w:ascii="Arial" w:hAnsi="Arial"/>
                <w:color w:val="000000"/>
                <w:sz w:val="16"/>
                <w:lang w:val="es-ES_tradnl"/>
              </w:rPr>
              <w:t>Se ha considerado las acciones que actúan sobre el edificio soportado según el documento DB-SE-AE y las acciones geotécnicas que transmiten o generan a través del terreno en que se apoya según el documento DB-SE en los apartados (4.3 - 4.4 – 4.5).</w:t>
            </w:r>
          </w:p>
        </w:tc>
      </w:tr>
    </w:tbl>
    <w:p w:rsidR="00EB50F6" w:rsidRDefault="00EB50F6">
      <w:pPr>
        <w:pStyle w:val="Sangradetextonormal"/>
        <w:ind w:left="0"/>
        <w:rPr>
          <w:sz w:val="16"/>
          <w:lang w:val="es-ES_tradnl"/>
        </w:rPr>
      </w:pPr>
    </w:p>
    <w:p w:rsidR="00EB50F6" w:rsidRDefault="00EB50F6">
      <w:pPr>
        <w:pStyle w:val="Sangradetextonormal"/>
        <w:ind w:left="567"/>
        <w:rPr>
          <w:b/>
          <w:sz w:val="16"/>
          <w:lang w:val="es-ES_tradnl"/>
        </w:rPr>
      </w:pPr>
    </w:p>
    <w:p w:rsidR="00EB50F6" w:rsidRDefault="00EB50F6">
      <w:pPr>
        <w:pStyle w:val="Sangradetextonormal"/>
        <w:ind w:left="426"/>
        <w:rPr>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93"/>
        <w:gridCol w:w="3260"/>
        <w:gridCol w:w="2835"/>
      </w:tblGrid>
      <w:tr w:rsidR="00EB50F6">
        <w:trPr>
          <w:cantSplit/>
        </w:trPr>
        <w:tc>
          <w:tcPr>
            <w:tcW w:w="8788" w:type="dxa"/>
            <w:gridSpan w:val="3"/>
            <w:tcBorders>
              <w:top w:val="nil"/>
              <w:left w:val="nil"/>
              <w:bottom w:val="nil"/>
              <w:right w:val="nil"/>
            </w:tcBorders>
          </w:tcPr>
          <w:p w:rsidR="00EB50F6" w:rsidRDefault="00EB50F6">
            <w:pPr>
              <w:pStyle w:val="Sangradetextonormal"/>
              <w:ind w:left="0"/>
              <w:rPr>
                <w:b/>
                <w:sz w:val="16"/>
                <w:lang w:val="es-ES_tradnl"/>
              </w:rPr>
            </w:pPr>
            <w:r>
              <w:rPr>
                <w:b/>
                <w:sz w:val="16"/>
                <w:lang w:val="es-ES_tradnl"/>
              </w:rPr>
              <w:t>Estudio geotécnico realizado</w:t>
            </w:r>
          </w:p>
          <w:p w:rsidR="00EB50F6" w:rsidRDefault="00EB50F6">
            <w:pPr>
              <w:pStyle w:val="Sangradetextonormal"/>
              <w:ind w:left="0"/>
              <w:rPr>
                <w:b/>
                <w:sz w:val="16"/>
                <w:lang w:val="es-ES_tradnl"/>
              </w:rPr>
            </w:pPr>
          </w:p>
        </w:tc>
      </w:tr>
      <w:tr w:rsidR="00EB50F6">
        <w:tc>
          <w:tcPr>
            <w:tcW w:w="2693" w:type="dxa"/>
            <w:tcBorders>
              <w:top w:val="nil"/>
              <w:left w:val="nil"/>
              <w:bottom w:val="nil"/>
              <w:right w:val="nil"/>
            </w:tcBorders>
          </w:tcPr>
          <w:p w:rsidR="00EB50F6" w:rsidRDefault="00EB50F6">
            <w:pPr>
              <w:pStyle w:val="Textoindependiente"/>
              <w:widowControl w:val="0"/>
              <w:rPr>
                <w:sz w:val="16"/>
                <w:lang w:val="es-ES_tradnl"/>
              </w:rPr>
            </w:pPr>
            <w:r>
              <w:rPr>
                <w:sz w:val="16"/>
                <w:lang w:val="es-ES_tradnl"/>
              </w:rPr>
              <w:t>Generalidades:</w:t>
            </w:r>
          </w:p>
        </w:tc>
        <w:tc>
          <w:tcPr>
            <w:tcW w:w="6095" w:type="dxa"/>
            <w:gridSpan w:val="2"/>
            <w:tcBorders>
              <w:left w:val="single" w:sz="4" w:space="0" w:color="auto"/>
            </w:tcBorders>
            <w:shd w:val="clear" w:color="auto" w:fill="E0E0E0"/>
          </w:tcPr>
          <w:p w:rsidR="00EB50F6" w:rsidRPr="00534B72" w:rsidRDefault="00EB50F6">
            <w:pPr>
              <w:pStyle w:val="Textoindependiente"/>
              <w:widowControl w:val="0"/>
              <w:rPr>
                <w:sz w:val="16"/>
                <w:lang w:val="es-ES_tradnl"/>
              </w:rPr>
            </w:pPr>
            <w:r w:rsidRPr="00534B72">
              <w:rPr>
                <w:sz w:val="16"/>
                <w:lang w:val="es-ES_tradnl"/>
              </w:rPr>
              <w:t xml:space="preserve">El análisis y dimensionamiento de la cimentación exige el conocimiento previo de las </w:t>
            </w:r>
            <w:r w:rsidR="00C1415C" w:rsidRPr="00534B72">
              <w:rPr>
                <w:sz w:val="16"/>
                <w:lang w:val="es-ES_tradnl"/>
              </w:rPr>
              <w:t>características</w:t>
            </w:r>
            <w:r w:rsidRPr="00534B72">
              <w:rPr>
                <w:sz w:val="16"/>
                <w:lang w:val="es-ES_tradnl"/>
              </w:rPr>
              <w:t xml:space="preserve"> del terreno de apoyo, la tipología del edificio previsto y el entorno donde se ubica la construcción.</w:t>
            </w:r>
          </w:p>
        </w:tc>
      </w:tr>
      <w:tr w:rsidR="00EB50F6" w:rsidRPr="000749C6">
        <w:tc>
          <w:tcPr>
            <w:tcW w:w="2693" w:type="dxa"/>
            <w:tcBorders>
              <w:top w:val="nil"/>
              <w:left w:val="nil"/>
              <w:bottom w:val="nil"/>
              <w:right w:val="nil"/>
            </w:tcBorders>
          </w:tcPr>
          <w:p w:rsidR="00EB50F6" w:rsidRDefault="00EB50F6">
            <w:pPr>
              <w:pStyle w:val="Textoindependiente"/>
              <w:widowControl w:val="0"/>
              <w:rPr>
                <w:sz w:val="16"/>
                <w:lang w:val="es-ES_tradnl"/>
              </w:rPr>
            </w:pPr>
            <w:r>
              <w:rPr>
                <w:sz w:val="16"/>
                <w:lang w:val="es-ES_tradnl"/>
              </w:rPr>
              <w:t>Empresa:</w:t>
            </w:r>
            <w:r>
              <w:rPr>
                <w:sz w:val="16"/>
                <w:lang w:val="es-ES_tradnl"/>
              </w:rPr>
              <w:tab/>
            </w:r>
          </w:p>
        </w:tc>
        <w:tc>
          <w:tcPr>
            <w:tcW w:w="6095" w:type="dxa"/>
            <w:gridSpan w:val="2"/>
            <w:tcBorders>
              <w:left w:val="single" w:sz="4" w:space="0" w:color="auto"/>
            </w:tcBorders>
            <w:shd w:val="clear" w:color="auto" w:fill="E0E0E0"/>
          </w:tcPr>
          <w:p w:rsidR="00EB50F6" w:rsidRPr="000749C6" w:rsidRDefault="000749C6" w:rsidP="00C956E3">
            <w:pPr>
              <w:pStyle w:val="Textoindependiente"/>
              <w:widowControl w:val="0"/>
              <w:rPr>
                <w:sz w:val="16"/>
              </w:rPr>
            </w:pPr>
            <w:proofErr w:type="spellStart"/>
            <w:r w:rsidRPr="003A251D">
              <w:rPr>
                <w:sz w:val="16"/>
                <w:lang w:val="en-US"/>
              </w:rPr>
              <w:t>Orbis</w:t>
            </w:r>
            <w:proofErr w:type="spellEnd"/>
            <w:r w:rsidRPr="003A251D">
              <w:rPr>
                <w:sz w:val="16"/>
                <w:lang w:val="en-US"/>
              </w:rPr>
              <w:t xml:space="preserve"> </w:t>
            </w:r>
            <w:proofErr w:type="spellStart"/>
            <w:r w:rsidRPr="003A251D">
              <w:rPr>
                <w:sz w:val="16"/>
                <w:lang w:val="en-US"/>
              </w:rPr>
              <w:t>Terrarum</w:t>
            </w:r>
            <w:proofErr w:type="spellEnd"/>
            <w:r w:rsidRPr="003A251D">
              <w:rPr>
                <w:sz w:val="16"/>
                <w:lang w:val="en-US"/>
              </w:rPr>
              <w:t xml:space="preserve"> Projects, S.L.N.E. est. </w:t>
            </w:r>
            <w:r>
              <w:rPr>
                <w:sz w:val="16"/>
              </w:rPr>
              <w:t xml:space="preserve">Nº: </w:t>
            </w:r>
            <w:r w:rsidRPr="000749C6">
              <w:rPr>
                <w:sz w:val="16"/>
              </w:rPr>
              <w:t>15063.0.Rev0.</w:t>
            </w:r>
          </w:p>
        </w:tc>
      </w:tr>
      <w:tr w:rsidR="00EB50F6">
        <w:tc>
          <w:tcPr>
            <w:tcW w:w="2693" w:type="dxa"/>
            <w:tcBorders>
              <w:top w:val="nil"/>
              <w:left w:val="nil"/>
              <w:bottom w:val="nil"/>
              <w:right w:val="nil"/>
            </w:tcBorders>
          </w:tcPr>
          <w:p w:rsidR="00EB50F6" w:rsidRDefault="00EB50F6">
            <w:pPr>
              <w:pStyle w:val="Textoindependiente"/>
              <w:widowControl w:val="0"/>
              <w:rPr>
                <w:sz w:val="16"/>
                <w:lang w:val="es-ES_tradnl"/>
              </w:rPr>
            </w:pPr>
            <w:r>
              <w:rPr>
                <w:sz w:val="16"/>
                <w:lang w:val="es-ES_tradnl"/>
              </w:rPr>
              <w:t>Nombre del autor/es firmantes:</w:t>
            </w:r>
          </w:p>
        </w:tc>
        <w:tc>
          <w:tcPr>
            <w:tcW w:w="6095" w:type="dxa"/>
            <w:gridSpan w:val="2"/>
            <w:tcBorders>
              <w:left w:val="single" w:sz="4" w:space="0" w:color="auto"/>
            </w:tcBorders>
            <w:shd w:val="clear" w:color="auto" w:fill="E0E0E0"/>
          </w:tcPr>
          <w:p w:rsidR="00EB50F6" w:rsidRPr="00534B72" w:rsidRDefault="000749C6" w:rsidP="00BA2A8C">
            <w:pPr>
              <w:pStyle w:val="Textoindependiente"/>
              <w:widowControl w:val="0"/>
              <w:rPr>
                <w:sz w:val="16"/>
                <w:lang w:val="es-ES_tradnl"/>
              </w:rPr>
            </w:pPr>
            <w:r w:rsidRPr="000749C6">
              <w:rPr>
                <w:sz w:val="16"/>
              </w:rPr>
              <w:t>José Alberto López Chinarro</w:t>
            </w:r>
            <w:r w:rsidR="00BA2A8C">
              <w:rPr>
                <w:sz w:val="16"/>
              </w:rPr>
              <w:t xml:space="preserve"> y </w:t>
            </w:r>
            <w:r w:rsidRPr="000749C6">
              <w:rPr>
                <w:sz w:val="16"/>
              </w:rPr>
              <w:t>Marcos Pérez Jiménez</w:t>
            </w:r>
          </w:p>
        </w:tc>
      </w:tr>
      <w:tr w:rsidR="00EB50F6">
        <w:tc>
          <w:tcPr>
            <w:tcW w:w="2693" w:type="dxa"/>
            <w:tcBorders>
              <w:top w:val="nil"/>
              <w:left w:val="nil"/>
              <w:bottom w:val="nil"/>
              <w:right w:val="nil"/>
            </w:tcBorders>
          </w:tcPr>
          <w:p w:rsidR="00EB50F6" w:rsidRDefault="00EB50F6">
            <w:pPr>
              <w:pStyle w:val="Textoindependiente"/>
              <w:widowControl w:val="0"/>
              <w:rPr>
                <w:sz w:val="16"/>
                <w:lang w:val="es-ES_tradnl"/>
              </w:rPr>
            </w:pPr>
            <w:r>
              <w:rPr>
                <w:sz w:val="16"/>
                <w:lang w:val="es-ES_tradnl"/>
              </w:rPr>
              <w:t>Titulación/es:</w:t>
            </w:r>
          </w:p>
        </w:tc>
        <w:tc>
          <w:tcPr>
            <w:tcW w:w="6095" w:type="dxa"/>
            <w:gridSpan w:val="2"/>
            <w:tcBorders>
              <w:left w:val="single" w:sz="4" w:space="0" w:color="auto"/>
            </w:tcBorders>
            <w:shd w:val="clear" w:color="auto" w:fill="E0E0E0"/>
          </w:tcPr>
          <w:p w:rsidR="00EB50F6" w:rsidRPr="00534B72" w:rsidRDefault="00EB50F6" w:rsidP="000749C6">
            <w:pPr>
              <w:pStyle w:val="Textoindependiente"/>
              <w:widowControl w:val="0"/>
              <w:rPr>
                <w:sz w:val="16"/>
                <w:lang w:val="es-ES_tradnl"/>
              </w:rPr>
            </w:pPr>
            <w:r w:rsidRPr="00534B72">
              <w:rPr>
                <w:sz w:val="16"/>
                <w:lang w:val="es-ES_tradnl"/>
              </w:rPr>
              <w:t>Licenciado</w:t>
            </w:r>
            <w:r w:rsidR="00534B72">
              <w:rPr>
                <w:sz w:val="16"/>
                <w:lang w:val="es-ES_tradnl"/>
              </w:rPr>
              <w:t>s</w:t>
            </w:r>
            <w:r w:rsidRPr="00534B72">
              <w:rPr>
                <w:sz w:val="16"/>
                <w:lang w:val="es-ES_tradnl"/>
              </w:rPr>
              <w:t xml:space="preserve"> en G</w:t>
            </w:r>
            <w:r w:rsidR="00C956E3">
              <w:rPr>
                <w:sz w:val="16"/>
                <w:lang w:val="es-ES_tradnl"/>
              </w:rPr>
              <w:t xml:space="preserve">eología </w:t>
            </w:r>
          </w:p>
        </w:tc>
      </w:tr>
      <w:tr w:rsidR="00EB50F6">
        <w:tc>
          <w:tcPr>
            <w:tcW w:w="2693" w:type="dxa"/>
            <w:tcBorders>
              <w:top w:val="nil"/>
              <w:left w:val="nil"/>
              <w:bottom w:val="nil"/>
              <w:right w:val="nil"/>
            </w:tcBorders>
          </w:tcPr>
          <w:p w:rsidR="00EB50F6" w:rsidRDefault="00EB50F6">
            <w:pPr>
              <w:pStyle w:val="Textoindependiente"/>
              <w:widowControl w:val="0"/>
              <w:rPr>
                <w:sz w:val="16"/>
                <w:lang w:val="es-ES_tradnl"/>
              </w:rPr>
            </w:pPr>
            <w:r>
              <w:rPr>
                <w:sz w:val="16"/>
                <w:lang w:val="es-ES_tradnl"/>
              </w:rPr>
              <w:t>Número de Sondeos:</w:t>
            </w:r>
          </w:p>
        </w:tc>
        <w:tc>
          <w:tcPr>
            <w:tcW w:w="6095" w:type="dxa"/>
            <w:gridSpan w:val="2"/>
            <w:tcBorders>
              <w:left w:val="single" w:sz="4" w:space="0" w:color="auto"/>
            </w:tcBorders>
            <w:shd w:val="clear" w:color="auto" w:fill="E0E0E0"/>
          </w:tcPr>
          <w:p w:rsidR="00EB50F6" w:rsidRPr="00534B72" w:rsidRDefault="000749C6" w:rsidP="000749C6">
            <w:pPr>
              <w:pStyle w:val="Textoindependiente"/>
              <w:widowControl w:val="0"/>
              <w:rPr>
                <w:sz w:val="16"/>
                <w:lang w:val="es-ES_tradnl"/>
              </w:rPr>
            </w:pPr>
            <w:r>
              <w:rPr>
                <w:sz w:val="16"/>
                <w:lang w:val="es-ES_tradnl"/>
              </w:rPr>
              <w:t>4 Sondeos y dos perfiles de tomografía eléctrica</w:t>
            </w:r>
          </w:p>
        </w:tc>
      </w:tr>
      <w:tr w:rsidR="00EB50F6">
        <w:tc>
          <w:tcPr>
            <w:tcW w:w="2693" w:type="dxa"/>
            <w:tcBorders>
              <w:top w:val="nil"/>
              <w:left w:val="nil"/>
              <w:bottom w:val="nil"/>
              <w:right w:val="nil"/>
            </w:tcBorders>
          </w:tcPr>
          <w:p w:rsidR="00EB50F6" w:rsidRDefault="00EB50F6">
            <w:pPr>
              <w:pStyle w:val="Textoindependiente"/>
              <w:widowControl w:val="0"/>
              <w:rPr>
                <w:sz w:val="16"/>
                <w:lang w:val="es-ES_tradnl"/>
              </w:rPr>
            </w:pPr>
            <w:r>
              <w:rPr>
                <w:sz w:val="16"/>
                <w:lang w:val="es-ES_tradnl"/>
              </w:rPr>
              <w:t>Descripción de los terrenos:</w:t>
            </w:r>
          </w:p>
          <w:p w:rsidR="00EB50F6" w:rsidRDefault="00EB50F6">
            <w:pPr>
              <w:pStyle w:val="Textoindependiente"/>
              <w:widowControl w:val="0"/>
              <w:rPr>
                <w:sz w:val="16"/>
                <w:lang w:val="es-ES_tradnl"/>
              </w:rPr>
            </w:pPr>
          </w:p>
        </w:tc>
        <w:tc>
          <w:tcPr>
            <w:tcW w:w="6095" w:type="dxa"/>
            <w:gridSpan w:val="2"/>
            <w:tcBorders>
              <w:left w:val="single" w:sz="4" w:space="0" w:color="auto"/>
            </w:tcBorders>
            <w:shd w:val="clear" w:color="auto" w:fill="E0E0E0"/>
          </w:tcPr>
          <w:p w:rsidR="00EB50F6" w:rsidRPr="00534B72" w:rsidRDefault="00EB50F6">
            <w:pPr>
              <w:rPr>
                <w:rFonts w:ascii="Arial" w:hAnsi="Arial"/>
                <w:color w:val="000000"/>
                <w:sz w:val="16"/>
                <w:lang w:val="es-ES_tradnl"/>
              </w:rPr>
            </w:pPr>
            <w:r w:rsidRPr="00534B72">
              <w:rPr>
                <w:rFonts w:ascii="Arial" w:hAnsi="Arial"/>
                <w:color w:val="000000"/>
                <w:sz w:val="16"/>
                <w:lang w:val="es-ES_tradnl"/>
              </w:rPr>
              <w:t>En todos los sondeos se han encontrado</w:t>
            </w:r>
            <w:r w:rsidR="00C956E3">
              <w:rPr>
                <w:rFonts w:ascii="Arial" w:hAnsi="Arial"/>
                <w:color w:val="000000"/>
                <w:sz w:val="16"/>
                <w:lang w:val="es-ES_tradnl"/>
              </w:rPr>
              <w:t xml:space="preserve"> </w:t>
            </w:r>
            <w:r w:rsidR="000749C6">
              <w:rPr>
                <w:rFonts w:ascii="Arial" w:hAnsi="Arial"/>
                <w:color w:val="000000"/>
                <w:sz w:val="16"/>
                <w:lang w:val="es-ES_tradnl"/>
              </w:rPr>
              <w:t xml:space="preserve">el primer y tercer nivel con diferente </w:t>
            </w:r>
            <w:r w:rsidRPr="00534B72">
              <w:rPr>
                <w:rFonts w:ascii="Arial" w:hAnsi="Arial"/>
                <w:color w:val="000000"/>
                <w:sz w:val="16"/>
                <w:lang w:val="es-ES_tradnl"/>
              </w:rPr>
              <w:t xml:space="preserve"> </w:t>
            </w:r>
            <w:r w:rsidR="000749C6">
              <w:rPr>
                <w:rFonts w:ascii="Arial" w:hAnsi="Arial"/>
                <w:color w:val="000000"/>
                <w:sz w:val="16"/>
                <w:lang w:val="es-ES_tradnl"/>
              </w:rPr>
              <w:t>potencias variables.</w:t>
            </w:r>
            <w:r w:rsidRPr="00534B72">
              <w:rPr>
                <w:rFonts w:ascii="Arial" w:hAnsi="Arial"/>
                <w:color w:val="000000"/>
                <w:sz w:val="16"/>
                <w:lang w:val="es-ES_tradnl"/>
              </w:rPr>
              <w:t>:</w:t>
            </w:r>
          </w:p>
          <w:p w:rsidR="00EB50F6" w:rsidRPr="00534B72" w:rsidRDefault="00EB50F6">
            <w:pPr>
              <w:rPr>
                <w:rFonts w:ascii="Arial" w:hAnsi="Arial"/>
                <w:color w:val="000000"/>
                <w:sz w:val="16"/>
                <w:lang w:val="es-ES_tradnl"/>
              </w:rPr>
            </w:pPr>
          </w:p>
          <w:p w:rsidR="000749C6" w:rsidRPr="000749C6" w:rsidRDefault="000749C6" w:rsidP="000749C6">
            <w:pPr>
              <w:rPr>
                <w:rFonts w:ascii="Arial" w:hAnsi="Arial"/>
                <w:b/>
                <w:color w:val="000000"/>
                <w:sz w:val="16"/>
              </w:rPr>
            </w:pPr>
            <w:r w:rsidRPr="000749C6">
              <w:rPr>
                <w:rFonts w:ascii="Arial" w:hAnsi="Arial"/>
                <w:b/>
                <w:color w:val="000000"/>
                <w:sz w:val="16"/>
              </w:rPr>
              <w:t xml:space="preserve">.- UG-RC: Relleno Controlado. De origen </w:t>
            </w:r>
            <w:proofErr w:type="spellStart"/>
            <w:r w:rsidRPr="000749C6">
              <w:rPr>
                <w:rFonts w:ascii="Arial" w:hAnsi="Arial"/>
                <w:b/>
                <w:color w:val="000000"/>
                <w:sz w:val="16"/>
              </w:rPr>
              <w:t>antrópico</w:t>
            </w:r>
            <w:proofErr w:type="spellEnd"/>
            <w:r w:rsidRPr="000749C6">
              <w:rPr>
                <w:rFonts w:ascii="Arial" w:hAnsi="Arial"/>
                <w:b/>
                <w:color w:val="000000"/>
                <w:sz w:val="16"/>
              </w:rPr>
              <w:t>, principalmente arenoso. Terreno compactado con fines de cimentación.</w:t>
            </w:r>
          </w:p>
          <w:p w:rsidR="00B436FF" w:rsidRPr="000749C6" w:rsidRDefault="00B436FF">
            <w:pPr>
              <w:rPr>
                <w:rFonts w:ascii="Arial" w:hAnsi="Arial"/>
                <w:b/>
                <w:color w:val="000000"/>
                <w:sz w:val="16"/>
              </w:rPr>
            </w:pPr>
          </w:p>
          <w:p w:rsidR="00DC3B16" w:rsidRPr="000749C6" w:rsidRDefault="00DC3B16" w:rsidP="00DC3B16">
            <w:pPr>
              <w:rPr>
                <w:rFonts w:ascii="Arial" w:hAnsi="Arial"/>
                <w:b/>
                <w:color w:val="000000"/>
                <w:sz w:val="16"/>
              </w:rPr>
            </w:pPr>
            <w:r w:rsidRPr="000749C6">
              <w:rPr>
                <w:rFonts w:ascii="Arial" w:hAnsi="Arial"/>
                <w:b/>
                <w:color w:val="000000"/>
                <w:sz w:val="16"/>
              </w:rPr>
              <w:t xml:space="preserve">.- UG-Jab: Jabre. Corresponde a arenas limosas de grano medio procedentes de la alteración del </w:t>
            </w:r>
            <w:proofErr w:type="spellStart"/>
            <w:r w:rsidRPr="000749C6">
              <w:rPr>
                <w:rFonts w:ascii="Arial" w:hAnsi="Arial"/>
                <w:b/>
                <w:color w:val="000000"/>
                <w:sz w:val="16"/>
              </w:rPr>
              <w:t>leucogranito</w:t>
            </w:r>
            <w:proofErr w:type="spellEnd"/>
            <w:r w:rsidRPr="000749C6">
              <w:rPr>
                <w:rFonts w:ascii="Arial" w:hAnsi="Arial"/>
                <w:b/>
                <w:color w:val="000000"/>
                <w:sz w:val="16"/>
              </w:rPr>
              <w:t xml:space="preserve"> de dos micas subyacente.</w:t>
            </w:r>
          </w:p>
          <w:p w:rsidR="00DC3B16" w:rsidRPr="000749C6" w:rsidRDefault="00DC3B16" w:rsidP="00DC3B16">
            <w:pPr>
              <w:rPr>
                <w:rFonts w:ascii="Arial" w:hAnsi="Arial"/>
                <w:b/>
                <w:color w:val="000000"/>
                <w:sz w:val="16"/>
              </w:rPr>
            </w:pPr>
          </w:p>
          <w:p w:rsidR="00DC3B16" w:rsidRPr="000749C6" w:rsidRDefault="000749C6" w:rsidP="00DC3B16">
            <w:pPr>
              <w:rPr>
                <w:rFonts w:ascii="Arial" w:hAnsi="Arial"/>
                <w:b/>
                <w:bCs/>
                <w:color w:val="000000"/>
                <w:sz w:val="16"/>
              </w:rPr>
            </w:pPr>
            <w:r>
              <w:rPr>
                <w:rFonts w:ascii="Arial" w:hAnsi="Arial"/>
                <w:b/>
                <w:bCs/>
                <w:color w:val="000000"/>
                <w:sz w:val="16"/>
              </w:rPr>
              <w:t xml:space="preserve">.- </w:t>
            </w:r>
            <w:r w:rsidR="00DC3B16" w:rsidRPr="000749C6">
              <w:rPr>
                <w:rFonts w:ascii="Arial" w:hAnsi="Arial"/>
                <w:b/>
                <w:bCs/>
                <w:color w:val="000000"/>
                <w:sz w:val="16"/>
              </w:rPr>
              <w:t xml:space="preserve">UG-Gr: Sustrato rocoso. </w:t>
            </w:r>
            <w:proofErr w:type="spellStart"/>
            <w:r w:rsidR="00DC3B16" w:rsidRPr="000749C6">
              <w:rPr>
                <w:rFonts w:ascii="Arial" w:hAnsi="Arial"/>
                <w:b/>
                <w:bCs/>
                <w:color w:val="000000"/>
                <w:sz w:val="16"/>
              </w:rPr>
              <w:t>Leucogranito</w:t>
            </w:r>
            <w:proofErr w:type="spellEnd"/>
            <w:r w:rsidR="00DC3B16" w:rsidRPr="000749C6">
              <w:rPr>
                <w:rFonts w:ascii="Arial" w:hAnsi="Arial"/>
                <w:b/>
                <w:bCs/>
                <w:color w:val="000000"/>
                <w:sz w:val="16"/>
              </w:rPr>
              <w:t xml:space="preserve"> de dos micas, poco alterado.</w:t>
            </w:r>
          </w:p>
          <w:p w:rsidR="00EB50F6" w:rsidRDefault="00EB50F6" w:rsidP="00534B72">
            <w:pPr>
              <w:rPr>
                <w:rFonts w:ascii="Arial" w:hAnsi="Arial"/>
                <w:color w:val="000000"/>
                <w:sz w:val="16"/>
              </w:rPr>
            </w:pPr>
          </w:p>
          <w:p w:rsidR="00B436FF" w:rsidRPr="00534B72" w:rsidRDefault="00B436FF" w:rsidP="00534B72">
            <w:pPr>
              <w:rPr>
                <w:color w:val="000000"/>
                <w:sz w:val="16"/>
                <w:lang w:val="es-ES_tradnl"/>
              </w:rPr>
            </w:pPr>
          </w:p>
        </w:tc>
      </w:tr>
      <w:tr w:rsidR="00EB50F6">
        <w:trPr>
          <w:trHeight w:val="68"/>
        </w:trPr>
        <w:tc>
          <w:tcPr>
            <w:tcW w:w="2693" w:type="dxa"/>
            <w:vMerge w:val="restart"/>
            <w:tcBorders>
              <w:top w:val="nil"/>
              <w:left w:val="nil"/>
              <w:bottom w:val="nil"/>
              <w:right w:val="nil"/>
            </w:tcBorders>
          </w:tcPr>
          <w:p w:rsidR="00EB50F6" w:rsidRDefault="00EB50F6">
            <w:pPr>
              <w:pStyle w:val="Textoindependiente"/>
              <w:widowControl w:val="0"/>
              <w:rPr>
                <w:sz w:val="16"/>
                <w:lang w:val="es-ES_tradnl"/>
              </w:rPr>
            </w:pPr>
            <w:r>
              <w:rPr>
                <w:sz w:val="16"/>
                <w:lang w:val="es-ES_tradnl"/>
              </w:rPr>
              <w:t>Resumen parámetros geotécnicos:</w:t>
            </w:r>
          </w:p>
        </w:tc>
        <w:tc>
          <w:tcPr>
            <w:tcW w:w="3260" w:type="dxa"/>
            <w:tcBorders>
              <w:left w:val="single" w:sz="4" w:space="0" w:color="auto"/>
            </w:tcBorders>
            <w:shd w:val="clear" w:color="auto" w:fill="E0E0E0"/>
          </w:tcPr>
          <w:p w:rsidR="00EB50F6" w:rsidRPr="00534B72" w:rsidRDefault="00EB50F6">
            <w:pPr>
              <w:pStyle w:val="Textoindependiente"/>
              <w:widowControl w:val="0"/>
              <w:rPr>
                <w:sz w:val="16"/>
                <w:lang w:val="es-ES_tradnl"/>
              </w:rPr>
            </w:pPr>
            <w:r w:rsidRPr="00534B72">
              <w:rPr>
                <w:sz w:val="16"/>
                <w:lang w:val="es-ES_tradnl"/>
              </w:rPr>
              <w:t>Cota de cimentación</w:t>
            </w:r>
          </w:p>
        </w:tc>
        <w:tc>
          <w:tcPr>
            <w:tcW w:w="2835" w:type="dxa"/>
            <w:shd w:val="clear" w:color="auto" w:fill="E0E0E0"/>
          </w:tcPr>
          <w:p w:rsidR="00EB50F6" w:rsidRPr="00534B72" w:rsidRDefault="00EB50F6" w:rsidP="000749C6">
            <w:pPr>
              <w:pStyle w:val="Textoindependiente"/>
              <w:widowControl w:val="0"/>
              <w:jc w:val="right"/>
              <w:rPr>
                <w:sz w:val="16"/>
                <w:lang w:val="es-ES_tradnl"/>
              </w:rPr>
            </w:pPr>
            <w:r w:rsidRPr="00534B72">
              <w:rPr>
                <w:sz w:val="16"/>
                <w:lang w:val="es-ES_tradnl"/>
              </w:rPr>
              <w:t>-</w:t>
            </w:r>
            <w:r w:rsidR="000749C6">
              <w:rPr>
                <w:sz w:val="16"/>
                <w:lang w:val="es-ES_tradnl"/>
              </w:rPr>
              <w:t>7--11</w:t>
            </w:r>
            <w:r w:rsidR="00B436FF">
              <w:rPr>
                <w:sz w:val="16"/>
                <w:lang w:val="es-ES_tradnl"/>
              </w:rPr>
              <w:t xml:space="preserve">m </w:t>
            </w:r>
            <w:r w:rsidRPr="00534B72">
              <w:rPr>
                <w:sz w:val="16"/>
                <w:lang w:val="es-ES_tradnl"/>
              </w:rPr>
              <w:t xml:space="preserve"> </w:t>
            </w:r>
            <w:r w:rsidR="00B436FF">
              <w:rPr>
                <w:sz w:val="16"/>
                <w:lang w:val="es-ES_tradnl"/>
              </w:rPr>
              <w:t>pilote empotrado en nivel 3</w:t>
            </w:r>
          </w:p>
        </w:tc>
      </w:tr>
      <w:tr w:rsidR="00EB50F6">
        <w:trPr>
          <w:trHeight w:val="248"/>
        </w:trPr>
        <w:tc>
          <w:tcPr>
            <w:tcW w:w="2693" w:type="dxa"/>
            <w:vMerge/>
            <w:tcBorders>
              <w:top w:val="nil"/>
              <w:left w:val="nil"/>
              <w:bottom w:val="nil"/>
              <w:right w:val="nil"/>
            </w:tcBorders>
          </w:tcPr>
          <w:p w:rsidR="00EB50F6" w:rsidRDefault="00EB50F6">
            <w:pPr>
              <w:pStyle w:val="Textoindependiente"/>
              <w:widowControl w:val="0"/>
              <w:rPr>
                <w:sz w:val="16"/>
                <w:lang w:val="es-ES_tradnl"/>
              </w:rPr>
            </w:pPr>
          </w:p>
        </w:tc>
        <w:tc>
          <w:tcPr>
            <w:tcW w:w="3260" w:type="dxa"/>
            <w:tcBorders>
              <w:left w:val="single" w:sz="4" w:space="0" w:color="auto"/>
            </w:tcBorders>
            <w:shd w:val="clear" w:color="auto" w:fill="E0E0E0"/>
          </w:tcPr>
          <w:p w:rsidR="00EB50F6" w:rsidRPr="00534B72" w:rsidRDefault="00EB50F6">
            <w:pPr>
              <w:pStyle w:val="Textoindependiente"/>
              <w:widowControl w:val="0"/>
              <w:rPr>
                <w:sz w:val="16"/>
                <w:lang w:val="es-ES_tradnl"/>
              </w:rPr>
            </w:pPr>
            <w:r w:rsidRPr="00534B72">
              <w:rPr>
                <w:sz w:val="16"/>
                <w:lang w:val="es-ES_tradnl"/>
              </w:rPr>
              <w:t>Estrato previsto para cimentar</w:t>
            </w:r>
          </w:p>
        </w:tc>
        <w:tc>
          <w:tcPr>
            <w:tcW w:w="2835" w:type="dxa"/>
            <w:shd w:val="clear" w:color="auto" w:fill="E0E0E0"/>
          </w:tcPr>
          <w:p w:rsidR="00EB50F6" w:rsidRPr="00534B72" w:rsidRDefault="000749C6">
            <w:pPr>
              <w:pStyle w:val="Textoindependiente"/>
              <w:widowControl w:val="0"/>
              <w:jc w:val="right"/>
              <w:rPr>
                <w:sz w:val="16"/>
                <w:lang w:val="es-ES_tradnl"/>
              </w:rPr>
            </w:pPr>
            <w:r>
              <w:rPr>
                <w:sz w:val="16"/>
              </w:rPr>
              <w:t>Sustrato rocoso</w:t>
            </w:r>
          </w:p>
        </w:tc>
      </w:tr>
      <w:tr w:rsidR="00EB50F6">
        <w:trPr>
          <w:trHeight w:val="247"/>
        </w:trPr>
        <w:tc>
          <w:tcPr>
            <w:tcW w:w="2693" w:type="dxa"/>
            <w:vMerge/>
            <w:tcBorders>
              <w:top w:val="nil"/>
              <w:left w:val="nil"/>
              <w:bottom w:val="nil"/>
              <w:right w:val="nil"/>
            </w:tcBorders>
          </w:tcPr>
          <w:p w:rsidR="00EB50F6" w:rsidRDefault="00EB50F6">
            <w:pPr>
              <w:pStyle w:val="Textoindependiente"/>
              <w:widowControl w:val="0"/>
              <w:rPr>
                <w:sz w:val="16"/>
                <w:lang w:val="es-ES_tradnl"/>
              </w:rPr>
            </w:pPr>
          </w:p>
        </w:tc>
        <w:tc>
          <w:tcPr>
            <w:tcW w:w="3260" w:type="dxa"/>
            <w:tcBorders>
              <w:left w:val="single" w:sz="4" w:space="0" w:color="auto"/>
            </w:tcBorders>
            <w:shd w:val="clear" w:color="auto" w:fill="E0E0E0"/>
          </w:tcPr>
          <w:p w:rsidR="00EB50F6" w:rsidRPr="00534B72" w:rsidRDefault="00EB50F6">
            <w:pPr>
              <w:pStyle w:val="Textoindependiente"/>
              <w:widowControl w:val="0"/>
              <w:rPr>
                <w:sz w:val="16"/>
                <w:lang w:val="es-ES_tradnl"/>
              </w:rPr>
            </w:pPr>
            <w:r w:rsidRPr="00534B72">
              <w:rPr>
                <w:sz w:val="16"/>
                <w:lang w:val="es-ES_tradnl"/>
              </w:rPr>
              <w:t>Nivel freático</w:t>
            </w:r>
          </w:p>
        </w:tc>
        <w:tc>
          <w:tcPr>
            <w:tcW w:w="2835" w:type="dxa"/>
            <w:shd w:val="clear" w:color="auto" w:fill="E0E0E0"/>
          </w:tcPr>
          <w:p w:rsidR="00EB50F6" w:rsidRPr="00534B72" w:rsidRDefault="00534B72">
            <w:pPr>
              <w:jc w:val="right"/>
              <w:rPr>
                <w:rFonts w:ascii="Arial" w:hAnsi="Arial"/>
                <w:color w:val="000000"/>
                <w:sz w:val="16"/>
                <w:lang w:val="es-ES_tradnl"/>
              </w:rPr>
            </w:pPr>
            <w:r>
              <w:rPr>
                <w:rFonts w:ascii="Arial" w:hAnsi="Arial"/>
                <w:color w:val="000000"/>
                <w:sz w:val="16"/>
                <w:lang w:val="es-ES_tradnl"/>
              </w:rPr>
              <w:t>No se ha detectado</w:t>
            </w:r>
            <w:r w:rsidR="00EB50F6" w:rsidRPr="00534B72">
              <w:rPr>
                <w:rFonts w:ascii="Arial" w:hAnsi="Arial"/>
                <w:color w:val="000000"/>
                <w:sz w:val="16"/>
                <w:lang w:val="es-ES_tradnl"/>
              </w:rPr>
              <w:t>.</w:t>
            </w:r>
          </w:p>
        </w:tc>
      </w:tr>
      <w:tr w:rsidR="00EB50F6">
        <w:trPr>
          <w:trHeight w:val="61"/>
        </w:trPr>
        <w:tc>
          <w:tcPr>
            <w:tcW w:w="2693" w:type="dxa"/>
            <w:vMerge/>
            <w:tcBorders>
              <w:top w:val="nil"/>
              <w:left w:val="nil"/>
              <w:bottom w:val="nil"/>
              <w:right w:val="nil"/>
            </w:tcBorders>
          </w:tcPr>
          <w:p w:rsidR="00EB50F6" w:rsidRDefault="00EB50F6">
            <w:pPr>
              <w:pStyle w:val="Textoindependiente"/>
              <w:widowControl w:val="0"/>
              <w:rPr>
                <w:sz w:val="16"/>
                <w:lang w:val="es-ES_tradnl"/>
              </w:rPr>
            </w:pPr>
          </w:p>
        </w:tc>
        <w:tc>
          <w:tcPr>
            <w:tcW w:w="3260" w:type="dxa"/>
            <w:tcBorders>
              <w:left w:val="single" w:sz="4" w:space="0" w:color="auto"/>
            </w:tcBorders>
            <w:shd w:val="clear" w:color="auto" w:fill="E0E0E0"/>
          </w:tcPr>
          <w:p w:rsidR="00EB50F6" w:rsidRPr="00534B72" w:rsidRDefault="00EB50F6">
            <w:pPr>
              <w:pStyle w:val="Textoindependiente"/>
              <w:widowControl w:val="0"/>
              <w:rPr>
                <w:sz w:val="16"/>
                <w:lang w:val="es-ES_tradnl"/>
              </w:rPr>
            </w:pPr>
            <w:r w:rsidRPr="00534B72">
              <w:rPr>
                <w:sz w:val="16"/>
                <w:lang w:val="es-ES_tradnl"/>
              </w:rPr>
              <w:t>Tensión admisible considerada</w:t>
            </w:r>
          </w:p>
        </w:tc>
        <w:tc>
          <w:tcPr>
            <w:tcW w:w="2835" w:type="dxa"/>
            <w:shd w:val="clear" w:color="auto" w:fill="E0E0E0"/>
          </w:tcPr>
          <w:p w:rsidR="00EB50F6" w:rsidRPr="00534B72" w:rsidRDefault="00EB50F6" w:rsidP="00C956E3">
            <w:pPr>
              <w:pStyle w:val="Textoindependiente"/>
              <w:widowControl w:val="0"/>
              <w:jc w:val="right"/>
              <w:rPr>
                <w:sz w:val="16"/>
                <w:lang w:val="es-ES_tradnl"/>
              </w:rPr>
            </w:pPr>
          </w:p>
        </w:tc>
      </w:tr>
      <w:tr w:rsidR="00EB50F6">
        <w:trPr>
          <w:trHeight w:val="61"/>
        </w:trPr>
        <w:tc>
          <w:tcPr>
            <w:tcW w:w="2693" w:type="dxa"/>
            <w:vMerge/>
            <w:tcBorders>
              <w:top w:val="nil"/>
              <w:left w:val="nil"/>
              <w:bottom w:val="nil"/>
              <w:right w:val="nil"/>
            </w:tcBorders>
          </w:tcPr>
          <w:p w:rsidR="00EB50F6" w:rsidRDefault="00EB50F6">
            <w:pPr>
              <w:pStyle w:val="Textoindependiente"/>
              <w:widowControl w:val="0"/>
              <w:rPr>
                <w:sz w:val="16"/>
                <w:lang w:val="es-ES_tradnl"/>
              </w:rPr>
            </w:pPr>
          </w:p>
        </w:tc>
        <w:tc>
          <w:tcPr>
            <w:tcW w:w="3260" w:type="dxa"/>
            <w:tcBorders>
              <w:left w:val="single" w:sz="4" w:space="0" w:color="auto"/>
            </w:tcBorders>
            <w:shd w:val="clear" w:color="auto" w:fill="E0E0E0"/>
          </w:tcPr>
          <w:p w:rsidR="00EB50F6" w:rsidRPr="00534B72" w:rsidRDefault="00EB50F6">
            <w:pPr>
              <w:pStyle w:val="Textoindependiente"/>
              <w:widowControl w:val="0"/>
              <w:rPr>
                <w:sz w:val="16"/>
                <w:lang w:val="es-ES_tradnl"/>
              </w:rPr>
            </w:pPr>
            <w:r w:rsidRPr="00534B72">
              <w:rPr>
                <w:sz w:val="16"/>
                <w:lang w:val="es-ES_tradnl"/>
              </w:rPr>
              <w:t>Peso especifico del terreno</w:t>
            </w:r>
          </w:p>
        </w:tc>
        <w:tc>
          <w:tcPr>
            <w:tcW w:w="2835" w:type="dxa"/>
            <w:shd w:val="clear" w:color="auto" w:fill="E0E0E0"/>
          </w:tcPr>
          <w:p w:rsidR="00EB50F6" w:rsidRPr="00534B72" w:rsidRDefault="00EB50F6">
            <w:pPr>
              <w:pStyle w:val="Textoindependiente"/>
              <w:widowControl w:val="0"/>
              <w:jc w:val="right"/>
              <w:rPr>
                <w:sz w:val="16"/>
                <w:lang w:val="es-ES_tradnl"/>
              </w:rPr>
            </w:pPr>
            <w:r w:rsidRPr="00534B72">
              <w:rPr>
                <w:sz w:val="16"/>
                <w:lang w:val="es-ES_tradnl"/>
              </w:rPr>
              <w:sym w:font="Symbol" w:char="F067"/>
            </w:r>
            <w:r w:rsidRPr="00534B72">
              <w:rPr>
                <w:sz w:val="16"/>
                <w:lang w:val="es-ES_tradnl"/>
              </w:rPr>
              <w:t xml:space="preserve">=18 </w:t>
            </w:r>
            <w:proofErr w:type="spellStart"/>
            <w:r w:rsidRPr="00534B72">
              <w:rPr>
                <w:sz w:val="16"/>
                <w:lang w:val="es-ES_tradnl"/>
              </w:rPr>
              <w:t>kN</w:t>
            </w:r>
            <w:proofErr w:type="spellEnd"/>
            <w:r w:rsidRPr="00534B72">
              <w:rPr>
                <w:sz w:val="16"/>
                <w:lang w:val="es-ES_tradnl"/>
              </w:rPr>
              <w:t>/m</w:t>
            </w:r>
            <w:r w:rsidRPr="00534B72">
              <w:rPr>
                <w:sz w:val="16"/>
                <w:vertAlign w:val="superscript"/>
                <w:lang w:val="es-ES_tradnl"/>
              </w:rPr>
              <w:t>3</w:t>
            </w:r>
          </w:p>
        </w:tc>
      </w:tr>
      <w:tr w:rsidR="00EB50F6">
        <w:trPr>
          <w:trHeight w:val="61"/>
        </w:trPr>
        <w:tc>
          <w:tcPr>
            <w:tcW w:w="2693" w:type="dxa"/>
            <w:vMerge/>
            <w:tcBorders>
              <w:top w:val="nil"/>
              <w:left w:val="nil"/>
              <w:bottom w:val="nil"/>
              <w:right w:val="nil"/>
            </w:tcBorders>
          </w:tcPr>
          <w:p w:rsidR="00EB50F6" w:rsidRDefault="00EB50F6">
            <w:pPr>
              <w:pStyle w:val="Textoindependiente"/>
              <w:widowControl w:val="0"/>
              <w:rPr>
                <w:sz w:val="16"/>
                <w:lang w:val="es-ES_tradnl"/>
              </w:rPr>
            </w:pPr>
          </w:p>
        </w:tc>
        <w:tc>
          <w:tcPr>
            <w:tcW w:w="3260" w:type="dxa"/>
            <w:tcBorders>
              <w:left w:val="single" w:sz="4" w:space="0" w:color="auto"/>
            </w:tcBorders>
            <w:shd w:val="clear" w:color="auto" w:fill="E0E0E0"/>
          </w:tcPr>
          <w:p w:rsidR="00EB50F6" w:rsidRPr="00534B72" w:rsidRDefault="00EB50F6">
            <w:pPr>
              <w:pStyle w:val="Textoindependiente"/>
              <w:widowControl w:val="0"/>
              <w:rPr>
                <w:sz w:val="16"/>
                <w:lang w:val="es-ES_tradnl"/>
              </w:rPr>
            </w:pPr>
            <w:r w:rsidRPr="00534B72">
              <w:rPr>
                <w:sz w:val="16"/>
                <w:lang w:val="es-ES_tradnl"/>
              </w:rPr>
              <w:t>Angulo de rozamiento interno del terreno</w:t>
            </w:r>
          </w:p>
        </w:tc>
        <w:tc>
          <w:tcPr>
            <w:tcW w:w="2835" w:type="dxa"/>
            <w:shd w:val="clear" w:color="auto" w:fill="E0E0E0"/>
          </w:tcPr>
          <w:p w:rsidR="00EB50F6" w:rsidRPr="00534B72" w:rsidRDefault="00EB50F6">
            <w:pPr>
              <w:pStyle w:val="Textoindependiente"/>
              <w:widowControl w:val="0"/>
              <w:jc w:val="right"/>
              <w:rPr>
                <w:sz w:val="16"/>
                <w:lang w:val="es-ES_tradnl"/>
              </w:rPr>
            </w:pPr>
            <w:r w:rsidRPr="00534B72">
              <w:rPr>
                <w:sz w:val="16"/>
                <w:lang w:val="es-ES_tradnl"/>
              </w:rPr>
              <w:sym w:font="Symbol" w:char="F06A"/>
            </w:r>
            <w:r w:rsidRPr="00534B72">
              <w:rPr>
                <w:sz w:val="16"/>
                <w:lang w:val="es-ES_tradnl"/>
              </w:rPr>
              <w:t>=30º</w:t>
            </w:r>
          </w:p>
        </w:tc>
      </w:tr>
      <w:tr w:rsidR="00EB50F6">
        <w:trPr>
          <w:trHeight w:val="61"/>
        </w:trPr>
        <w:tc>
          <w:tcPr>
            <w:tcW w:w="2693" w:type="dxa"/>
            <w:vMerge/>
            <w:tcBorders>
              <w:top w:val="nil"/>
              <w:left w:val="nil"/>
              <w:bottom w:val="nil"/>
              <w:right w:val="nil"/>
            </w:tcBorders>
          </w:tcPr>
          <w:p w:rsidR="00EB50F6" w:rsidRDefault="00EB50F6">
            <w:pPr>
              <w:pStyle w:val="Textoindependiente"/>
              <w:widowControl w:val="0"/>
              <w:rPr>
                <w:sz w:val="16"/>
                <w:lang w:val="es-ES_tradnl"/>
              </w:rPr>
            </w:pPr>
          </w:p>
        </w:tc>
        <w:tc>
          <w:tcPr>
            <w:tcW w:w="3260" w:type="dxa"/>
            <w:tcBorders>
              <w:left w:val="single" w:sz="4" w:space="0" w:color="auto"/>
            </w:tcBorders>
            <w:shd w:val="clear" w:color="auto" w:fill="E0E0E0"/>
          </w:tcPr>
          <w:p w:rsidR="00EB50F6" w:rsidRPr="00534B72" w:rsidRDefault="00EB50F6">
            <w:pPr>
              <w:pStyle w:val="Textoindependiente"/>
              <w:widowControl w:val="0"/>
              <w:rPr>
                <w:sz w:val="16"/>
                <w:lang w:val="es-ES_tradnl"/>
              </w:rPr>
            </w:pPr>
            <w:r w:rsidRPr="00534B72">
              <w:rPr>
                <w:sz w:val="16"/>
                <w:lang w:val="es-ES_tradnl"/>
              </w:rPr>
              <w:t>Coeficiente de empuje en reposo</w:t>
            </w:r>
          </w:p>
        </w:tc>
        <w:tc>
          <w:tcPr>
            <w:tcW w:w="2835" w:type="dxa"/>
            <w:shd w:val="clear" w:color="auto" w:fill="E0E0E0"/>
          </w:tcPr>
          <w:p w:rsidR="00EB50F6" w:rsidRPr="00534B72" w:rsidRDefault="00EB50F6">
            <w:pPr>
              <w:pStyle w:val="Textoindependiente"/>
              <w:widowControl w:val="0"/>
              <w:jc w:val="right"/>
              <w:rPr>
                <w:sz w:val="16"/>
                <w:lang w:val="es-ES_tradnl"/>
              </w:rPr>
            </w:pPr>
            <w:r w:rsidRPr="00534B72">
              <w:rPr>
                <w:sz w:val="16"/>
                <w:lang w:val="es-ES_tradnl"/>
              </w:rPr>
              <w:t xml:space="preserve">K´=  1-sen </w:t>
            </w:r>
            <w:r w:rsidRPr="00534B72">
              <w:rPr>
                <w:sz w:val="16"/>
                <w:lang w:val="es-ES_tradnl"/>
              </w:rPr>
              <w:sym w:font="Symbol" w:char="F06A"/>
            </w:r>
            <w:r w:rsidRPr="00534B72">
              <w:rPr>
                <w:sz w:val="16"/>
                <w:lang w:val="es-ES_tradnl"/>
              </w:rPr>
              <w:t xml:space="preserve"> (estudio </w:t>
            </w:r>
            <w:proofErr w:type="spellStart"/>
            <w:r w:rsidRPr="00534B72">
              <w:rPr>
                <w:sz w:val="16"/>
                <w:lang w:val="es-ES_tradnl"/>
              </w:rPr>
              <w:t>geotecnico</w:t>
            </w:r>
            <w:proofErr w:type="spellEnd"/>
            <w:r w:rsidRPr="00534B72">
              <w:rPr>
                <w:sz w:val="16"/>
                <w:lang w:val="es-ES_tradnl"/>
              </w:rPr>
              <w:t>)</w:t>
            </w:r>
          </w:p>
        </w:tc>
      </w:tr>
      <w:tr w:rsidR="00EB50F6">
        <w:trPr>
          <w:trHeight w:val="61"/>
        </w:trPr>
        <w:tc>
          <w:tcPr>
            <w:tcW w:w="2693" w:type="dxa"/>
            <w:vMerge/>
            <w:tcBorders>
              <w:top w:val="nil"/>
              <w:left w:val="nil"/>
              <w:bottom w:val="nil"/>
              <w:right w:val="nil"/>
            </w:tcBorders>
          </w:tcPr>
          <w:p w:rsidR="00EB50F6" w:rsidRDefault="00EB50F6">
            <w:pPr>
              <w:pStyle w:val="Textoindependiente"/>
              <w:widowControl w:val="0"/>
              <w:rPr>
                <w:sz w:val="16"/>
                <w:lang w:val="es-ES_tradnl"/>
              </w:rPr>
            </w:pPr>
          </w:p>
        </w:tc>
        <w:tc>
          <w:tcPr>
            <w:tcW w:w="3260" w:type="dxa"/>
            <w:tcBorders>
              <w:left w:val="single" w:sz="4" w:space="0" w:color="auto"/>
            </w:tcBorders>
            <w:shd w:val="clear" w:color="auto" w:fill="E0E0E0"/>
          </w:tcPr>
          <w:p w:rsidR="00EB50F6" w:rsidRPr="00534B72" w:rsidRDefault="00EB50F6">
            <w:pPr>
              <w:pStyle w:val="Textoindependiente"/>
              <w:widowControl w:val="0"/>
              <w:rPr>
                <w:sz w:val="16"/>
                <w:lang w:val="es-ES_tradnl"/>
              </w:rPr>
            </w:pPr>
            <w:r w:rsidRPr="00534B72">
              <w:rPr>
                <w:sz w:val="16"/>
                <w:lang w:val="es-ES_tradnl"/>
              </w:rPr>
              <w:t>Valor de empuje al reposo</w:t>
            </w:r>
          </w:p>
        </w:tc>
        <w:tc>
          <w:tcPr>
            <w:tcW w:w="2835" w:type="dxa"/>
            <w:shd w:val="clear" w:color="auto" w:fill="E0E0E0"/>
          </w:tcPr>
          <w:p w:rsidR="00EB50F6" w:rsidRPr="00534B72" w:rsidRDefault="00EB50F6">
            <w:pPr>
              <w:pStyle w:val="Textoindependiente"/>
              <w:widowControl w:val="0"/>
              <w:jc w:val="right"/>
              <w:rPr>
                <w:sz w:val="16"/>
                <w:lang w:val="es-ES_tradnl"/>
              </w:rPr>
            </w:pPr>
          </w:p>
        </w:tc>
      </w:tr>
      <w:tr w:rsidR="00EB50F6">
        <w:trPr>
          <w:trHeight w:val="61"/>
        </w:trPr>
        <w:tc>
          <w:tcPr>
            <w:tcW w:w="2693" w:type="dxa"/>
            <w:vMerge/>
            <w:tcBorders>
              <w:top w:val="nil"/>
              <w:left w:val="nil"/>
              <w:bottom w:val="nil"/>
              <w:right w:val="nil"/>
            </w:tcBorders>
          </w:tcPr>
          <w:p w:rsidR="00EB50F6" w:rsidRDefault="00EB50F6">
            <w:pPr>
              <w:pStyle w:val="Textoindependiente"/>
              <w:widowControl w:val="0"/>
              <w:rPr>
                <w:sz w:val="16"/>
                <w:lang w:val="es-ES_tradnl"/>
              </w:rPr>
            </w:pPr>
          </w:p>
        </w:tc>
        <w:tc>
          <w:tcPr>
            <w:tcW w:w="3260" w:type="dxa"/>
            <w:tcBorders>
              <w:left w:val="single" w:sz="4" w:space="0" w:color="auto"/>
            </w:tcBorders>
            <w:shd w:val="clear" w:color="auto" w:fill="E0E0E0"/>
          </w:tcPr>
          <w:p w:rsidR="00EB50F6" w:rsidRPr="00534B72" w:rsidRDefault="00EB50F6">
            <w:pPr>
              <w:pStyle w:val="Textoindependiente"/>
              <w:widowControl w:val="0"/>
              <w:rPr>
                <w:sz w:val="16"/>
                <w:lang w:val="es-ES_tradnl"/>
              </w:rPr>
            </w:pPr>
            <w:r w:rsidRPr="00534B72">
              <w:rPr>
                <w:sz w:val="16"/>
                <w:lang w:val="es-ES_tradnl"/>
              </w:rPr>
              <w:t>Coeficiente de Balasto</w:t>
            </w:r>
          </w:p>
        </w:tc>
        <w:tc>
          <w:tcPr>
            <w:tcW w:w="2835" w:type="dxa"/>
            <w:shd w:val="clear" w:color="auto" w:fill="E0E0E0"/>
          </w:tcPr>
          <w:p w:rsidR="00EB50F6" w:rsidRPr="00534B72" w:rsidRDefault="00EB50F6">
            <w:pPr>
              <w:pStyle w:val="Textoindependiente"/>
              <w:widowControl w:val="0"/>
              <w:jc w:val="right"/>
              <w:rPr>
                <w:sz w:val="16"/>
                <w:lang w:val="es-ES_tradnl"/>
              </w:rPr>
            </w:pPr>
          </w:p>
        </w:tc>
      </w:tr>
    </w:tbl>
    <w:p w:rsidR="00EB50F6" w:rsidRDefault="00EB50F6">
      <w:pPr>
        <w:rPr>
          <w:rFonts w:ascii="Arial" w:hAnsi="Arial"/>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93"/>
        <w:gridCol w:w="6095"/>
      </w:tblGrid>
      <w:tr w:rsidR="00EB50F6">
        <w:trPr>
          <w:cantSplit/>
        </w:trPr>
        <w:tc>
          <w:tcPr>
            <w:tcW w:w="8788" w:type="dxa"/>
            <w:gridSpan w:val="2"/>
            <w:tcBorders>
              <w:top w:val="nil"/>
              <w:left w:val="nil"/>
              <w:bottom w:val="nil"/>
              <w:right w:val="nil"/>
            </w:tcBorders>
          </w:tcPr>
          <w:p w:rsidR="00EB50F6" w:rsidRDefault="00EB50F6">
            <w:pPr>
              <w:rPr>
                <w:rFonts w:ascii="Arial" w:hAnsi="Arial"/>
                <w:b/>
                <w:sz w:val="16"/>
                <w:lang w:val="es-ES_tradnl"/>
              </w:rPr>
            </w:pPr>
            <w:r>
              <w:rPr>
                <w:rFonts w:ascii="Arial" w:hAnsi="Arial"/>
                <w:b/>
                <w:sz w:val="16"/>
                <w:lang w:val="es-ES_tradnl"/>
              </w:rPr>
              <w:t>Cimentación:</w:t>
            </w:r>
          </w:p>
          <w:p w:rsidR="00EB50F6" w:rsidRDefault="00EB50F6">
            <w:pPr>
              <w:rPr>
                <w:rFonts w:ascii="Arial" w:hAnsi="Arial"/>
                <w:sz w:val="16"/>
                <w:lang w:val="es-ES_tradnl"/>
              </w:rPr>
            </w:pPr>
          </w:p>
        </w:tc>
      </w:tr>
      <w:tr w:rsidR="00EB50F6">
        <w:tc>
          <w:tcPr>
            <w:tcW w:w="2693" w:type="dxa"/>
            <w:tcBorders>
              <w:top w:val="nil"/>
              <w:left w:val="nil"/>
              <w:bottom w:val="nil"/>
              <w:right w:val="nil"/>
            </w:tcBorders>
            <w:shd w:val="clear" w:color="auto" w:fill="auto"/>
          </w:tcPr>
          <w:p w:rsidR="00EB50F6" w:rsidRPr="00534B72" w:rsidRDefault="00EB50F6">
            <w:pPr>
              <w:rPr>
                <w:rFonts w:ascii="Arial" w:hAnsi="Arial"/>
                <w:color w:val="000000"/>
                <w:sz w:val="16"/>
                <w:lang w:val="es-ES_tradnl"/>
              </w:rPr>
            </w:pPr>
            <w:r w:rsidRPr="00534B72">
              <w:rPr>
                <w:rFonts w:ascii="Arial" w:hAnsi="Arial"/>
                <w:color w:val="000000"/>
                <w:sz w:val="16"/>
                <w:lang w:val="es-ES_tradnl"/>
              </w:rPr>
              <w:t>Descripción:</w:t>
            </w:r>
          </w:p>
        </w:tc>
        <w:tc>
          <w:tcPr>
            <w:tcW w:w="6095" w:type="dxa"/>
            <w:tcBorders>
              <w:top w:val="single" w:sz="4" w:space="0" w:color="auto"/>
              <w:left w:val="single" w:sz="4" w:space="0" w:color="auto"/>
            </w:tcBorders>
            <w:shd w:val="clear" w:color="auto" w:fill="E0E0E0"/>
          </w:tcPr>
          <w:p w:rsidR="00EB50F6" w:rsidRPr="00534B72" w:rsidRDefault="000749C6">
            <w:pPr>
              <w:jc w:val="both"/>
              <w:rPr>
                <w:rFonts w:ascii="Arial" w:hAnsi="Arial"/>
                <w:color w:val="000000"/>
                <w:sz w:val="16"/>
                <w:lang w:val="es-ES_tradnl"/>
              </w:rPr>
            </w:pPr>
            <w:proofErr w:type="spellStart"/>
            <w:r>
              <w:rPr>
                <w:rFonts w:ascii="Arial" w:hAnsi="Arial"/>
                <w:color w:val="000000"/>
                <w:sz w:val="16"/>
                <w:lang w:val="es-ES_tradnl"/>
              </w:rPr>
              <w:t>Micropilotes</w:t>
            </w:r>
            <w:proofErr w:type="spellEnd"/>
            <w:r w:rsidR="00B436FF">
              <w:rPr>
                <w:rFonts w:ascii="Arial" w:hAnsi="Arial"/>
                <w:color w:val="000000"/>
                <w:sz w:val="16"/>
                <w:lang w:val="es-ES_tradnl"/>
              </w:rPr>
              <w:t xml:space="preserve"> </w:t>
            </w:r>
            <w:r w:rsidR="00B436FF">
              <w:rPr>
                <w:rFonts w:ascii="Arial" w:hAnsi="Arial" w:cs="Arial"/>
                <w:color w:val="000000"/>
                <w:sz w:val="16"/>
                <w:lang w:val="es-ES_tradnl"/>
              </w:rPr>
              <w:t>Ø</w:t>
            </w:r>
            <w:r w:rsidR="00B436FF">
              <w:rPr>
                <w:rFonts w:ascii="Arial" w:hAnsi="Arial"/>
                <w:color w:val="000000"/>
                <w:sz w:val="16"/>
                <w:lang w:val="es-ES_tradnl"/>
              </w:rPr>
              <w:t xml:space="preserve"> </w:t>
            </w:r>
            <w:r>
              <w:rPr>
                <w:rFonts w:ascii="Arial" w:hAnsi="Arial"/>
                <w:color w:val="000000"/>
                <w:sz w:val="16"/>
                <w:lang w:val="es-ES_tradnl"/>
              </w:rPr>
              <w:t>150</w:t>
            </w:r>
            <w:r w:rsidR="00B436FF">
              <w:rPr>
                <w:rFonts w:ascii="Arial" w:hAnsi="Arial"/>
                <w:color w:val="000000"/>
                <w:sz w:val="16"/>
                <w:lang w:val="es-ES_tradnl"/>
              </w:rPr>
              <w:t xml:space="preserve"> de </w:t>
            </w:r>
            <w:r>
              <w:rPr>
                <w:rFonts w:ascii="Arial" w:hAnsi="Arial"/>
                <w:color w:val="000000"/>
                <w:sz w:val="16"/>
                <w:lang w:val="es-ES_tradnl"/>
              </w:rPr>
              <w:t>7,50 a 10 m.</w:t>
            </w:r>
            <w:r w:rsidR="00B436FF">
              <w:rPr>
                <w:rFonts w:ascii="Arial" w:hAnsi="Arial"/>
                <w:color w:val="000000"/>
                <w:sz w:val="16"/>
                <w:lang w:val="es-ES_tradnl"/>
              </w:rPr>
              <w:t xml:space="preserve"> m. con  resistencia de </w:t>
            </w:r>
            <w:r>
              <w:rPr>
                <w:rFonts w:ascii="Arial" w:hAnsi="Arial"/>
                <w:color w:val="000000"/>
                <w:sz w:val="16"/>
                <w:lang w:val="es-ES_tradnl"/>
              </w:rPr>
              <w:t>30t</w:t>
            </w:r>
          </w:p>
          <w:p w:rsidR="00EB50F6" w:rsidRPr="00534B72" w:rsidRDefault="00EB50F6">
            <w:pPr>
              <w:jc w:val="both"/>
              <w:rPr>
                <w:rFonts w:ascii="Arial" w:hAnsi="Arial"/>
                <w:color w:val="000000"/>
                <w:sz w:val="16"/>
                <w:lang w:val="es-ES_tradnl"/>
              </w:rPr>
            </w:pPr>
          </w:p>
        </w:tc>
      </w:tr>
      <w:tr w:rsidR="00EB50F6">
        <w:trPr>
          <w:trHeight w:val="265"/>
        </w:trPr>
        <w:tc>
          <w:tcPr>
            <w:tcW w:w="2693" w:type="dxa"/>
            <w:tcBorders>
              <w:top w:val="nil"/>
              <w:left w:val="nil"/>
              <w:bottom w:val="nil"/>
              <w:right w:val="nil"/>
            </w:tcBorders>
            <w:shd w:val="clear" w:color="auto" w:fill="auto"/>
          </w:tcPr>
          <w:p w:rsidR="00EB50F6" w:rsidRPr="00534B72" w:rsidRDefault="00EB50F6">
            <w:pPr>
              <w:rPr>
                <w:rFonts w:ascii="Arial" w:hAnsi="Arial"/>
                <w:color w:val="000000"/>
                <w:sz w:val="16"/>
                <w:lang w:val="es-ES_tradnl"/>
              </w:rPr>
            </w:pPr>
            <w:r w:rsidRPr="00534B72">
              <w:rPr>
                <w:rFonts w:ascii="Arial" w:hAnsi="Arial"/>
                <w:color w:val="000000"/>
                <w:sz w:val="16"/>
                <w:lang w:val="es-ES_tradnl"/>
              </w:rPr>
              <w:t>Material adoptado:</w:t>
            </w:r>
          </w:p>
        </w:tc>
        <w:tc>
          <w:tcPr>
            <w:tcW w:w="6095" w:type="dxa"/>
            <w:tcBorders>
              <w:left w:val="single" w:sz="4" w:space="0" w:color="auto"/>
            </w:tcBorders>
            <w:shd w:val="clear" w:color="auto" w:fill="E0E0E0"/>
          </w:tcPr>
          <w:p w:rsidR="00EB50F6" w:rsidRPr="00534B72" w:rsidRDefault="00EB50F6">
            <w:pPr>
              <w:jc w:val="both"/>
              <w:rPr>
                <w:rFonts w:ascii="Arial" w:hAnsi="Arial"/>
                <w:color w:val="000000"/>
                <w:sz w:val="16"/>
                <w:lang w:val="es-ES_tradnl"/>
              </w:rPr>
            </w:pPr>
            <w:r w:rsidRPr="00534B72">
              <w:rPr>
                <w:rFonts w:ascii="Arial" w:hAnsi="Arial"/>
                <w:color w:val="000000"/>
                <w:sz w:val="16"/>
                <w:lang w:val="es-ES_tradnl"/>
              </w:rPr>
              <w:t>Hormigón armado.</w:t>
            </w:r>
            <w:r w:rsidR="00C956E3">
              <w:rPr>
                <w:rFonts w:ascii="Arial" w:hAnsi="Arial"/>
                <w:color w:val="000000"/>
                <w:sz w:val="16"/>
                <w:lang w:val="es-ES_tradnl"/>
              </w:rPr>
              <w:t xml:space="preserve"> H-250</w:t>
            </w:r>
            <w:r w:rsidR="00B436FF">
              <w:rPr>
                <w:rFonts w:ascii="Arial" w:hAnsi="Arial"/>
                <w:color w:val="000000"/>
                <w:sz w:val="16"/>
                <w:lang w:val="es-ES_tradnl"/>
              </w:rPr>
              <w:t xml:space="preserve"> para encepados y pilotes</w:t>
            </w:r>
          </w:p>
        </w:tc>
      </w:tr>
      <w:tr w:rsidR="00EB50F6">
        <w:trPr>
          <w:trHeight w:val="377"/>
        </w:trPr>
        <w:tc>
          <w:tcPr>
            <w:tcW w:w="2693" w:type="dxa"/>
            <w:tcBorders>
              <w:top w:val="nil"/>
              <w:left w:val="nil"/>
              <w:bottom w:val="nil"/>
              <w:right w:val="nil"/>
            </w:tcBorders>
            <w:shd w:val="clear" w:color="auto" w:fill="auto"/>
          </w:tcPr>
          <w:p w:rsidR="00EB50F6" w:rsidRPr="00534B72" w:rsidRDefault="00EB50F6">
            <w:pPr>
              <w:rPr>
                <w:rFonts w:ascii="Arial" w:hAnsi="Arial"/>
                <w:color w:val="000000"/>
                <w:sz w:val="16"/>
                <w:lang w:val="es-ES_tradnl"/>
              </w:rPr>
            </w:pPr>
            <w:r w:rsidRPr="00534B72">
              <w:rPr>
                <w:rFonts w:ascii="Arial" w:hAnsi="Arial"/>
                <w:color w:val="000000"/>
                <w:sz w:val="16"/>
                <w:lang w:val="es-ES_tradnl"/>
              </w:rPr>
              <w:t>Dimensiones y armado:</w:t>
            </w:r>
          </w:p>
        </w:tc>
        <w:tc>
          <w:tcPr>
            <w:tcW w:w="6095" w:type="dxa"/>
            <w:tcBorders>
              <w:left w:val="single" w:sz="4" w:space="0" w:color="auto"/>
            </w:tcBorders>
            <w:shd w:val="clear" w:color="auto" w:fill="E0E0E0"/>
          </w:tcPr>
          <w:p w:rsidR="00EB50F6" w:rsidRPr="00534B72" w:rsidRDefault="00EB50F6">
            <w:pPr>
              <w:rPr>
                <w:rFonts w:ascii="Arial" w:hAnsi="Arial"/>
                <w:color w:val="000000"/>
                <w:sz w:val="16"/>
                <w:lang w:val="es-ES_tradnl"/>
              </w:rPr>
            </w:pPr>
            <w:r w:rsidRPr="00534B72">
              <w:rPr>
                <w:rFonts w:ascii="Arial" w:hAnsi="Arial"/>
                <w:color w:val="000000"/>
                <w:sz w:val="16"/>
                <w:lang w:val="es-ES_tradnl"/>
              </w:rPr>
              <w:t>Las dimensiones y armados se indican en planos de estructura. Se han dispuesto armaduras que cumplen con las cuantías mínimas indicadas en la tabla  42.3.5 de la instrucción de hormigón estructural (EHE) atendiendo a elemento estructural considerado.</w:t>
            </w:r>
          </w:p>
        </w:tc>
      </w:tr>
      <w:tr w:rsidR="00EB50F6">
        <w:trPr>
          <w:trHeight w:val="377"/>
        </w:trPr>
        <w:tc>
          <w:tcPr>
            <w:tcW w:w="2693" w:type="dxa"/>
            <w:tcBorders>
              <w:top w:val="nil"/>
              <w:left w:val="nil"/>
              <w:bottom w:val="nil"/>
              <w:right w:val="nil"/>
            </w:tcBorders>
            <w:shd w:val="clear" w:color="auto" w:fill="auto"/>
          </w:tcPr>
          <w:p w:rsidR="00EB50F6" w:rsidRPr="00534B72" w:rsidRDefault="00EB50F6">
            <w:pPr>
              <w:rPr>
                <w:rFonts w:ascii="Arial" w:hAnsi="Arial"/>
                <w:color w:val="000000"/>
                <w:sz w:val="16"/>
                <w:lang w:val="es-ES_tradnl"/>
              </w:rPr>
            </w:pPr>
            <w:r w:rsidRPr="00534B72">
              <w:rPr>
                <w:rFonts w:ascii="Arial" w:hAnsi="Arial"/>
                <w:color w:val="000000"/>
                <w:sz w:val="16"/>
                <w:lang w:val="es-ES_tradnl"/>
              </w:rPr>
              <w:t>Condiciones de ejecución:</w:t>
            </w:r>
          </w:p>
        </w:tc>
        <w:tc>
          <w:tcPr>
            <w:tcW w:w="6095" w:type="dxa"/>
            <w:tcBorders>
              <w:left w:val="single" w:sz="4" w:space="0" w:color="auto"/>
            </w:tcBorders>
            <w:shd w:val="clear" w:color="auto" w:fill="E0E0E0"/>
          </w:tcPr>
          <w:p w:rsidR="00EB50F6" w:rsidRPr="00534B72" w:rsidRDefault="00EB50F6" w:rsidP="00B436FF">
            <w:pPr>
              <w:rPr>
                <w:rFonts w:ascii="Arial" w:hAnsi="Arial"/>
                <w:color w:val="000000"/>
                <w:sz w:val="16"/>
                <w:lang w:val="es-ES_tradnl"/>
              </w:rPr>
            </w:pPr>
            <w:r w:rsidRPr="00534B72">
              <w:rPr>
                <w:rFonts w:ascii="Arial" w:hAnsi="Arial"/>
                <w:color w:val="000000"/>
                <w:sz w:val="16"/>
                <w:lang w:val="es-ES_tradnl"/>
              </w:rPr>
              <w:t>Sobre l</w:t>
            </w:r>
            <w:r w:rsidR="00B436FF">
              <w:rPr>
                <w:rFonts w:ascii="Arial" w:hAnsi="Arial"/>
                <w:color w:val="000000"/>
                <w:sz w:val="16"/>
                <w:lang w:val="es-ES_tradnl"/>
              </w:rPr>
              <w:t xml:space="preserve">os pilotes descabezados se preparará el encepado donde se empotrará mínimo </w:t>
            </w:r>
            <w:r w:rsidRPr="00534B72">
              <w:rPr>
                <w:rFonts w:ascii="Arial" w:hAnsi="Arial"/>
                <w:color w:val="000000"/>
                <w:sz w:val="16"/>
                <w:lang w:val="es-ES_tradnl"/>
              </w:rPr>
              <w:t xml:space="preserve">10 cm </w:t>
            </w:r>
            <w:r w:rsidR="00B436FF">
              <w:rPr>
                <w:rFonts w:ascii="Arial" w:hAnsi="Arial"/>
                <w:color w:val="000000"/>
                <w:sz w:val="16"/>
                <w:lang w:val="es-ES_tradnl"/>
              </w:rPr>
              <w:t>el pilote. Se comprobara por parte de la dirección facultativa que el pilote se empotra realmente en el nivel II (8</w:t>
            </w:r>
            <w:r w:rsidR="00B436FF">
              <w:rPr>
                <w:rFonts w:ascii="Arial" w:hAnsi="Arial" w:cs="Arial"/>
                <w:color w:val="000000"/>
                <w:sz w:val="16"/>
                <w:lang w:val="es-ES_tradnl"/>
              </w:rPr>
              <w:t>Ø)</w:t>
            </w:r>
          </w:p>
        </w:tc>
      </w:tr>
    </w:tbl>
    <w:p w:rsidR="00EB50F6" w:rsidRDefault="00EB50F6">
      <w:pPr>
        <w:numPr>
          <w:ilvl w:val="12"/>
          <w:numId w:val="0"/>
        </w:numPr>
        <w:rPr>
          <w:rFonts w:ascii="Arial" w:hAnsi="Arial"/>
          <w:b/>
          <w:color w:val="FF0000"/>
          <w:sz w:val="16"/>
          <w:lang w:val="es-ES_tradnl"/>
        </w:rPr>
      </w:pPr>
      <w:r>
        <w:rPr>
          <w:rFonts w:ascii="Arial" w:hAnsi="Arial"/>
          <w:snapToGrid w:val="0"/>
          <w:sz w:val="16"/>
          <w:lang w:val="es-ES_tradnl"/>
        </w:rPr>
        <w:br w:type="page"/>
      </w: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pPr>
        <w:numPr>
          <w:ilvl w:val="12"/>
          <w:numId w:val="0"/>
        </w:numPr>
        <w:rPr>
          <w:rFonts w:ascii="Arial" w:hAnsi="Arial"/>
          <w:b/>
          <w:color w:val="FF0000"/>
          <w:sz w:val="16"/>
          <w:lang w:val="es-ES_tradnl"/>
        </w:rPr>
      </w:pPr>
    </w:p>
    <w:p w:rsidR="00EB50F6" w:rsidRDefault="00EB50F6" w:rsidP="00A91E68">
      <w:pPr>
        <w:numPr>
          <w:ilvl w:val="2"/>
          <w:numId w:val="16"/>
        </w:numPr>
        <w:jc w:val="right"/>
        <w:rPr>
          <w:rFonts w:ascii="Arial" w:hAnsi="Arial"/>
          <w:b/>
          <w:sz w:val="24"/>
          <w:lang w:val="es-ES_tradnl"/>
        </w:rPr>
      </w:pPr>
      <w:r>
        <w:rPr>
          <w:rFonts w:ascii="Arial" w:hAnsi="Arial"/>
          <w:b/>
          <w:sz w:val="24"/>
          <w:lang w:val="es-ES_tradnl"/>
        </w:rPr>
        <w:t>Acción sísmica (NCSE-02)</w:t>
      </w:r>
    </w:p>
    <w:p w:rsidR="00EB50F6" w:rsidRDefault="00EB50F6">
      <w:pPr>
        <w:jc w:val="right"/>
        <w:rPr>
          <w:rFonts w:ascii="Arial" w:hAnsi="Arial"/>
          <w:lang w:val="es-ES_tradnl"/>
        </w:rPr>
      </w:pPr>
    </w:p>
    <w:p w:rsidR="00EB50F6" w:rsidRDefault="00EB50F6">
      <w:pPr>
        <w:ind w:left="5529"/>
        <w:jc w:val="both"/>
        <w:rPr>
          <w:rFonts w:ascii="Arial" w:hAnsi="Arial"/>
          <w:sz w:val="16"/>
          <w:lang w:val="es-ES_tradnl"/>
        </w:rPr>
      </w:pPr>
      <w:r>
        <w:rPr>
          <w:rFonts w:ascii="Arial" w:hAnsi="Arial"/>
          <w:sz w:val="16"/>
          <w:lang w:val="es-ES_tradnl"/>
        </w:rPr>
        <w:t xml:space="preserve">RD 997/2002 , de 27 de Septiembre, por el que se aprueba </w:t>
      </w:r>
      <w:smartTag w:uri="urn:schemas-microsoft-com:office:smarttags" w:element="PersonName">
        <w:smartTagPr>
          <w:attr w:name="ProductID" w:val="la Norma"/>
        </w:smartTagPr>
        <w:r>
          <w:rPr>
            <w:rFonts w:ascii="Arial" w:hAnsi="Arial"/>
            <w:sz w:val="16"/>
            <w:lang w:val="es-ES_tradnl"/>
          </w:rPr>
          <w:t>la Norma</w:t>
        </w:r>
      </w:smartTag>
      <w:r>
        <w:rPr>
          <w:rFonts w:ascii="Arial" w:hAnsi="Arial"/>
          <w:sz w:val="16"/>
          <w:lang w:val="es-ES_tradnl"/>
        </w:rPr>
        <w:t xml:space="preserve"> de construcción </w:t>
      </w:r>
      <w:proofErr w:type="spellStart"/>
      <w:r>
        <w:rPr>
          <w:rFonts w:ascii="Arial" w:hAnsi="Arial"/>
          <w:sz w:val="16"/>
          <w:lang w:val="es-ES_tradnl"/>
        </w:rPr>
        <w:t>sismorresistente</w:t>
      </w:r>
      <w:proofErr w:type="spellEnd"/>
      <w:r>
        <w:rPr>
          <w:rFonts w:ascii="Arial" w:hAnsi="Arial"/>
          <w:sz w:val="16"/>
          <w:lang w:val="es-ES_tradnl"/>
        </w:rPr>
        <w:t>: parte general y edificación (NCSR-02).</w:t>
      </w:r>
    </w:p>
    <w:p w:rsidR="00EB50F6" w:rsidRDefault="00EB50F6">
      <w:pPr>
        <w:numPr>
          <w:ilvl w:val="12"/>
          <w:numId w:val="0"/>
        </w:numPr>
        <w:rPr>
          <w:rFonts w:ascii="Arial" w:hAnsi="Arial"/>
          <w:sz w:val="16"/>
          <w:lang w:val="es-ES_tradnl"/>
        </w:rPr>
      </w:pPr>
      <w:r>
        <w:rPr>
          <w:rFonts w:ascii="Arial" w:hAnsi="Arial"/>
          <w:sz w:val="16"/>
          <w:lang w:val="es-ES_tradnl"/>
        </w:rPr>
        <w:br w:type="page"/>
      </w:r>
    </w:p>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3"/>
        <w:gridCol w:w="5245"/>
      </w:tblGrid>
      <w:tr w:rsidR="00EB50F6">
        <w:tc>
          <w:tcPr>
            <w:tcW w:w="3543" w:type="dxa"/>
            <w:tcBorders>
              <w:top w:val="nil"/>
              <w:left w:val="nil"/>
              <w:bottom w:val="nil"/>
              <w:right w:val="nil"/>
            </w:tcBorders>
            <w:vAlign w:val="center"/>
          </w:tcPr>
          <w:p w:rsidR="00EB50F6" w:rsidRDefault="00EB50F6">
            <w:pPr>
              <w:numPr>
                <w:ilvl w:val="12"/>
                <w:numId w:val="0"/>
              </w:numPr>
              <w:rPr>
                <w:rFonts w:ascii="Arial" w:hAnsi="Arial"/>
                <w:sz w:val="16"/>
                <w:lang w:val="es-ES_tradnl"/>
              </w:rPr>
            </w:pPr>
            <w:r>
              <w:rPr>
                <w:rFonts w:ascii="Arial" w:hAnsi="Arial"/>
                <w:sz w:val="16"/>
                <w:lang w:val="es-ES_tradnl"/>
              </w:rPr>
              <w:t>Clasificación de la construcción:</w:t>
            </w:r>
          </w:p>
        </w:tc>
        <w:tc>
          <w:tcPr>
            <w:tcW w:w="5245" w:type="dxa"/>
            <w:tcBorders>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 xml:space="preserve">Edificio </w:t>
            </w:r>
            <w:r w:rsidR="003A251D">
              <w:rPr>
                <w:rFonts w:ascii="Arial" w:hAnsi="Arial"/>
                <w:color w:val="000000"/>
                <w:sz w:val="16"/>
                <w:lang w:val="es-ES_tradnl"/>
              </w:rPr>
              <w:t>de control de la EDAR de Cenicientos</w:t>
            </w:r>
          </w:p>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(Construcción de normal importancia)</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r>
              <w:rPr>
                <w:rFonts w:ascii="Arial" w:hAnsi="Arial"/>
                <w:sz w:val="16"/>
                <w:lang w:val="es-ES_tradnl"/>
              </w:rPr>
              <w:t>Tipo de Estructura:</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67488C" w:rsidP="003A251D">
            <w:pPr>
              <w:numPr>
                <w:ilvl w:val="12"/>
                <w:numId w:val="0"/>
              </w:numPr>
              <w:jc w:val="both"/>
              <w:rPr>
                <w:rFonts w:ascii="Arial" w:hAnsi="Arial"/>
                <w:color w:val="000000"/>
                <w:sz w:val="16"/>
                <w:lang w:val="es-ES_tradnl"/>
              </w:rPr>
            </w:pPr>
            <w:r>
              <w:rPr>
                <w:rFonts w:ascii="Arial" w:hAnsi="Arial"/>
                <w:color w:val="000000"/>
                <w:sz w:val="16"/>
                <w:lang w:val="es-ES_tradnl"/>
              </w:rPr>
              <w:t>Pilares</w:t>
            </w:r>
            <w:r w:rsidR="003A251D">
              <w:rPr>
                <w:rFonts w:ascii="Arial" w:hAnsi="Arial"/>
                <w:color w:val="000000"/>
                <w:sz w:val="16"/>
                <w:lang w:val="es-ES_tradnl"/>
              </w:rPr>
              <w:t xml:space="preserve"> y vigas de acero,</w:t>
            </w:r>
            <w:r>
              <w:rPr>
                <w:rFonts w:ascii="Arial" w:hAnsi="Arial"/>
                <w:color w:val="000000"/>
                <w:sz w:val="16"/>
                <w:lang w:val="es-ES_tradnl"/>
              </w:rPr>
              <w:t xml:space="preserve"> forjado </w:t>
            </w:r>
            <w:r w:rsidR="00C1415C">
              <w:rPr>
                <w:rFonts w:ascii="Arial" w:hAnsi="Arial"/>
                <w:color w:val="000000"/>
                <w:sz w:val="16"/>
                <w:lang w:val="es-ES_tradnl"/>
              </w:rPr>
              <w:t>unidireccional</w:t>
            </w:r>
            <w:r>
              <w:rPr>
                <w:rFonts w:ascii="Arial" w:hAnsi="Arial"/>
                <w:color w:val="000000"/>
                <w:sz w:val="16"/>
                <w:lang w:val="es-ES_tradnl"/>
              </w:rPr>
              <w:t xml:space="preserve"> de hormigón armado</w:t>
            </w:r>
            <w:r w:rsidR="00C1415C">
              <w:rPr>
                <w:rFonts w:ascii="Arial" w:hAnsi="Arial"/>
                <w:color w:val="000000"/>
                <w:sz w:val="16"/>
                <w:lang w:val="es-ES_tradnl"/>
              </w:rPr>
              <w:t xml:space="preserve"> y </w:t>
            </w:r>
            <w:r w:rsidR="003A251D">
              <w:rPr>
                <w:rFonts w:ascii="Arial" w:hAnsi="Arial"/>
                <w:color w:val="000000"/>
                <w:sz w:val="16"/>
                <w:lang w:val="es-ES_tradnl"/>
              </w:rPr>
              <w:t xml:space="preserve">cimentación de zapatas puntuales, reforzada con </w:t>
            </w:r>
            <w:proofErr w:type="spellStart"/>
            <w:r w:rsidR="003A251D">
              <w:rPr>
                <w:rFonts w:ascii="Arial" w:hAnsi="Arial"/>
                <w:color w:val="000000"/>
                <w:sz w:val="16"/>
                <w:lang w:val="es-ES_tradnl"/>
              </w:rPr>
              <w:t>micropilotes</w:t>
            </w:r>
            <w:proofErr w:type="spellEnd"/>
            <w:r w:rsidR="003A251D">
              <w:rPr>
                <w:rFonts w:ascii="Arial" w:hAnsi="Arial"/>
                <w:color w:val="000000"/>
                <w:sz w:val="16"/>
                <w:lang w:val="es-ES_tradnl"/>
              </w:rPr>
              <w:t>.</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r>
              <w:rPr>
                <w:rFonts w:ascii="Arial" w:hAnsi="Arial"/>
                <w:sz w:val="16"/>
                <w:lang w:val="es-ES_tradnl"/>
              </w:rPr>
              <w:t>Aceleración Sísmica Básica (ab):</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ab</w:t>
            </w:r>
            <w:r w:rsidR="0067488C">
              <w:rPr>
                <w:rFonts w:ascii="Arial" w:hAnsi="Arial" w:cs="Arial"/>
                <w:color w:val="000000"/>
                <w:sz w:val="16"/>
                <w:lang w:val="es-ES_tradnl"/>
              </w:rPr>
              <w:t>&lt;</w:t>
            </w:r>
            <w:smartTag w:uri="urn:schemas-microsoft-com:office:smarttags" w:element="metricconverter">
              <w:smartTagPr>
                <w:attr w:name="ProductID" w:val="0.04 g"/>
              </w:smartTagPr>
              <w:r w:rsidRPr="0067488C">
                <w:rPr>
                  <w:rFonts w:ascii="Arial" w:hAnsi="Arial"/>
                  <w:color w:val="000000"/>
                  <w:sz w:val="16"/>
                  <w:lang w:val="es-ES_tradnl"/>
                </w:rPr>
                <w:t>0.04 g</w:t>
              </w:r>
            </w:smartTag>
            <w:r w:rsidRPr="0067488C">
              <w:rPr>
                <w:rFonts w:ascii="Arial" w:hAnsi="Arial"/>
                <w:color w:val="000000"/>
                <w:sz w:val="16"/>
                <w:lang w:val="es-ES_tradnl"/>
              </w:rPr>
              <w:t>, (siendo g la aceleración de la gravedad)</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r>
              <w:rPr>
                <w:rFonts w:ascii="Arial" w:hAnsi="Arial"/>
                <w:sz w:val="16"/>
                <w:lang w:val="es-ES_tradnl"/>
              </w:rPr>
              <w:t>Coeficiente de contribución (K):</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 xml:space="preserve">K=1 </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r>
              <w:rPr>
                <w:rFonts w:ascii="Arial" w:hAnsi="Arial"/>
                <w:sz w:val="16"/>
                <w:lang w:val="es-ES_tradnl"/>
              </w:rPr>
              <w:t xml:space="preserve">Coeficiente </w:t>
            </w:r>
            <w:proofErr w:type="spellStart"/>
            <w:r>
              <w:rPr>
                <w:rFonts w:ascii="Arial" w:hAnsi="Arial"/>
                <w:sz w:val="16"/>
                <w:lang w:val="es-ES_tradnl"/>
              </w:rPr>
              <w:t>adimensional</w:t>
            </w:r>
            <w:proofErr w:type="spellEnd"/>
            <w:r>
              <w:rPr>
                <w:rFonts w:ascii="Arial" w:hAnsi="Arial"/>
                <w:sz w:val="16"/>
                <w:lang w:val="es-ES_tradnl"/>
              </w:rPr>
              <w:t xml:space="preserve"> de riesgo (</w:t>
            </w:r>
            <w:r>
              <w:rPr>
                <w:rFonts w:ascii="Arial" w:hAnsi="Arial"/>
                <w:sz w:val="16"/>
                <w:lang w:val="es-ES_tradnl"/>
              </w:rPr>
              <w:sym w:font="Symbol" w:char="F072"/>
            </w:r>
            <w:r>
              <w:rPr>
                <w:rFonts w:ascii="Arial" w:hAnsi="Arial"/>
                <w:sz w:val="16"/>
                <w:lang w:val="es-ES_tradnl"/>
              </w:rPr>
              <w:t>):</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sym w:font="Symbol" w:char="F072"/>
            </w:r>
            <w:r w:rsidRPr="0067488C">
              <w:rPr>
                <w:rFonts w:ascii="Arial" w:hAnsi="Arial"/>
                <w:color w:val="000000"/>
                <w:sz w:val="16"/>
                <w:lang w:val="es-ES_tradnl"/>
              </w:rPr>
              <w:t>=1,  (en construcciones de normal importancia)</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r>
              <w:rPr>
                <w:rFonts w:ascii="Arial" w:hAnsi="Arial"/>
                <w:sz w:val="16"/>
                <w:lang w:val="es-ES_tradnl"/>
              </w:rPr>
              <w:t>Coeficiente de amplificación del terreno (S):</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Para (</w:t>
            </w:r>
            <w:r w:rsidRPr="0067488C">
              <w:rPr>
                <w:rFonts w:ascii="Arial" w:hAnsi="Arial"/>
                <w:color w:val="000000"/>
                <w:sz w:val="16"/>
                <w:lang w:val="es-ES_tradnl"/>
              </w:rPr>
              <w:sym w:font="Symbol" w:char="F072"/>
            </w:r>
            <w:r w:rsidRPr="0067488C">
              <w:rPr>
                <w:rFonts w:ascii="Arial" w:hAnsi="Arial"/>
                <w:color w:val="000000"/>
                <w:sz w:val="16"/>
                <w:lang w:val="es-ES_tradnl"/>
              </w:rPr>
              <w:t xml:space="preserve">ab </w:t>
            </w:r>
            <w:r w:rsidRPr="0067488C">
              <w:rPr>
                <w:rFonts w:ascii="Arial" w:hAnsi="Arial"/>
                <w:color w:val="000000"/>
                <w:sz w:val="16"/>
                <w:lang w:val="es-ES_tradnl"/>
              </w:rPr>
              <w:sym w:font="Symbol" w:char="F0A3"/>
            </w:r>
            <w:r w:rsidRPr="0067488C">
              <w:rPr>
                <w:rFonts w:ascii="Arial" w:hAnsi="Arial"/>
                <w:color w:val="000000"/>
                <w:sz w:val="16"/>
                <w:lang w:val="es-ES_tradnl"/>
              </w:rPr>
              <w:t xml:space="preserve"> 0.1g), por lo que S=C/1.25</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r>
              <w:rPr>
                <w:rFonts w:ascii="Arial" w:hAnsi="Arial"/>
                <w:sz w:val="16"/>
                <w:lang w:val="es-ES_tradnl"/>
              </w:rPr>
              <w:t>Coeficiente de tipo de terreno (C):</w:t>
            </w:r>
          </w:p>
        </w:tc>
        <w:tc>
          <w:tcPr>
            <w:tcW w:w="5245" w:type="dxa"/>
            <w:tcBorders>
              <w:top w:val="single" w:sz="4" w:space="0" w:color="auto"/>
              <w:left w:val="single" w:sz="4" w:space="0" w:color="auto"/>
              <w:bottom w:val="single" w:sz="4" w:space="0" w:color="auto"/>
            </w:tcBorders>
            <w:shd w:val="clear" w:color="auto" w:fill="E0E0E0"/>
          </w:tcPr>
          <w:p w:rsidR="00EB50F6" w:rsidRPr="000C64CA" w:rsidRDefault="00EB50F6">
            <w:pPr>
              <w:numPr>
                <w:ilvl w:val="12"/>
                <w:numId w:val="0"/>
              </w:numPr>
              <w:jc w:val="both"/>
              <w:rPr>
                <w:rFonts w:ascii="Arial" w:hAnsi="Arial"/>
                <w:b/>
                <w:color w:val="000000"/>
                <w:sz w:val="16"/>
                <w:lang w:val="es-ES_tradnl"/>
              </w:rPr>
            </w:pPr>
            <w:r w:rsidRPr="000C64CA">
              <w:rPr>
                <w:rFonts w:ascii="Arial" w:hAnsi="Arial"/>
                <w:b/>
                <w:color w:val="000000"/>
                <w:sz w:val="16"/>
                <w:lang w:val="es-ES_tradnl"/>
              </w:rPr>
              <w:t>Terreno tipo I (C=1.0)</w:t>
            </w:r>
          </w:p>
          <w:p w:rsidR="00EB50F6" w:rsidRPr="0067488C" w:rsidRDefault="00EB50F6">
            <w:pPr>
              <w:numPr>
                <w:ilvl w:val="12"/>
                <w:numId w:val="0"/>
              </w:numPr>
              <w:jc w:val="both"/>
              <w:rPr>
                <w:rFonts w:ascii="Arial" w:hAnsi="Arial"/>
                <w:color w:val="000000"/>
                <w:sz w:val="16"/>
                <w:lang w:val="es-ES_tradnl"/>
              </w:rPr>
            </w:pPr>
            <w:r w:rsidRPr="000C64CA">
              <w:rPr>
                <w:rFonts w:ascii="Arial" w:hAnsi="Arial"/>
                <w:b/>
                <w:color w:val="000000"/>
                <w:sz w:val="16"/>
                <w:lang w:val="es-ES_tradnl"/>
              </w:rPr>
              <w:t>Roca compacta, suelo cementado o granular denso</w:t>
            </w:r>
          </w:p>
          <w:p w:rsidR="00EB50F6" w:rsidRPr="000C64CA" w:rsidRDefault="00EB50F6">
            <w:pPr>
              <w:numPr>
                <w:ilvl w:val="12"/>
                <w:numId w:val="0"/>
              </w:numPr>
              <w:jc w:val="both"/>
              <w:rPr>
                <w:rFonts w:ascii="Arial" w:hAnsi="Arial"/>
                <w:color w:val="000000"/>
                <w:sz w:val="16"/>
                <w:lang w:val="es-ES_tradnl"/>
              </w:rPr>
            </w:pPr>
            <w:r w:rsidRPr="000C64CA">
              <w:rPr>
                <w:rFonts w:ascii="Arial" w:hAnsi="Arial"/>
                <w:color w:val="000000"/>
                <w:sz w:val="16"/>
                <w:lang w:val="es-ES_tradnl"/>
              </w:rPr>
              <w:t>Terreno tipo II (C=1.3)</w:t>
            </w:r>
          </w:p>
          <w:p w:rsidR="00EB50F6" w:rsidRPr="000C64CA" w:rsidRDefault="00EB50F6">
            <w:pPr>
              <w:numPr>
                <w:ilvl w:val="12"/>
                <w:numId w:val="0"/>
              </w:numPr>
              <w:jc w:val="both"/>
              <w:rPr>
                <w:rFonts w:ascii="Arial" w:hAnsi="Arial"/>
                <w:color w:val="000000"/>
                <w:sz w:val="16"/>
                <w:lang w:val="es-ES_tradnl"/>
              </w:rPr>
            </w:pPr>
            <w:r w:rsidRPr="000C64CA">
              <w:rPr>
                <w:rFonts w:ascii="Arial" w:hAnsi="Arial"/>
                <w:color w:val="000000"/>
                <w:sz w:val="16"/>
                <w:lang w:val="es-ES_tradnl"/>
              </w:rPr>
              <w:t>Roca muy fracturada, suelo granular y cohesivo duro</w:t>
            </w:r>
          </w:p>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Terreno tipo III (C=1.6)</w:t>
            </w:r>
          </w:p>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Suelo granular de compacidad media</w:t>
            </w:r>
          </w:p>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Terreno tipo IV (C=2.00)</w:t>
            </w:r>
          </w:p>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Suelo granular suelto ó cohesivo blando</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rsidRPr="000C64CA">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r>
              <w:rPr>
                <w:rFonts w:ascii="Arial" w:hAnsi="Arial"/>
                <w:sz w:val="16"/>
                <w:lang w:val="es-ES_tradnl"/>
              </w:rPr>
              <w:t>Aceleración sísmica de cálculo (</w:t>
            </w:r>
            <w:proofErr w:type="spellStart"/>
            <w:r>
              <w:rPr>
                <w:rFonts w:ascii="Arial" w:hAnsi="Arial"/>
                <w:sz w:val="16"/>
                <w:lang w:val="es-ES_tradnl"/>
              </w:rPr>
              <w:t>ac</w:t>
            </w:r>
            <w:proofErr w:type="spellEnd"/>
            <w:r>
              <w:rPr>
                <w:rFonts w:ascii="Arial" w:hAnsi="Arial"/>
                <w:sz w:val="16"/>
                <w:lang w:val="es-ES_tradnl"/>
              </w:rPr>
              <w:t>):</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n-GB"/>
              </w:rPr>
            </w:pPr>
            <w:r w:rsidRPr="0067488C">
              <w:rPr>
                <w:rFonts w:ascii="Arial" w:hAnsi="Arial"/>
                <w:color w:val="000000"/>
                <w:sz w:val="16"/>
                <w:lang w:val="en-GB"/>
              </w:rPr>
              <w:t xml:space="preserve">Ac= S x </w:t>
            </w:r>
            <w:r w:rsidRPr="0067488C">
              <w:rPr>
                <w:rFonts w:ascii="Arial" w:hAnsi="Arial"/>
                <w:color w:val="000000"/>
                <w:sz w:val="16"/>
                <w:lang w:val="es-ES_tradnl"/>
              </w:rPr>
              <w:sym w:font="Symbol" w:char="F072"/>
            </w:r>
            <w:r w:rsidRPr="0067488C">
              <w:rPr>
                <w:rFonts w:ascii="Arial" w:hAnsi="Arial"/>
                <w:color w:val="000000"/>
                <w:sz w:val="16"/>
                <w:lang w:val="en-GB"/>
              </w:rPr>
              <w:t xml:space="preserve"> x </w:t>
            </w:r>
            <w:proofErr w:type="spellStart"/>
            <w:r w:rsidRPr="0067488C">
              <w:rPr>
                <w:rFonts w:ascii="Arial" w:hAnsi="Arial"/>
                <w:color w:val="000000"/>
                <w:sz w:val="16"/>
                <w:lang w:val="en-GB"/>
              </w:rPr>
              <w:t>ab</w:t>
            </w:r>
            <w:proofErr w:type="spellEnd"/>
            <w:r w:rsidRPr="0067488C">
              <w:rPr>
                <w:rFonts w:ascii="Arial" w:hAnsi="Arial"/>
                <w:color w:val="000000"/>
                <w:sz w:val="16"/>
                <w:lang w:val="en-GB"/>
              </w:rPr>
              <w:t xml:space="preserve"> =0.032 g</w:t>
            </w:r>
          </w:p>
          <w:p w:rsidR="00EB50F6" w:rsidRPr="0067488C" w:rsidRDefault="00EB50F6">
            <w:pPr>
              <w:numPr>
                <w:ilvl w:val="12"/>
                <w:numId w:val="0"/>
              </w:numPr>
              <w:jc w:val="both"/>
              <w:rPr>
                <w:rFonts w:ascii="Arial" w:hAnsi="Arial"/>
                <w:color w:val="000000"/>
                <w:sz w:val="16"/>
                <w:lang w:val="en-GB"/>
              </w:rPr>
            </w:pPr>
            <w:r w:rsidRPr="0067488C">
              <w:rPr>
                <w:rFonts w:ascii="Arial" w:hAnsi="Arial"/>
                <w:color w:val="000000"/>
                <w:sz w:val="16"/>
                <w:lang w:val="en-GB"/>
              </w:rPr>
              <w:t xml:space="preserve">Ac= S x </w:t>
            </w:r>
            <w:r w:rsidRPr="0067488C">
              <w:rPr>
                <w:rFonts w:ascii="Arial" w:hAnsi="Arial"/>
                <w:color w:val="000000"/>
                <w:sz w:val="16"/>
                <w:lang w:val="es-ES_tradnl"/>
              </w:rPr>
              <w:sym w:font="Symbol" w:char="F072"/>
            </w:r>
            <w:r w:rsidRPr="0067488C">
              <w:rPr>
                <w:rFonts w:ascii="Arial" w:hAnsi="Arial"/>
                <w:color w:val="000000"/>
                <w:sz w:val="16"/>
                <w:lang w:val="en-GB"/>
              </w:rPr>
              <w:t xml:space="preserve"> x </w:t>
            </w:r>
            <w:proofErr w:type="spellStart"/>
            <w:r w:rsidRPr="0067488C">
              <w:rPr>
                <w:rFonts w:ascii="Arial" w:hAnsi="Arial"/>
                <w:color w:val="000000"/>
                <w:sz w:val="16"/>
                <w:lang w:val="en-GB"/>
              </w:rPr>
              <w:t>ab</w:t>
            </w:r>
            <w:proofErr w:type="spellEnd"/>
            <w:r w:rsidRPr="0067488C">
              <w:rPr>
                <w:rFonts w:ascii="Arial" w:hAnsi="Arial"/>
                <w:color w:val="000000"/>
                <w:sz w:val="16"/>
                <w:lang w:val="en-GB"/>
              </w:rPr>
              <w:t xml:space="preserve"> =0.0416 g</w:t>
            </w:r>
          </w:p>
          <w:p w:rsidR="00EB50F6" w:rsidRPr="0067488C" w:rsidRDefault="00EB50F6">
            <w:pPr>
              <w:numPr>
                <w:ilvl w:val="12"/>
                <w:numId w:val="0"/>
              </w:numPr>
              <w:jc w:val="both"/>
              <w:rPr>
                <w:rFonts w:ascii="Arial" w:hAnsi="Arial"/>
                <w:color w:val="000000"/>
                <w:sz w:val="16"/>
                <w:lang w:val="en-GB"/>
              </w:rPr>
            </w:pPr>
            <w:r w:rsidRPr="0067488C">
              <w:rPr>
                <w:rFonts w:ascii="Arial" w:hAnsi="Arial"/>
                <w:color w:val="000000"/>
                <w:sz w:val="16"/>
                <w:lang w:val="en-GB"/>
              </w:rPr>
              <w:t xml:space="preserve">Ac= S x </w:t>
            </w:r>
            <w:r w:rsidRPr="0067488C">
              <w:rPr>
                <w:rFonts w:ascii="Arial" w:hAnsi="Arial"/>
                <w:color w:val="000000"/>
                <w:sz w:val="16"/>
                <w:lang w:val="es-ES_tradnl"/>
              </w:rPr>
              <w:sym w:font="Symbol" w:char="F072"/>
            </w:r>
            <w:r w:rsidRPr="0067488C">
              <w:rPr>
                <w:rFonts w:ascii="Arial" w:hAnsi="Arial"/>
                <w:color w:val="000000"/>
                <w:sz w:val="16"/>
                <w:lang w:val="en-GB"/>
              </w:rPr>
              <w:t xml:space="preserve"> x </w:t>
            </w:r>
            <w:proofErr w:type="spellStart"/>
            <w:r w:rsidRPr="0067488C">
              <w:rPr>
                <w:rFonts w:ascii="Arial" w:hAnsi="Arial"/>
                <w:color w:val="000000"/>
                <w:sz w:val="16"/>
                <w:lang w:val="en-GB"/>
              </w:rPr>
              <w:t>ab</w:t>
            </w:r>
            <w:proofErr w:type="spellEnd"/>
            <w:r w:rsidRPr="0067488C">
              <w:rPr>
                <w:rFonts w:ascii="Arial" w:hAnsi="Arial"/>
                <w:color w:val="000000"/>
                <w:sz w:val="16"/>
                <w:lang w:val="en-GB"/>
              </w:rPr>
              <w:t xml:space="preserve"> =0.0512 g</w:t>
            </w:r>
          </w:p>
          <w:p w:rsidR="00EB50F6" w:rsidRPr="0067488C" w:rsidRDefault="00EB50F6">
            <w:pPr>
              <w:numPr>
                <w:ilvl w:val="12"/>
                <w:numId w:val="0"/>
              </w:numPr>
              <w:jc w:val="both"/>
              <w:rPr>
                <w:rFonts w:ascii="Arial" w:hAnsi="Arial"/>
                <w:color w:val="000000"/>
                <w:sz w:val="16"/>
                <w:lang w:val="en-GB"/>
              </w:rPr>
            </w:pPr>
            <w:r w:rsidRPr="0067488C">
              <w:rPr>
                <w:rFonts w:ascii="Arial" w:hAnsi="Arial"/>
                <w:color w:val="000000"/>
                <w:sz w:val="16"/>
                <w:lang w:val="en-GB"/>
              </w:rPr>
              <w:t xml:space="preserve">Ac= S x </w:t>
            </w:r>
            <w:r w:rsidRPr="0067488C">
              <w:rPr>
                <w:rFonts w:ascii="Arial" w:hAnsi="Arial"/>
                <w:color w:val="000000"/>
                <w:sz w:val="16"/>
                <w:lang w:val="es-ES_tradnl"/>
              </w:rPr>
              <w:sym w:font="Symbol" w:char="F072"/>
            </w:r>
            <w:r w:rsidRPr="0067488C">
              <w:rPr>
                <w:rFonts w:ascii="Arial" w:hAnsi="Arial"/>
                <w:color w:val="000000"/>
                <w:sz w:val="16"/>
                <w:lang w:val="en-GB"/>
              </w:rPr>
              <w:t xml:space="preserve"> x </w:t>
            </w:r>
            <w:proofErr w:type="spellStart"/>
            <w:r w:rsidRPr="0067488C">
              <w:rPr>
                <w:rFonts w:ascii="Arial" w:hAnsi="Arial"/>
                <w:color w:val="000000"/>
                <w:sz w:val="16"/>
                <w:lang w:val="en-GB"/>
              </w:rPr>
              <w:t>ab</w:t>
            </w:r>
            <w:proofErr w:type="spellEnd"/>
            <w:r w:rsidRPr="0067488C">
              <w:rPr>
                <w:rFonts w:ascii="Arial" w:hAnsi="Arial"/>
                <w:color w:val="000000"/>
                <w:sz w:val="16"/>
                <w:lang w:val="en-GB"/>
              </w:rPr>
              <w:t xml:space="preserve"> =0.064 g</w:t>
            </w:r>
          </w:p>
        </w:tc>
      </w:tr>
      <w:tr w:rsidR="00EB50F6" w:rsidRPr="000C64CA">
        <w:tc>
          <w:tcPr>
            <w:tcW w:w="3543" w:type="dxa"/>
            <w:tcBorders>
              <w:top w:val="nil"/>
              <w:left w:val="nil"/>
              <w:bottom w:val="nil"/>
              <w:right w:val="nil"/>
            </w:tcBorders>
            <w:vAlign w:val="center"/>
          </w:tcPr>
          <w:p w:rsidR="00EB50F6" w:rsidRDefault="00EB50F6">
            <w:pPr>
              <w:numPr>
                <w:ilvl w:val="12"/>
                <w:numId w:val="0"/>
              </w:numPr>
              <w:rPr>
                <w:rFonts w:ascii="Arial" w:hAnsi="Arial"/>
                <w:sz w:val="8"/>
                <w:lang w:val="en-GB"/>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n-GB"/>
              </w:rPr>
            </w:pPr>
          </w:p>
        </w:tc>
      </w:tr>
      <w:tr w:rsidR="00EB50F6">
        <w:tc>
          <w:tcPr>
            <w:tcW w:w="3543" w:type="dxa"/>
            <w:tcBorders>
              <w:top w:val="nil"/>
              <w:left w:val="nil"/>
              <w:bottom w:val="nil"/>
              <w:right w:val="nil"/>
            </w:tcBorders>
            <w:vAlign w:val="center"/>
          </w:tcPr>
          <w:p w:rsidR="00EB50F6" w:rsidRDefault="00EB50F6">
            <w:pPr>
              <w:numPr>
                <w:ilvl w:val="12"/>
                <w:numId w:val="0"/>
              </w:numPr>
              <w:rPr>
                <w:rFonts w:ascii="Arial" w:hAnsi="Arial"/>
                <w:sz w:val="16"/>
                <w:lang w:val="es-ES_tradnl"/>
              </w:rPr>
            </w:pPr>
            <w:r>
              <w:rPr>
                <w:rFonts w:ascii="Arial" w:hAnsi="Arial"/>
                <w:sz w:val="16"/>
                <w:lang w:val="es-ES_tradnl"/>
              </w:rPr>
              <w:t>Método de cálculo adoptado:</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Análisis Modal Espectral.</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r>
              <w:rPr>
                <w:rFonts w:ascii="Arial" w:hAnsi="Arial"/>
                <w:sz w:val="16"/>
                <w:lang w:val="es-ES_tradnl"/>
              </w:rPr>
              <w:t>Factor de amortiguamiento:</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Estructura de hormigón armado compartimentada: 5%</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r>
              <w:rPr>
                <w:rFonts w:ascii="Arial" w:hAnsi="Arial"/>
                <w:sz w:val="16"/>
                <w:lang w:val="es-ES_tradnl"/>
              </w:rPr>
              <w:t>Periodo de vibración de la estructura:</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Se indican en los listados de cálculo por ordenador</w:t>
            </w:r>
          </w:p>
        </w:tc>
      </w:tr>
      <w:tr w:rsidR="00EB50F6">
        <w:tc>
          <w:tcPr>
            <w:tcW w:w="3543" w:type="dxa"/>
            <w:tcBorders>
              <w:top w:val="nil"/>
              <w:left w:val="nil"/>
              <w:bottom w:val="nil"/>
              <w:right w:val="nil"/>
            </w:tcBorders>
            <w:vAlign w:val="center"/>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vAlign w:val="center"/>
          </w:tcPr>
          <w:p w:rsidR="00EB50F6" w:rsidRDefault="00EB50F6">
            <w:pPr>
              <w:numPr>
                <w:ilvl w:val="12"/>
                <w:numId w:val="0"/>
              </w:numPr>
              <w:rPr>
                <w:rFonts w:ascii="Arial" w:hAnsi="Arial"/>
                <w:sz w:val="16"/>
                <w:lang w:val="es-ES_tradnl"/>
              </w:rPr>
            </w:pPr>
            <w:r>
              <w:rPr>
                <w:rFonts w:ascii="Arial" w:hAnsi="Arial"/>
                <w:sz w:val="16"/>
                <w:lang w:val="es-ES_tradnl"/>
              </w:rPr>
              <w:t>Número de modos de vibración considerados:</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3 modos de vibración</w:t>
            </w:r>
          </w:p>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(La masa total desplazada &gt;90% en ambos ejes)</w:t>
            </w:r>
          </w:p>
        </w:tc>
      </w:tr>
      <w:tr w:rsidR="00EB50F6">
        <w:tc>
          <w:tcPr>
            <w:tcW w:w="3543" w:type="dxa"/>
            <w:tcBorders>
              <w:top w:val="nil"/>
              <w:left w:val="nil"/>
              <w:bottom w:val="nil"/>
              <w:right w:val="nil"/>
            </w:tcBorders>
            <w:vAlign w:val="center"/>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vAlign w:val="center"/>
          </w:tcPr>
          <w:p w:rsidR="00EB50F6" w:rsidRDefault="00EB50F6">
            <w:pPr>
              <w:numPr>
                <w:ilvl w:val="12"/>
                <w:numId w:val="0"/>
              </w:numPr>
              <w:rPr>
                <w:rFonts w:ascii="Arial" w:hAnsi="Arial"/>
                <w:sz w:val="16"/>
                <w:lang w:val="es-ES_tradnl"/>
              </w:rPr>
            </w:pPr>
            <w:r>
              <w:rPr>
                <w:rFonts w:ascii="Arial" w:hAnsi="Arial"/>
                <w:sz w:val="16"/>
                <w:lang w:val="es-ES_tradnl"/>
              </w:rPr>
              <w:t>Fracción cuasi-permanente de sobrecarga:</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rsidP="007C12AC">
            <w:pPr>
              <w:numPr>
                <w:ilvl w:val="12"/>
                <w:numId w:val="0"/>
              </w:numPr>
              <w:jc w:val="both"/>
              <w:rPr>
                <w:rFonts w:ascii="Arial" w:hAnsi="Arial"/>
                <w:color w:val="000000"/>
                <w:sz w:val="16"/>
                <w:lang w:val="es-ES_tradnl"/>
              </w:rPr>
            </w:pPr>
            <w:r w:rsidRPr="0067488C">
              <w:rPr>
                <w:rFonts w:ascii="Arial" w:hAnsi="Arial"/>
                <w:color w:val="000000"/>
                <w:sz w:val="16"/>
                <w:lang w:val="es-ES_tradnl"/>
              </w:rPr>
              <w:t xml:space="preserve">La parte de sobrecarga a considerar en la masa sísmica </w:t>
            </w:r>
            <w:proofErr w:type="spellStart"/>
            <w:r w:rsidRPr="0067488C">
              <w:rPr>
                <w:rFonts w:ascii="Arial" w:hAnsi="Arial"/>
                <w:color w:val="000000"/>
                <w:sz w:val="16"/>
                <w:lang w:val="es-ES_tradnl"/>
              </w:rPr>
              <w:t>movilizable</w:t>
            </w:r>
            <w:proofErr w:type="spellEnd"/>
            <w:r w:rsidRPr="0067488C">
              <w:rPr>
                <w:rFonts w:ascii="Arial" w:hAnsi="Arial"/>
                <w:color w:val="000000"/>
                <w:sz w:val="16"/>
                <w:lang w:val="es-ES_tradnl"/>
              </w:rPr>
              <w:t xml:space="preserve"> </w:t>
            </w:r>
            <w:r w:rsidR="007C12AC">
              <w:rPr>
                <w:rFonts w:ascii="Arial" w:hAnsi="Arial"/>
                <w:color w:val="000000"/>
                <w:sz w:val="16"/>
                <w:lang w:val="es-ES_tradnl"/>
              </w:rPr>
              <w:t>sería de 0.9</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r>
              <w:rPr>
                <w:rFonts w:ascii="Arial" w:hAnsi="Arial"/>
                <w:sz w:val="16"/>
                <w:lang w:val="es-ES_tradnl"/>
              </w:rPr>
              <w:t>Coeficiente de comportamiento por ductilidad:</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sym w:font="Symbol" w:char="F06D"/>
            </w:r>
            <w:r w:rsidRPr="0067488C">
              <w:rPr>
                <w:rFonts w:ascii="Arial" w:hAnsi="Arial"/>
                <w:color w:val="000000"/>
                <w:sz w:val="16"/>
                <w:lang w:val="es-ES_tradnl"/>
              </w:rPr>
              <w:t xml:space="preserve"> = 1 (sin ductilidad) </w:t>
            </w:r>
          </w:p>
          <w:p w:rsidR="00EB50F6" w:rsidRPr="0067488C" w:rsidRDefault="00EB50F6">
            <w:pPr>
              <w:numPr>
                <w:ilvl w:val="12"/>
                <w:numId w:val="0"/>
              </w:numPr>
              <w:jc w:val="both"/>
              <w:rPr>
                <w:rFonts w:ascii="Arial" w:hAnsi="Arial"/>
                <w:b/>
                <w:color w:val="000000"/>
                <w:sz w:val="16"/>
                <w:lang w:val="es-ES_tradnl"/>
              </w:rPr>
            </w:pPr>
            <w:r w:rsidRPr="0067488C">
              <w:rPr>
                <w:rFonts w:ascii="Arial" w:hAnsi="Arial"/>
                <w:b/>
                <w:color w:val="000000"/>
                <w:sz w:val="16"/>
                <w:lang w:val="es-ES_tradnl"/>
              </w:rPr>
              <w:sym w:font="Symbol" w:char="F06D"/>
            </w:r>
            <w:r w:rsidRPr="0067488C">
              <w:rPr>
                <w:rFonts w:ascii="Arial" w:hAnsi="Arial"/>
                <w:b/>
                <w:color w:val="000000"/>
                <w:sz w:val="16"/>
                <w:lang w:val="es-ES_tradnl"/>
              </w:rPr>
              <w:t xml:space="preserve"> = 2 (ductilidad baja)</w:t>
            </w:r>
          </w:p>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sym w:font="Symbol" w:char="F06D"/>
            </w:r>
            <w:r w:rsidRPr="0067488C">
              <w:rPr>
                <w:rFonts w:ascii="Arial" w:hAnsi="Arial"/>
                <w:color w:val="000000"/>
                <w:sz w:val="16"/>
                <w:lang w:val="es-ES_tradnl"/>
              </w:rPr>
              <w:t xml:space="preserve"> = 3 (ductilidad alta)</w:t>
            </w:r>
          </w:p>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sym w:font="Symbol" w:char="F06D"/>
            </w:r>
            <w:r w:rsidRPr="0067488C">
              <w:rPr>
                <w:rFonts w:ascii="Arial" w:hAnsi="Arial"/>
                <w:color w:val="000000"/>
                <w:sz w:val="16"/>
                <w:lang w:val="es-ES_tradnl"/>
              </w:rPr>
              <w:t xml:space="preserve"> = 4 (ductilidad muy alta)</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numPr>
                <w:ilvl w:val="12"/>
                <w:numId w:val="0"/>
              </w:numPr>
              <w:jc w:val="both"/>
              <w:rPr>
                <w:rFonts w:ascii="Arial" w:hAnsi="Arial"/>
                <w:color w:val="000000"/>
                <w:sz w:val="8"/>
                <w:lang w:val="es-ES_tradnl"/>
              </w:rPr>
            </w:pPr>
          </w:p>
        </w:tc>
      </w:tr>
      <w:tr w:rsidR="00EB50F6">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r>
              <w:rPr>
                <w:rFonts w:ascii="Arial" w:hAnsi="Arial"/>
                <w:sz w:val="16"/>
                <w:lang w:val="es-ES_tradnl"/>
              </w:rPr>
              <w:t>Efectos de segundo orden (efecto p∆):</w:t>
            </w:r>
          </w:p>
          <w:p w:rsidR="00EB50F6" w:rsidRDefault="00EB50F6">
            <w:pPr>
              <w:numPr>
                <w:ilvl w:val="12"/>
                <w:numId w:val="0"/>
              </w:numPr>
              <w:rPr>
                <w:rFonts w:ascii="Arial" w:hAnsi="Arial"/>
                <w:sz w:val="16"/>
                <w:lang w:val="es-ES_tradnl"/>
              </w:rPr>
            </w:pPr>
            <w:r>
              <w:rPr>
                <w:rFonts w:ascii="Arial" w:hAnsi="Arial"/>
                <w:sz w:val="16"/>
                <w:lang w:val="es-ES_tradnl"/>
              </w:rPr>
              <w:t>(La estabilidad global de la estructura)</w:t>
            </w:r>
          </w:p>
        </w:tc>
        <w:tc>
          <w:tcPr>
            <w:tcW w:w="5245" w:type="dxa"/>
            <w:tcBorders>
              <w:top w:val="single" w:sz="4" w:space="0" w:color="auto"/>
              <w:left w:val="single" w:sz="4" w:space="0" w:color="auto"/>
              <w:bottom w:val="single" w:sz="4" w:space="0" w:color="auto"/>
            </w:tcBorders>
            <w:shd w:val="clear" w:color="auto" w:fill="E0E0E0"/>
          </w:tcPr>
          <w:p w:rsidR="00EB50F6" w:rsidRPr="0067488C" w:rsidRDefault="00EB50F6">
            <w:pPr>
              <w:numPr>
                <w:ilvl w:val="12"/>
                <w:numId w:val="0"/>
              </w:numPr>
              <w:jc w:val="both"/>
              <w:rPr>
                <w:rFonts w:ascii="Arial" w:hAnsi="Arial"/>
                <w:color w:val="000000"/>
                <w:sz w:val="16"/>
                <w:lang w:val="es-ES_tradnl"/>
              </w:rPr>
            </w:pPr>
            <w:r w:rsidRPr="0067488C">
              <w:rPr>
                <w:rFonts w:ascii="Arial" w:hAnsi="Arial"/>
                <w:color w:val="000000"/>
                <w:sz w:val="16"/>
                <w:lang w:val="es-ES_tradnl"/>
              </w:rPr>
              <w:t>Los desplazamientos reales de la estructura son los considerados en el cálculo multiplicados por 1.5</w:t>
            </w:r>
          </w:p>
        </w:tc>
      </w:tr>
      <w:tr w:rsidR="00EB50F6">
        <w:tc>
          <w:tcPr>
            <w:tcW w:w="3543" w:type="dxa"/>
            <w:tcBorders>
              <w:top w:val="nil"/>
              <w:left w:val="nil"/>
              <w:bottom w:val="nil"/>
              <w:right w:val="nil"/>
            </w:tcBorders>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ind w:left="360"/>
              <w:jc w:val="both"/>
              <w:rPr>
                <w:rFonts w:ascii="Arial" w:hAnsi="Arial"/>
                <w:color w:val="000000"/>
                <w:sz w:val="8"/>
                <w:lang w:val="es-ES_tradnl"/>
              </w:rPr>
            </w:pPr>
          </w:p>
        </w:tc>
      </w:tr>
      <w:tr w:rsidR="00EB50F6">
        <w:tc>
          <w:tcPr>
            <w:tcW w:w="3543" w:type="dxa"/>
            <w:tcBorders>
              <w:top w:val="nil"/>
              <w:left w:val="nil"/>
              <w:bottom w:val="nil"/>
              <w:right w:val="nil"/>
            </w:tcBorders>
          </w:tcPr>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r>
              <w:rPr>
                <w:rFonts w:ascii="Arial" w:hAnsi="Arial"/>
                <w:sz w:val="16"/>
                <w:lang w:val="es-ES_tradnl"/>
              </w:rPr>
              <w:t>Medidas constructivas consideradas:</w:t>
            </w:r>
          </w:p>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p>
        </w:tc>
        <w:tc>
          <w:tcPr>
            <w:tcW w:w="5245" w:type="dxa"/>
            <w:tcBorders>
              <w:top w:val="single" w:sz="4" w:space="0" w:color="auto"/>
              <w:left w:val="single" w:sz="4" w:space="0" w:color="auto"/>
              <w:bottom w:val="single" w:sz="4" w:space="0" w:color="auto"/>
            </w:tcBorders>
            <w:shd w:val="clear" w:color="auto" w:fill="E0E0E0"/>
          </w:tcPr>
          <w:p w:rsidR="007C12AC" w:rsidRDefault="007C12AC" w:rsidP="000C64CA">
            <w:pPr>
              <w:ind w:left="720"/>
              <w:jc w:val="both"/>
              <w:rPr>
                <w:rFonts w:ascii="Arial" w:hAnsi="Arial"/>
                <w:color w:val="000000"/>
                <w:sz w:val="16"/>
                <w:lang w:val="es-ES_tradnl"/>
              </w:rPr>
            </w:pPr>
          </w:p>
          <w:p w:rsidR="007C12AC" w:rsidRDefault="007C12AC" w:rsidP="000C64CA">
            <w:pPr>
              <w:ind w:left="720"/>
              <w:jc w:val="both"/>
              <w:rPr>
                <w:rFonts w:ascii="Arial" w:hAnsi="Arial"/>
                <w:color w:val="000000"/>
                <w:sz w:val="16"/>
                <w:lang w:val="es-ES_tradnl"/>
              </w:rPr>
            </w:pPr>
          </w:p>
          <w:p w:rsidR="00EB50F6" w:rsidRPr="0067488C" w:rsidRDefault="000C64CA" w:rsidP="007C12AC">
            <w:pPr>
              <w:ind w:left="161" w:right="264"/>
              <w:jc w:val="both"/>
              <w:rPr>
                <w:rFonts w:ascii="Arial" w:hAnsi="Arial"/>
                <w:color w:val="000000"/>
                <w:sz w:val="16"/>
                <w:lang w:val="es-ES_tradnl"/>
              </w:rPr>
            </w:pPr>
            <w:r>
              <w:rPr>
                <w:rFonts w:ascii="Arial" w:hAnsi="Arial"/>
                <w:color w:val="000000"/>
                <w:sz w:val="16"/>
                <w:lang w:val="es-ES_tradnl"/>
              </w:rPr>
              <w:t>No se han considerado ninguna medida a sismo,</w:t>
            </w:r>
            <w:r w:rsidR="007C12AC">
              <w:rPr>
                <w:rFonts w:ascii="Arial" w:hAnsi="Arial"/>
                <w:color w:val="000000"/>
                <w:sz w:val="16"/>
                <w:lang w:val="es-ES_tradnl"/>
              </w:rPr>
              <w:t xml:space="preserve"> no es necesario el análisis por su localización, Cenicientos, Madrid</w:t>
            </w:r>
          </w:p>
        </w:tc>
      </w:tr>
      <w:tr w:rsidR="00EB50F6">
        <w:trPr>
          <w:trHeight w:val="68"/>
        </w:trPr>
        <w:tc>
          <w:tcPr>
            <w:tcW w:w="3543" w:type="dxa"/>
            <w:tcBorders>
              <w:top w:val="nil"/>
              <w:left w:val="nil"/>
              <w:bottom w:val="nil"/>
              <w:right w:val="nil"/>
            </w:tcBorders>
            <w:vAlign w:val="center"/>
          </w:tcPr>
          <w:p w:rsidR="00EB50F6" w:rsidRDefault="00EB50F6">
            <w:pPr>
              <w:numPr>
                <w:ilvl w:val="12"/>
                <w:numId w:val="0"/>
              </w:numPr>
              <w:rPr>
                <w:rFonts w:ascii="Arial" w:hAnsi="Arial"/>
                <w:sz w:val="8"/>
                <w:lang w:val="es-ES_tradnl"/>
              </w:rPr>
            </w:pPr>
          </w:p>
        </w:tc>
        <w:tc>
          <w:tcPr>
            <w:tcW w:w="5245" w:type="dxa"/>
            <w:tcBorders>
              <w:top w:val="single" w:sz="4" w:space="0" w:color="auto"/>
              <w:left w:val="nil"/>
              <w:bottom w:val="single" w:sz="4" w:space="0" w:color="auto"/>
              <w:right w:val="nil"/>
            </w:tcBorders>
            <w:shd w:val="clear" w:color="auto" w:fill="auto"/>
          </w:tcPr>
          <w:p w:rsidR="00EB50F6" w:rsidRPr="0067488C" w:rsidRDefault="00EB50F6">
            <w:pPr>
              <w:jc w:val="both"/>
              <w:rPr>
                <w:rFonts w:ascii="Arial" w:hAnsi="Arial"/>
                <w:color w:val="000000"/>
                <w:sz w:val="8"/>
                <w:lang w:val="es-ES_tradnl"/>
              </w:rPr>
            </w:pPr>
          </w:p>
        </w:tc>
      </w:tr>
      <w:tr w:rsidR="00EB50F6">
        <w:trPr>
          <w:trHeight w:val="528"/>
        </w:trPr>
        <w:tc>
          <w:tcPr>
            <w:tcW w:w="3543" w:type="dxa"/>
            <w:tcBorders>
              <w:top w:val="nil"/>
              <w:left w:val="nil"/>
              <w:bottom w:val="nil"/>
              <w:right w:val="nil"/>
            </w:tcBorders>
            <w:vAlign w:val="center"/>
          </w:tcPr>
          <w:p w:rsidR="00EB50F6" w:rsidRDefault="00EB50F6">
            <w:pPr>
              <w:numPr>
                <w:ilvl w:val="12"/>
                <w:numId w:val="0"/>
              </w:numPr>
              <w:rPr>
                <w:rFonts w:ascii="Arial" w:hAnsi="Arial"/>
                <w:sz w:val="16"/>
                <w:lang w:val="es-ES_tradnl"/>
              </w:rPr>
            </w:pPr>
            <w:r>
              <w:rPr>
                <w:rFonts w:ascii="Arial" w:hAnsi="Arial"/>
                <w:sz w:val="16"/>
                <w:lang w:val="es-ES_tradnl"/>
              </w:rPr>
              <w:t>Observaciones:</w:t>
            </w:r>
          </w:p>
        </w:tc>
        <w:tc>
          <w:tcPr>
            <w:tcW w:w="5245" w:type="dxa"/>
            <w:tcBorders>
              <w:top w:val="single" w:sz="4" w:space="0" w:color="auto"/>
              <w:left w:val="single" w:sz="4" w:space="0" w:color="auto"/>
              <w:bottom w:val="single" w:sz="4" w:space="0" w:color="auto"/>
              <w:right w:val="single" w:sz="4" w:space="0" w:color="auto"/>
            </w:tcBorders>
            <w:shd w:val="clear" w:color="auto" w:fill="E0E0E0"/>
          </w:tcPr>
          <w:p w:rsidR="000C64CA" w:rsidRDefault="000C64CA">
            <w:pPr>
              <w:jc w:val="both"/>
              <w:rPr>
                <w:rFonts w:ascii="Arial" w:hAnsi="Arial"/>
                <w:b/>
                <w:color w:val="000000"/>
                <w:sz w:val="16"/>
                <w:lang w:val="es-ES_tradnl"/>
              </w:rPr>
            </w:pPr>
          </w:p>
          <w:p w:rsidR="00EB50F6" w:rsidRPr="000C64CA" w:rsidRDefault="0067488C">
            <w:pPr>
              <w:jc w:val="both"/>
              <w:rPr>
                <w:rFonts w:ascii="Arial" w:hAnsi="Arial"/>
                <w:b/>
                <w:color w:val="000000"/>
                <w:sz w:val="16"/>
                <w:lang w:val="es-ES_tradnl"/>
              </w:rPr>
            </w:pPr>
            <w:r w:rsidRPr="000C64CA">
              <w:rPr>
                <w:rFonts w:ascii="Arial" w:hAnsi="Arial"/>
                <w:b/>
                <w:color w:val="000000"/>
                <w:lang w:val="es-ES_tradnl"/>
              </w:rPr>
              <w:t>No es necesario el análisis de la estructura a sismo</w:t>
            </w:r>
          </w:p>
        </w:tc>
      </w:tr>
    </w:tbl>
    <w:p w:rsidR="00EB50F6" w:rsidRDefault="00EB50F6">
      <w:pPr>
        <w:numPr>
          <w:ilvl w:val="12"/>
          <w:numId w:val="0"/>
        </w:numPr>
        <w:rPr>
          <w:rFonts w:ascii="Arial" w:hAnsi="Arial"/>
          <w:b/>
          <w:sz w:val="16"/>
          <w:u w:val="single"/>
          <w:lang w:val="es-ES_tradnl"/>
        </w:rPr>
      </w:pPr>
    </w:p>
    <w:p w:rsidR="00EB50F6" w:rsidRDefault="00EB50F6">
      <w:pPr>
        <w:numPr>
          <w:ilvl w:val="12"/>
          <w:numId w:val="0"/>
        </w:numPr>
        <w:rPr>
          <w:rFonts w:ascii="Arial" w:hAnsi="Arial"/>
          <w:b/>
          <w:sz w:val="16"/>
          <w:u w:val="single"/>
          <w:lang w:val="es-ES_tradnl"/>
        </w:rPr>
      </w:pPr>
    </w:p>
    <w:p w:rsidR="00EB50F6" w:rsidRDefault="00EB50F6">
      <w:pPr>
        <w:numPr>
          <w:ilvl w:val="12"/>
          <w:numId w:val="0"/>
        </w:numPr>
        <w:rPr>
          <w:rFonts w:ascii="Arial" w:hAnsi="Arial"/>
          <w:b/>
          <w:sz w:val="16"/>
          <w:u w:val="single"/>
          <w:lang w:val="es-ES_tradnl"/>
        </w:rPr>
      </w:pPr>
    </w:p>
    <w:p w:rsidR="00EB50F6" w:rsidRDefault="00EB50F6">
      <w:pPr>
        <w:numPr>
          <w:ilvl w:val="12"/>
          <w:numId w:val="0"/>
        </w:numPr>
        <w:rPr>
          <w:rFonts w:ascii="Arial" w:hAnsi="Arial"/>
          <w:b/>
          <w:sz w:val="16"/>
          <w:u w:val="single"/>
          <w:lang w:val="es-ES_tradnl"/>
        </w:rPr>
      </w:pPr>
    </w:p>
    <w:p w:rsidR="00EB50F6" w:rsidRDefault="00EB50F6">
      <w:pPr>
        <w:rPr>
          <w:rFonts w:ascii="Arial" w:hAnsi="Arial"/>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rPr>
          <w:rFonts w:ascii="Arial" w:hAnsi="Arial"/>
          <w:b/>
          <w:color w:val="FF0000"/>
          <w:sz w:val="16"/>
          <w:lang w:val="es-ES_tradnl"/>
        </w:rPr>
      </w:pPr>
      <w:r>
        <w:rPr>
          <w:rFonts w:ascii="Arial" w:hAnsi="Arial"/>
          <w:b/>
          <w:color w:val="FF0000"/>
          <w:sz w:val="16"/>
          <w:lang w:val="es-ES_tradnl"/>
        </w:rPr>
        <w:br w:type="page"/>
      </w: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pPr>
        <w:pStyle w:val="Textoindependiente3"/>
        <w:rPr>
          <w:b/>
          <w:color w:val="FF0000"/>
          <w:sz w:val="16"/>
          <w:lang w:val="es-ES_tradnl"/>
        </w:rPr>
      </w:pPr>
    </w:p>
    <w:p w:rsidR="00EB50F6" w:rsidRDefault="00EB50F6" w:rsidP="00B456DE">
      <w:pPr>
        <w:pStyle w:val="Textoindependiente3"/>
        <w:numPr>
          <w:ilvl w:val="2"/>
          <w:numId w:val="16"/>
        </w:numPr>
        <w:jc w:val="right"/>
        <w:rPr>
          <w:b/>
          <w:color w:val="auto"/>
          <w:sz w:val="24"/>
          <w:lang w:val="es-ES_tradnl"/>
        </w:rPr>
      </w:pPr>
      <w:r>
        <w:rPr>
          <w:b/>
          <w:color w:val="auto"/>
          <w:sz w:val="24"/>
          <w:lang w:val="es-ES_tradnl"/>
        </w:rPr>
        <w:t xml:space="preserve">Cumplimiento de la instrucción de </w:t>
      </w:r>
    </w:p>
    <w:p w:rsidR="00EB50F6" w:rsidRDefault="00EB50F6">
      <w:pPr>
        <w:pStyle w:val="Textoindependiente3"/>
        <w:jc w:val="right"/>
        <w:rPr>
          <w:b/>
          <w:color w:val="auto"/>
          <w:sz w:val="24"/>
          <w:lang w:val="es-ES_tradnl"/>
        </w:rPr>
      </w:pPr>
      <w:r>
        <w:rPr>
          <w:b/>
          <w:color w:val="auto"/>
          <w:sz w:val="24"/>
          <w:lang w:val="es-ES_tradnl"/>
        </w:rPr>
        <w:t xml:space="preserve">hormigón estructural  EHE </w:t>
      </w:r>
    </w:p>
    <w:p w:rsidR="00EB50F6" w:rsidRDefault="00EB50F6">
      <w:pPr>
        <w:pStyle w:val="Textoindependiente3"/>
        <w:jc w:val="right"/>
        <w:rPr>
          <w:b/>
          <w:color w:val="auto"/>
          <w:sz w:val="24"/>
          <w:lang w:val="es-ES_tradnl"/>
        </w:rPr>
      </w:pPr>
    </w:p>
    <w:p w:rsidR="00EB50F6" w:rsidRDefault="00EB50F6">
      <w:pPr>
        <w:pStyle w:val="Textoindependiente3"/>
        <w:ind w:left="3402"/>
        <w:jc w:val="right"/>
        <w:rPr>
          <w:color w:val="auto"/>
          <w:sz w:val="16"/>
          <w:lang w:val="es-ES_tradnl"/>
        </w:rPr>
      </w:pPr>
      <w:r>
        <w:rPr>
          <w:color w:val="auto"/>
          <w:sz w:val="16"/>
          <w:lang w:val="es-ES_tradnl"/>
        </w:rPr>
        <w:t xml:space="preserve">(RD 2661/1998, de 11 de Diciembre, por el que se aprueba </w:t>
      </w:r>
    </w:p>
    <w:p w:rsidR="00EB50F6" w:rsidRDefault="00EB50F6">
      <w:pPr>
        <w:pStyle w:val="Textoindependiente3"/>
        <w:ind w:left="3402"/>
        <w:jc w:val="right"/>
        <w:rPr>
          <w:color w:val="auto"/>
          <w:sz w:val="16"/>
          <w:lang w:val="es-ES_tradnl"/>
        </w:rPr>
      </w:pPr>
      <w:r>
        <w:rPr>
          <w:color w:val="auto"/>
          <w:sz w:val="16"/>
          <w:lang w:val="es-ES_tradnl"/>
        </w:rPr>
        <w:t>la instrucción de hormigón estructural )</w:t>
      </w:r>
    </w:p>
    <w:p w:rsidR="00EB50F6" w:rsidRDefault="00EB50F6">
      <w:pPr>
        <w:pStyle w:val="Textoindependiente3"/>
        <w:jc w:val="right"/>
        <w:rPr>
          <w:color w:val="auto"/>
          <w:sz w:val="18"/>
          <w:lang w:val="es-ES_tradnl"/>
        </w:rPr>
      </w:pPr>
    </w:p>
    <w:p w:rsidR="00EB50F6" w:rsidRDefault="00EB50F6">
      <w:pPr>
        <w:pStyle w:val="Textoindependiente3"/>
        <w:jc w:val="right"/>
        <w:rPr>
          <w:color w:val="auto"/>
          <w:sz w:val="18"/>
          <w:lang w:val="es-ES_tradnl"/>
        </w:rPr>
      </w:pPr>
    </w:p>
    <w:p w:rsidR="00EB50F6" w:rsidRDefault="00EB50F6">
      <w:pPr>
        <w:ind w:left="567"/>
        <w:jc w:val="both"/>
        <w:rPr>
          <w:rFonts w:ascii="Arial" w:hAnsi="Arial"/>
          <w:sz w:val="16"/>
          <w:lang w:val="es-ES_tradnl"/>
        </w:rPr>
      </w:pPr>
    </w:p>
    <w:p w:rsidR="00EB50F6" w:rsidRDefault="00EB50F6">
      <w:pPr>
        <w:ind w:left="567"/>
        <w:jc w:val="both"/>
        <w:rPr>
          <w:rFonts w:ascii="Arial" w:hAnsi="Arial"/>
          <w:sz w:val="16"/>
          <w:lang w:val="es-ES_tradnl"/>
        </w:rPr>
      </w:pPr>
    </w:p>
    <w:p w:rsidR="00EB50F6" w:rsidRDefault="00EB50F6">
      <w:pPr>
        <w:ind w:left="567"/>
        <w:jc w:val="both"/>
        <w:rPr>
          <w:rFonts w:ascii="Arial" w:hAnsi="Arial"/>
          <w:sz w:val="16"/>
          <w:lang w:val="es-ES_tradnl"/>
        </w:rPr>
      </w:pPr>
    </w:p>
    <w:p w:rsidR="00EB50F6" w:rsidRDefault="00EB50F6">
      <w:pPr>
        <w:ind w:left="567"/>
        <w:jc w:val="both"/>
        <w:rPr>
          <w:rFonts w:ascii="Arial" w:hAnsi="Arial"/>
          <w:sz w:val="16"/>
          <w:lang w:val="es-ES_tradnl"/>
        </w:rPr>
      </w:pPr>
    </w:p>
    <w:p w:rsidR="00EB50F6" w:rsidRDefault="00EB50F6">
      <w:pPr>
        <w:ind w:left="567"/>
        <w:jc w:val="both"/>
        <w:rPr>
          <w:rFonts w:ascii="Arial" w:hAnsi="Arial"/>
          <w:sz w:val="16"/>
          <w:lang w:val="es-ES_tradnl"/>
        </w:rPr>
      </w:pPr>
    </w:p>
    <w:p w:rsidR="00EB50F6" w:rsidRDefault="00EB50F6">
      <w:pPr>
        <w:pStyle w:val="Textoindependiente2"/>
        <w:rPr>
          <w:b/>
          <w:sz w:val="16"/>
          <w:lang w:val="es-ES_tradnl"/>
        </w:rPr>
      </w:pPr>
      <w:r>
        <w:rPr>
          <w:b/>
          <w:sz w:val="16"/>
          <w:lang w:val="es-ES_tradnl"/>
        </w:rPr>
        <w:br w:type="page"/>
      </w:r>
    </w:p>
    <w:p w:rsidR="00EB50F6" w:rsidRDefault="00EB50F6">
      <w:pPr>
        <w:pStyle w:val="Textoindependiente2"/>
        <w:rPr>
          <w:b/>
          <w:sz w:val="16"/>
          <w:lang w:val="es-ES_tradnl"/>
        </w:rPr>
      </w:pPr>
      <w:r>
        <w:rPr>
          <w:b/>
          <w:sz w:val="16"/>
          <w:lang w:val="es-ES_tradnl"/>
        </w:rPr>
        <w:lastRenderedPageBreak/>
        <w:t>3.1.1.3. Estructura</w:t>
      </w:r>
    </w:p>
    <w:p w:rsidR="00EB50F6" w:rsidRDefault="00EB50F6">
      <w:pPr>
        <w:pStyle w:val="Textoindependiente2"/>
        <w:rPr>
          <w:b/>
          <w:sz w:val="10"/>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93"/>
        <w:gridCol w:w="6095"/>
      </w:tblGrid>
      <w:tr w:rsidR="00EB50F6" w:rsidRPr="0067488C">
        <w:tc>
          <w:tcPr>
            <w:tcW w:w="2693" w:type="dxa"/>
            <w:tcBorders>
              <w:top w:val="nil"/>
              <w:left w:val="nil"/>
              <w:bottom w:val="nil"/>
              <w:right w:val="nil"/>
            </w:tcBorders>
          </w:tcPr>
          <w:p w:rsidR="00EB50F6" w:rsidRPr="0067488C" w:rsidRDefault="00EB50F6">
            <w:pPr>
              <w:jc w:val="both"/>
              <w:rPr>
                <w:rFonts w:ascii="Arial" w:hAnsi="Arial"/>
                <w:color w:val="000000"/>
                <w:sz w:val="16"/>
                <w:lang w:val="es-ES_tradnl"/>
              </w:rPr>
            </w:pPr>
            <w:r w:rsidRPr="0067488C">
              <w:rPr>
                <w:rFonts w:ascii="Arial" w:hAnsi="Arial"/>
                <w:color w:val="000000"/>
                <w:sz w:val="16"/>
                <w:lang w:val="es-ES_tradnl"/>
              </w:rPr>
              <w:t>Descripción del sistema estructural:</w:t>
            </w:r>
          </w:p>
        </w:tc>
        <w:tc>
          <w:tcPr>
            <w:tcW w:w="6095" w:type="dxa"/>
            <w:tcBorders>
              <w:left w:val="single" w:sz="4" w:space="0" w:color="auto"/>
            </w:tcBorders>
            <w:shd w:val="clear" w:color="auto" w:fill="E0E0E0"/>
          </w:tcPr>
          <w:p w:rsidR="00B436FF" w:rsidRPr="00B436FF" w:rsidRDefault="00B436FF" w:rsidP="00B436FF">
            <w:pPr>
              <w:spacing w:line="312" w:lineRule="auto"/>
              <w:ind w:right="-76"/>
              <w:rPr>
                <w:rFonts w:ascii="Arial" w:hAnsi="Arial"/>
                <w:snapToGrid w:val="0"/>
                <w:color w:val="000000"/>
                <w:sz w:val="16"/>
                <w:lang w:val="es-ES_tradnl"/>
              </w:rPr>
            </w:pPr>
            <w:r w:rsidRPr="00B436FF">
              <w:rPr>
                <w:rFonts w:ascii="Arial" w:hAnsi="Arial"/>
                <w:snapToGrid w:val="0"/>
                <w:color w:val="000000"/>
                <w:sz w:val="16"/>
                <w:lang w:val="es-ES_tradnl"/>
              </w:rPr>
              <w:t xml:space="preserve">Se trata de </w:t>
            </w:r>
            <w:proofErr w:type="spellStart"/>
            <w:r w:rsidR="000749C6">
              <w:rPr>
                <w:rFonts w:ascii="Arial" w:hAnsi="Arial"/>
                <w:snapToGrid w:val="0"/>
                <w:color w:val="000000"/>
                <w:sz w:val="16"/>
                <w:lang w:val="es-ES_tradnl"/>
              </w:rPr>
              <w:t>recimentar</w:t>
            </w:r>
            <w:proofErr w:type="spellEnd"/>
            <w:r w:rsidR="000749C6">
              <w:rPr>
                <w:rFonts w:ascii="Arial" w:hAnsi="Arial"/>
                <w:snapToGrid w:val="0"/>
                <w:color w:val="000000"/>
                <w:sz w:val="16"/>
                <w:lang w:val="es-ES_tradnl"/>
              </w:rPr>
              <w:t xml:space="preserve"> parte de la</w:t>
            </w:r>
            <w:r w:rsidRPr="00B436FF">
              <w:rPr>
                <w:rFonts w:ascii="Arial" w:hAnsi="Arial"/>
                <w:snapToGrid w:val="0"/>
                <w:color w:val="000000"/>
                <w:sz w:val="16"/>
                <w:lang w:val="es-ES_tradnl"/>
              </w:rPr>
              <w:t xml:space="preserve"> estructura</w:t>
            </w:r>
            <w:r w:rsidR="000749C6">
              <w:rPr>
                <w:rFonts w:ascii="Arial" w:hAnsi="Arial"/>
                <w:snapToGrid w:val="0"/>
                <w:color w:val="000000"/>
                <w:sz w:val="16"/>
                <w:lang w:val="es-ES_tradnl"/>
              </w:rPr>
              <w:t xml:space="preserve"> </w:t>
            </w:r>
            <w:r w:rsidRPr="00B436FF">
              <w:rPr>
                <w:rFonts w:ascii="Arial" w:hAnsi="Arial"/>
                <w:snapToGrid w:val="0"/>
                <w:color w:val="000000"/>
                <w:sz w:val="16"/>
                <w:lang w:val="es-ES_tradnl"/>
              </w:rPr>
              <w:t>de</w:t>
            </w:r>
            <w:r w:rsidR="00961031">
              <w:rPr>
                <w:rFonts w:ascii="Arial" w:hAnsi="Arial"/>
                <w:snapToGrid w:val="0"/>
                <w:color w:val="000000"/>
                <w:sz w:val="16"/>
                <w:lang w:val="es-ES_tradnl"/>
              </w:rPr>
              <w:t>l edificio de control de la</w:t>
            </w:r>
            <w:r w:rsidR="000749C6">
              <w:rPr>
                <w:rFonts w:ascii="Arial" w:hAnsi="Arial"/>
                <w:snapToGrid w:val="0"/>
                <w:color w:val="000000"/>
                <w:sz w:val="16"/>
                <w:lang w:val="es-ES_tradnl"/>
              </w:rPr>
              <w:t xml:space="preserve"> EDAR en Cenicientos</w:t>
            </w:r>
          </w:p>
          <w:p w:rsidR="00B436FF" w:rsidRPr="00B436FF" w:rsidRDefault="00B436FF" w:rsidP="00B436FF">
            <w:pPr>
              <w:spacing w:line="312" w:lineRule="auto"/>
              <w:ind w:right="-76"/>
              <w:rPr>
                <w:rFonts w:ascii="Arial" w:hAnsi="Arial"/>
                <w:snapToGrid w:val="0"/>
                <w:color w:val="000000"/>
                <w:sz w:val="16"/>
                <w:lang w:val="es-ES_tradnl"/>
              </w:rPr>
            </w:pPr>
          </w:p>
          <w:p w:rsidR="000749C6" w:rsidRPr="000749C6" w:rsidRDefault="000749C6" w:rsidP="000749C6">
            <w:pPr>
              <w:spacing w:line="312" w:lineRule="auto"/>
              <w:ind w:right="-76"/>
              <w:rPr>
                <w:rFonts w:ascii="Arial" w:hAnsi="Arial"/>
                <w:snapToGrid w:val="0"/>
                <w:color w:val="000000"/>
                <w:sz w:val="16"/>
                <w:lang w:val="es-ES_tradnl"/>
              </w:rPr>
            </w:pPr>
            <w:r w:rsidRPr="000749C6">
              <w:rPr>
                <w:rFonts w:ascii="Arial" w:hAnsi="Arial"/>
                <w:snapToGrid w:val="0"/>
                <w:color w:val="000000"/>
                <w:sz w:val="16"/>
                <w:lang w:val="es-ES_tradnl"/>
              </w:rPr>
              <w:t xml:space="preserve">El refuerzo tiene dos trabajos </w:t>
            </w:r>
            <w:r w:rsidR="00961031">
              <w:rPr>
                <w:rFonts w:ascii="Arial" w:hAnsi="Arial"/>
                <w:snapToGrid w:val="0"/>
                <w:color w:val="000000"/>
                <w:sz w:val="16"/>
                <w:lang w:val="es-ES_tradnl"/>
              </w:rPr>
              <w:t>diferenciado</w:t>
            </w:r>
            <w:r w:rsidRPr="000749C6">
              <w:rPr>
                <w:rFonts w:ascii="Arial" w:hAnsi="Arial"/>
                <w:snapToGrid w:val="0"/>
                <w:color w:val="000000"/>
                <w:sz w:val="16"/>
                <w:lang w:val="es-ES_tradnl"/>
              </w:rPr>
              <w:t>s:</w:t>
            </w:r>
          </w:p>
          <w:p w:rsidR="000749C6" w:rsidRPr="000749C6" w:rsidRDefault="000749C6" w:rsidP="000749C6">
            <w:pPr>
              <w:spacing w:line="312" w:lineRule="auto"/>
              <w:ind w:right="-76"/>
              <w:rPr>
                <w:rFonts w:ascii="Arial" w:hAnsi="Arial"/>
                <w:snapToGrid w:val="0"/>
                <w:color w:val="000000"/>
                <w:sz w:val="16"/>
                <w:lang w:val="es-ES_tradnl"/>
              </w:rPr>
            </w:pPr>
          </w:p>
          <w:p w:rsidR="000749C6" w:rsidRPr="000749C6" w:rsidRDefault="000749C6" w:rsidP="00961031">
            <w:pPr>
              <w:spacing w:line="312" w:lineRule="auto"/>
              <w:ind w:right="-76"/>
              <w:jc w:val="both"/>
              <w:rPr>
                <w:rFonts w:ascii="Arial" w:hAnsi="Arial"/>
                <w:snapToGrid w:val="0"/>
                <w:color w:val="000000"/>
                <w:sz w:val="16"/>
                <w:lang w:val="es-ES_tradnl"/>
              </w:rPr>
            </w:pPr>
            <w:r w:rsidRPr="000749C6">
              <w:rPr>
                <w:rFonts w:ascii="Arial" w:hAnsi="Arial"/>
                <w:snapToGrid w:val="0"/>
                <w:color w:val="000000"/>
                <w:sz w:val="16"/>
                <w:lang w:val="es-ES_tradnl"/>
              </w:rPr>
              <w:t>1.- Construcción, por la parte sureste del edificio, de elemento de contención de tierras eficiente</w:t>
            </w:r>
            <w:r w:rsidR="00961031">
              <w:rPr>
                <w:rFonts w:ascii="Arial" w:hAnsi="Arial"/>
                <w:snapToGrid w:val="0"/>
                <w:color w:val="000000"/>
                <w:sz w:val="16"/>
                <w:lang w:val="es-ES_tradnl"/>
              </w:rPr>
              <w:t>,</w:t>
            </w:r>
            <w:r w:rsidRPr="000749C6">
              <w:rPr>
                <w:rFonts w:ascii="Arial" w:hAnsi="Arial"/>
                <w:snapToGrid w:val="0"/>
                <w:color w:val="000000"/>
                <w:sz w:val="16"/>
                <w:lang w:val="es-ES_tradnl"/>
              </w:rPr>
              <w:t xml:space="preserve"> </w:t>
            </w:r>
            <w:r w:rsidR="003A251D">
              <w:rPr>
                <w:rFonts w:ascii="Arial" w:hAnsi="Arial"/>
                <w:snapToGrid w:val="0"/>
                <w:color w:val="000000"/>
                <w:sz w:val="16"/>
                <w:lang w:val="es-ES_tradnl"/>
              </w:rPr>
              <w:t xml:space="preserve">mediante muro </w:t>
            </w:r>
            <w:r w:rsidRPr="000749C6">
              <w:rPr>
                <w:rFonts w:ascii="Arial" w:hAnsi="Arial"/>
                <w:snapToGrid w:val="0"/>
                <w:color w:val="000000"/>
                <w:sz w:val="16"/>
                <w:lang w:val="es-ES_tradnl"/>
              </w:rPr>
              <w:t>de contención de gaviones</w:t>
            </w:r>
            <w:r w:rsidR="007C12AC" w:rsidRPr="000749C6">
              <w:rPr>
                <w:rFonts w:ascii="Arial" w:hAnsi="Arial"/>
                <w:snapToGrid w:val="0"/>
                <w:color w:val="000000"/>
                <w:sz w:val="16"/>
                <w:lang w:val="es-ES_tradnl"/>
              </w:rPr>
              <w:t xml:space="preserve"> con </w:t>
            </w:r>
            <w:r w:rsidR="007C12AC">
              <w:rPr>
                <w:rFonts w:ascii="Arial" w:hAnsi="Arial"/>
                <w:snapToGrid w:val="0"/>
                <w:color w:val="000000"/>
                <w:sz w:val="16"/>
                <w:lang w:val="es-ES_tradnl"/>
              </w:rPr>
              <w:t xml:space="preserve">lámina </w:t>
            </w:r>
            <w:proofErr w:type="spellStart"/>
            <w:r w:rsidR="007C12AC">
              <w:rPr>
                <w:rFonts w:ascii="Arial" w:hAnsi="Arial"/>
                <w:snapToGrid w:val="0"/>
                <w:color w:val="000000"/>
                <w:sz w:val="16"/>
                <w:lang w:val="es-ES_tradnl"/>
              </w:rPr>
              <w:t>geotextil</w:t>
            </w:r>
            <w:proofErr w:type="spellEnd"/>
            <w:r w:rsidR="007C12AC">
              <w:rPr>
                <w:rFonts w:ascii="Arial" w:hAnsi="Arial"/>
                <w:snapToGrid w:val="0"/>
                <w:color w:val="000000"/>
                <w:sz w:val="16"/>
                <w:lang w:val="es-ES_tradnl"/>
              </w:rPr>
              <w:t xml:space="preserve"> por el trasdós,</w:t>
            </w:r>
            <w:r w:rsidRPr="000749C6">
              <w:rPr>
                <w:rFonts w:ascii="Arial" w:hAnsi="Arial"/>
                <w:snapToGrid w:val="0"/>
                <w:color w:val="000000"/>
                <w:sz w:val="16"/>
                <w:lang w:val="es-ES_tradnl"/>
              </w:rPr>
              <w:t>:</w:t>
            </w:r>
          </w:p>
          <w:p w:rsidR="000749C6" w:rsidRPr="000749C6" w:rsidRDefault="000749C6" w:rsidP="000749C6">
            <w:pPr>
              <w:spacing w:line="312" w:lineRule="auto"/>
              <w:ind w:right="-76"/>
              <w:rPr>
                <w:rFonts w:ascii="Arial" w:hAnsi="Arial"/>
                <w:snapToGrid w:val="0"/>
                <w:color w:val="000000"/>
                <w:sz w:val="16"/>
                <w:lang w:val="es-ES_tradnl"/>
              </w:rPr>
            </w:pPr>
          </w:p>
          <w:p w:rsidR="000749C6" w:rsidRDefault="000749C6" w:rsidP="000749C6">
            <w:pPr>
              <w:spacing w:line="312" w:lineRule="auto"/>
              <w:ind w:right="-76"/>
              <w:rPr>
                <w:rFonts w:ascii="Arial" w:hAnsi="Arial"/>
                <w:snapToGrid w:val="0"/>
                <w:color w:val="000000"/>
                <w:sz w:val="16"/>
                <w:lang w:val="es-ES_tradnl"/>
              </w:rPr>
            </w:pPr>
            <w:r w:rsidRPr="000749C6">
              <w:rPr>
                <w:rFonts w:ascii="Arial" w:hAnsi="Arial"/>
                <w:snapToGrid w:val="0"/>
                <w:color w:val="000000"/>
                <w:sz w:val="16"/>
                <w:lang w:val="es-ES_tradnl"/>
              </w:rPr>
              <w:t>El Muro de contención de gaviones estará formado por cajas de 3x1x1 y 3x1x1,5 m de enrejado de triple torsión de alambre de acero galvanizado de 2 mm de diámetro, de malla hexagonal de 50x70 mm, para gavión, según UNE 36730.</w:t>
            </w:r>
          </w:p>
          <w:p w:rsidR="00EC6B35" w:rsidRDefault="00EC6B35" w:rsidP="000749C6">
            <w:pPr>
              <w:spacing w:line="312" w:lineRule="auto"/>
              <w:ind w:right="-76"/>
              <w:rPr>
                <w:rFonts w:ascii="Arial" w:hAnsi="Arial"/>
                <w:snapToGrid w:val="0"/>
                <w:color w:val="000000"/>
                <w:sz w:val="16"/>
                <w:lang w:val="es-ES_tradnl"/>
              </w:rPr>
            </w:pPr>
          </w:p>
          <w:p w:rsidR="00EC6B35" w:rsidRPr="000749C6" w:rsidRDefault="00EC6B35" w:rsidP="000749C6">
            <w:pPr>
              <w:spacing w:line="312" w:lineRule="auto"/>
              <w:ind w:right="-76"/>
              <w:rPr>
                <w:rFonts w:ascii="Arial" w:hAnsi="Arial"/>
                <w:snapToGrid w:val="0"/>
                <w:color w:val="000000"/>
                <w:sz w:val="16"/>
                <w:lang w:val="es-ES_tradnl"/>
              </w:rPr>
            </w:pPr>
          </w:p>
          <w:p w:rsidR="00EC6B35" w:rsidRPr="00EC6B35" w:rsidRDefault="00EC6B35" w:rsidP="00EC6B35">
            <w:pPr>
              <w:spacing w:line="312" w:lineRule="auto"/>
              <w:ind w:right="-76"/>
              <w:rPr>
                <w:rFonts w:ascii="Arial" w:hAnsi="Arial"/>
                <w:snapToGrid w:val="0"/>
                <w:color w:val="000000"/>
                <w:sz w:val="16"/>
                <w:lang w:val="es-ES_tradnl"/>
              </w:rPr>
            </w:pPr>
            <w:r>
              <w:rPr>
                <w:rFonts w:ascii="Arial" w:hAnsi="Arial"/>
                <w:snapToGrid w:val="0"/>
                <w:color w:val="000000"/>
                <w:sz w:val="16"/>
                <w:lang w:val="es-ES_tradnl"/>
              </w:rPr>
              <w:t>2</w:t>
            </w:r>
            <w:r w:rsidRPr="000749C6">
              <w:rPr>
                <w:rFonts w:ascii="Arial" w:hAnsi="Arial"/>
                <w:snapToGrid w:val="0"/>
                <w:color w:val="000000"/>
                <w:sz w:val="16"/>
                <w:lang w:val="es-ES_tradnl"/>
              </w:rPr>
              <w:t xml:space="preserve">.- </w:t>
            </w:r>
            <w:r w:rsidRPr="00EC6B35">
              <w:rPr>
                <w:rFonts w:ascii="Arial" w:hAnsi="Arial"/>
                <w:snapToGrid w:val="0"/>
                <w:color w:val="000000"/>
                <w:sz w:val="16"/>
                <w:lang w:val="es-ES_tradnl"/>
              </w:rPr>
              <w:t xml:space="preserve">Por último y para estabilizar definitivamente la parte sur del edificio más afectada por los asientos, se procederá a la ejecución de labores de recalce de las zapatas existentes con </w:t>
            </w:r>
            <w:proofErr w:type="spellStart"/>
            <w:r w:rsidRPr="00EC6B35">
              <w:rPr>
                <w:rFonts w:ascii="Arial" w:hAnsi="Arial"/>
                <w:snapToGrid w:val="0"/>
                <w:color w:val="000000"/>
                <w:sz w:val="16"/>
                <w:lang w:val="es-ES_tradnl"/>
              </w:rPr>
              <w:t>micropilotes</w:t>
            </w:r>
            <w:proofErr w:type="spellEnd"/>
            <w:r w:rsidRPr="00EC6B35">
              <w:rPr>
                <w:rFonts w:ascii="Arial" w:hAnsi="Arial"/>
                <w:snapToGrid w:val="0"/>
                <w:color w:val="000000"/>
                <w:sz w:val="16"/>
                <w:lang w:val="es-ES_tradnl"/>
              </w:rPr>
              <w:t xml:space="preserve">. </w:t>
            </w:r>
          </w:p>
          <w:p w:rsidR="00FB2B06" w:rsidRPr="00540741" w:rsidRDefault="00FB2B06" w:rsidP="00B436FF">
            <w:pPr>
              <w:rPr>
                <w:sz w:val="22"/>
                <w:szCs w:val="22"/>
              </w:rPr>
            </w:pPr>
          </w:p>
          <w:p w:rsidR="00EB50F6" w:rsidRPr="0067488C" w:rsidRDefault="00EB50F6">
            <w:pPr>
              <w:jc w:val="both"/>
              <w:rPr>
                <w:rFonts w:ascii="Arial" w:hAnsi="Arial"/>
                <w:color w:val="000000"/>
                <w:sz w:val="16"/>
                <w:lang w:val="es-ES_tradnl"/>
              </w:rPr>
            </w:pPr>
          </w:p>
        </w:tc>
      </w:tr>
    </w:tbl>
    <w:p w:rsidR="00EB50F6" w:rsidRPr="0067488C" w:rsidRDefault="00EB50F6">
      <w:pPr>
        <w:rPr>
          <w:color w:val="000000"/>
          <w:lang w:val="es-ES_tradnl"/>
        </w:rPr>
      </w:pPr>
    </w:p>
    <w:p w:rsidR="00EB50F6" w:rsidRPr="0067488C" w:rsidRDefault="00EB50F6">
      <w:pPr>
        <w:rPr>
          <w:rFonts w:ascii="Arial" w:hAnsi="Arial"/>
          <w:b/>
          <w:color w:val="000000"/>
          <w:sz w:val="16"/>
          <w:lang w:val="es-ES_tradnl"/>
        </w:rPr>
      </w:pPr>
      <w:r w:rsidRPr="0067488C">
        <w:rPr>
          <w:rFonts w:ascii="Arial" w:hAnsi="Arial"/>
          <w:b/>
          <w:color w:val="000000"/>
          <w:sz w:val="16"/>
          <w:lang w:val="es-ES_tradnl"/>
        </w:rPr>
        <w:br/>
        <w:t>3.1.1.4. Programa de cálculo:</w:t>
      </w:r>
    </w:p>
    <w:p w:rsidR="00EB50F6" w:rsidRPr="0067488C" w:rsidRDefault="00EB50F6">
      <w:pPr>
        <w:rPr>
          <w:rFonts w:ascii="Arial" w:hAnsi="Arial"/>
          <w:color w:val="000000"/>
          <w:sz w:val="10"/>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93"/>
        <w:gridCol w:w="6095"/>
      </w:tblGrid>
      <w:tr w:rsidR="00EB50F6" w:rsidRPr="0067488C">
        <w:tc>
          <w:tcPr>
            <w:tcW w:w="2693" w:type="dxa"/>
            <w:tcBorders>
              <w:top w:val="nil"/>
              <w:left w:val="nil"/>
              <w:bottom w:val="nil"/>
              <w:right w:val="nil"/>
            </w:tcBorders>
          </w:tcPr>
          <w:p w:rsidR="00EB50F6" w:rsidRPr="0067488C" w:rsidRDefault="00EB50F6">
            <w:pPr>
              <w:pStyle w:val="Sangra3detindependiente"/>
              <w:ind w:left="0"/>
              <w:rPr>
                <w:color w:val="000000"/>
                <w:sz w:val="16"/>
              </w:rPr>
            </w:pPr>
            <w:r w:rsidRPr="0067488C">
              <w:rPr>
                <w:color w:val="000000"/>
                <w:sz w:val="16"/>
              </w:rPr>
              <w:t>Nombre comercial:</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67488C" w:rsidRDefault="00EB50F6">
            <w:pPr>
              <w:pStyle w:val="Sangra3detindependiente"/>
              <w:ind w:left="0"/>
              <w:rPr>
                <w:color w:val="000000"/>
                <w:sz w:val="16"/>
              </w:rPr>
            </w:pPr>
          </w:p>
          <w:p w:rsidR="00EB50F6" w:rsidRPr="0067488C" w:rsidRDefault="00EB50F6">
            <w:pPr>
              <w:pStyle w:val="Sangra3detindependiente"/>
              <w:ind w:left="0"/>
              <w:rPr>
                <w:color w:val="000000"/>
                <w:sz w:val="16"/>
              </w:rPr>
            </w:pPr>
            <w:proofErr w:type="spellStart"/>
            <w:r w:rsidRPr="0067488C">
              <w:rPr>
                <w:color w:val="000000"/>
                <w:sz w:val="16"/>
              </w:rPr>
              <w:t>Cypecad</w:t>
            </w:r>
            <w:proofErr w:type="spellEnd"/>
            <w:r w:rsidRPr="0067488C">
              <w:rPr>
                <w:color w:val="000000"/>
                <w:sz w:val="16"/>
              </w:rPr>
              <w:t xml:space="preserve"> Espacial</w:t>
            </w:r>
            <w:r w:rsidR="00C1415C">
              <w:rPr>
                <w:color w:val="000000"/>
                <w:sz w:val="16"/>
              </w:rPr>
              <w:t xml:space="preserve"> y</w:t>
            </w:r>
            <w:r w:rsidRPr="0067488C">
              <w:rPr>
                <w:color w:val="000000"/>
                <w:sz w:val="16"/>
              </w:rPr>
              <w:t xml:space="preserve"> </w:t>
            </w:r>
            <w:r w:rsidR="00C1415C">
              <w:rPr>
                <w:color w:val="000000"/>
                <w:sz w:val="16"/>
              </w:rPr>
              <w:t>Metal 3D</w:t>
            </w:r>
          </w:p>
          <w:p w:rsidR="00EB50F6" w:rsidRPr="0067488C" w:rsidRDefault="00EB50F6">
            <w:pPr>
              <w:pStyle w:val="Sangra3detindependiente"/>
              <w:ind w:left="0"/>
              <w:rPr>
                <w:color w:val="000000"/>
                <w:sz w:val="16"/>
              </w:rPr>
            </w:pPr>
          </w:p>
        </w:tc>
      </w:tr>
      <w:tr w:rsidR="00EB50F6" w:rsidRPr="0067488C">
        <w:tc>
          <w:tcPr>
            <w:tcW w:w="2693" w:type="dxa"/>
            <w:tcBorders>
              <w:top w:val="nil"/>
              <w:left w:val="nil"/>
              <w:bottom w:val="nil"/>
              <w:right w:val="nil"/>
            </w:tcBorders>
          </w:tcPr>
          <w:p w:rsidR="00EB50F6" w:rsidRPr="0067488C" w:rsidRDefault="00EB50F6">
            <w:pPr>
              <w:pStyle w:val="Sangra3detindependiente"/>
              <w:ind w:left="0"/>
              <w:rPr>
                <w:color w:val="000000"/>
                <w:sz w:val="8"/>
              </w:rPr>
            </w:pPr>
          </w:p>
        </w:tc>
        <w:tc>
          <w:tcPr>
            <w:tcW w:w="6095" w:type="dxa"/>
            <w:tcBorders>
              <w:top w:val="nil"/>
              <w:left w:val="nil"/>
              <w:bottom w:val="single" w:sz="4" w:space="0" w:color="auto"/>
              <w:right w:val="nil"/>
            </w:tcBorders>
          </w:tcPr>
          <w:p w:rsidR="00EB50F6" w:rsidRPr="0067488C" w:rsidRDefault="00EB50F6">
            <w:pPr>
              <w:pStyle w:val="Sangra3detindependiente"/>
              <w:ind w:left="0"/>
              <w:rPr>
                <w:color w:val="000000"/>
                <w:sz w:val="8"/>
              </w:rPr>
            </w:pPr>
          </w:p>
        </w:tc>
      </w:tr>
      <w:tr w:rsidR="00EB50F6" w:rsidRPr="0067488C">
        <w:tc>
          <w:tcPr>
            <w:tcW w:w="2693" w:type="dxa"/>
            <w:tcBorders>
              <w:top w:val="nil"/>
              <w:left w:val="nil"/>
              <w:bottom w:val="nil"/>
              <w:right w:val="nil"/>
            </w:tcBorders>
          </w:tcPr>
          <w:p w:rsidR="00EB50F6" w:rsidRPr="0067488C" w:rsidRDefault="00EB50F6">
            <w:pPr>
              <w:pStyle w:val="Sangra3detindependiente"/>
              <w:ind w:left="0"/>
              <w:rPr>
                <w:color w:val="000000"/>
                <w:sz w:val="16"/>
              </w:rPr>
            </w:pPr>
            <w:r w:rsidRPr="0067488C">
              <w:rPr>
                <w:color w:val="000000"/>
                <w:sz w:val="16"/>
              </w:rPr>
              <w:t>Empresa</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67488C" w:rsidRDefault="00EB50F6">
            <w:pPr>
              <w:pStyle w:val="Sangra3detindependiente"/>
              <w:ind w:left="0"/>
              <w:rPr>
                <w:color w:val="000000"/>
                <w:sz w:val="16"/>
              </w:rPr>
            </w:pPr>
          </w:p>
          <w:p w:rsidR="00EB50F6" w:rsidRPr="0067488C" w:rsidRDefault="00EB50F6" w:rsidP="0067488C">
            <w:pPr>
              <w:pStyle w:val="Sangra3detindependiente"/>
              <w:shd w:val="clear" w:color="auto" w:fill="E0E0E0"/>
              <w:ind w:left="0"/>
              <w:rPr>
                <w:color w:val="000000"/>
                <w:sz w:val="16"/>
              </w:rPr>
            </w:pPr>
            <w:proofErr w:type="spellStart"/>
            <w:r w:rsidRPr="0067488C">
              <w:rPr>
                <w:color w:val="000000"/>
                <w:sz w:val="16"/>
              </w:rPr>
              <w:t>Cype</w:t>
            </w:r>
            <w:proofErr w:type="spellEnd"/>
            <w:r w:rsidRPr="0067488C">
              <w:rPr>
                <w:color w:val="000000"/>
                <w:sz w:val="16"/>
              </w:rPr>
              <w:t xml:space="preserve"> Ingenieros </w:t>
            </w:r>
          </w:p>
          <w:p w:rsidR="00EB50F6" w:rsidRPr="0067488C" w:rsidRDefault="00EB50F6" w:rsidP="0067488C">
            <w:pPr>
              <w:pStyle w:val="Sangra3detindependiente"/>
              <w:shd w:val="clear" w:color="auto" w:fill="E0E0E0"/>
              <w:ind w:left="0"/>
              <w:rPr>
                <w:color w:val="000000"/>
                <w:sz w:val="16"/>
              </w:rPr>
            </w:pPr>
            <w:r w:rsidRPr="0067488C">
              <w:rPr>
                <w:color w:val="000000"/>
                <w:sz w:val="16"/>
              </w:rPr>
              <w:t xml:space="preserve">Avenida Eusebio </w:t>
            </w:r>
            <w:proofErr w:type="spellStart"/>
            <w:r w:rsidRPr="0067488C">
              <w:rPr>
                <w:color w:val="000000"/>
                <w:sz w:val="16"/>
              </w:rPr>
              <w:t>Sempere</w:t>
            </w:r>
            <w:proofErr w:type="spellEnd"/>
            <w:r w:rsidRPr="0067488C">
              <w:rPr>
                <w:color w:val="000000"/>
                <w:sz w:val="16"/>
              </w:rPr>
              <w:t xml:space="preserve"> nº5 </w:t>
            </w:r>
          </w:p>
          <w:p w:rsidR="00EB50F6" w:rsidRPr="0067488C" w:rsidRDefault="00EB50F6" w:rsidP="0067488C">
            <w:pPr>
              <w:pStyle w:val="Sangra3detindependiente"/>
              <w:shd w:val="clear" w:color="auto" w:fill="E0E0E0"/>
              <w:ind w:left="0"/>
              <w:rPr>
                <w:color w:val="000000"/>
                <w:sz w:val="16"/>
              </w:rPr>
            </w:pPr>
            <w:r w:rsidRPr="0067488C">
              <w:rPr>
                <w:color w:val="000000"/>
                <w:sz w:val="16"/>
              </w:rPr>
              <w:t>Alicante.</w:t>
            </w:r>
          </w:p>
          <w:p w:rsidR="00EB50F6" w:rsidRPr="0067488C" w:rsidRDefault="00EB50F6">
            <w:pPr>
              <w:pStyle w:val="Sangra3detindependiente"/>
              <w:ind w:left="0"/>
              <w:rPr>
                <w:color w:val="000000"/>
                <w:sz w:val="16"/>
              </w:rPr>
            </w:pPr>
          </w:p>
        </w:tc>
      </w:tr>
      <w:tr w:rsidR="00EB50F6" w:rsidRPr="0067488C">
        <w:tc>
          <w:tcPr>
            <w:tcW w:w="2693" w:type="dxa"/>
            <w:tcBorders>
              <w:top w:val="nil"/>
              <w:left w:val="nil"/>
              <w:bottom w:val="nil"/>
              <w:right w:val="nil"/>
            </w:tcBorders>
          </w:tcPr>
          <w:p w:rsidR="00EB50F6" w:rsidRPr="0067488C" w:rsidRDefault="00EB50F6">
            <w:pPr>
              <w:pStyle w:val="Sangra3detindependiente"/>
              <w:ind w:left="0"/>
              <w:jc w:val="left"/>
              <w:rPr>
                <w:color w:val="000000"/>
                <w:sz w:val="8"/>
              </w:rPr>
            </w:pPr>
          </w:p>
        </w:tc>
        <w:tc>
          <w:tcPr>
            <w:tcW w:w="6095" w:type="dxa"/>
            <w:tcBorders>
              <w:top w:val="nil"/>
              <w:left w:val="nil"/>
              <w:bottom w:val="single" w:sz="4" w:space="0" w:color="auto"/>
              <w:right w:val="nil"/>
            </w:tcBorders>
          </w:tcPr>
          <w:p w:rsidR="00EB50F6" w:rsidRPr="0067488C" w:rsidRDefault="00EB50F6">
            <w:pPr>
              <w:pStyle w:val="Sangra3detindependiente"/>
              <w:ind w:left="0"/>
              <w:rPr>
                <w:color w:val="000000"/>
                <w:sz w:val="8"/>
              </w:rPr>
            </w:pPr>
          </w:p>
        </w:tc>
      </w:tr>
      <w:tr w:rsidR="00EB50F6" w:rsidRPr="0067488C">
        <w:tc>
          <w:tcPr>
            <w:tcW w:w="2693" w:type="dxa"/>
            <w:tcBorders>
              <w:top w:val="nil"/>
              <w:left w:val="nil"/>
              <w:bottom w:val="nil"/>
              <w:right w:val="nil"/>
            </w:tcBorders>
          </w:tcPr>
          <w:p w:rsidR="00EB50F6" w:rsidRPr="0067488C" w:rsidRDefault="00EB50F6">
            <w:pPr>
              <w:pStyle w:val="Sangra3detindependiente"/>
              <w:ind w:left="0"/>
              <w:jc w:val="left"/>
              <w:rPr>
                <w:color w:val="000000"/>
                <w:sz w:val="16"/>
              </w:rPr>
            </w:pPr>
            <w:r w:rsidRPr="0067488C">
              <w:rPr>
                <w:color w:val="000000"/>
                <w:sz w:val="16"/>
              </w:rPr>
              <w:t>Descripción del programa: idealización de  la estructura: simplificaciones efectuadas.</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67488C" w:rsidRDefault="00EB50F6">
            <w:pPr>
              <w:pStyle w:val="Sangra3detindependiente"/>
              <w:ind w:left="0"/>
              <w:rPr>
                <w:color w:val="000000"/>
                <w:sz w:val="16"/>
              </w:rPr>
            </w:pPr>
          </w:p>
          <w:p w:rsidR="00EB50F6" w:rsidRPr="0067488C" w:rsidRDefault="00EB50F6">
            <w:pPr>
              <w:pStyle w:val="Sangra3detindependiente"/>
              <w:ind w:left="0"/>
              <w:rPr>
                <w:color w:val="000000"/>
                <w:sz w:val="16"/>
              </w:rPr>
            </w:pPr>
            <w:r w:rsidRPr="0067488C">
              <w:rPr>
                <w:color w:val="000000"/>
                <w:sz w:val="16"/>
              </w:rPr>
              <w:t xml:space="preserve">El programa realiza un cálculo espacial en tres dimensiones por métodos matriciales de rigidez, formando las barras los elementos que definen la estructura: pilares, vigas, brochales y viguetas. Se establece la compatibilidad de deformación en todos los nudos considerando seis grados de libertad y se crea la hipótesis de </w:t>
            </w:r>
            <w:proofErr w:type="spellStart"/>
            <w:r w:rsidRPr="0067488C">
              <w:rPr>
                <w:color w:val="000000"/>
                <w:sz w:val="16"/>
              </w:rPr>
              <w:t>indeformabilidad</w:t>
            </w:r>
            <w:proofErr w:type="spellEnd"/>
            <w:r w:rsidRPr="0067488C">
              <w:rPr>
                <w:color w:val="000000"/>
                <w:sz w:val="16"/>
              </w:rPr>
              <w:t xml:space="preserve"> del plano de cada planta, para simular el comportamiento del forjado,  impidiendo los desplazamientos relativos entre nudos del mismo. </w:t>
            </w:r>
          </w:p>
          <w:p w:rsidR="00EB50F6" w:rsidRPr="0067488C" w:rsidRDefault="00EB50F6">
            <w:pPr>
              <w:pStyle w:val="Sangra3detindependiente"/>
              <w:ind w:left="0"/>
              <w:rPr>
                <w:color w:val="000000"/>
                <w:sz w:val="16"/>
              </w:rPr>
            </w:pPr>
            <w:r w:rsidRPr="0067488C">
              <w:rPr>
                <w:color w:val="000000"/>
                <w:sz w:val="16"/>
              </w:rPr>
              <w:t>A los efectos de obtención de solicitaciones y desplazamientos,  para todos los estados de carga se realiza un cálculo estático y se supone un comportamiento lineal de los materiales, por tanto, un cálculo en primer orden.</w:t>
            </w:r>
          </w:p>
          <w:p w:rsidR="00EB50F6" w:rsidRPr="0067488C" w:rsidRDefault="00EB50F6">
            <w:pPr>
              <w:pStyle w:val="Sangra3detindependiente"/>
              <w:ind w:left="0"/>
              <w:rPr>
                <w:color w:val="000000"/>
                <w:sz w:val="16"/>
              </w:rPr>
            </w:pPr>
          </w:p>
        </w:tc>
      </w:tr>
    </w:tbl>
    <w:p w:rsidR="00EB50F6" w:rsidRPr="0067488C" w:rsidRDefault="00EB50F6">
      <w:pPr>
        <w:pStyle w:val="Sangradetextonormal"/>
        <w:ind w:left="567"/>
        <w:rPr>
          <w:b/>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93"/>
        <w:gridCol w:w="2087"/>
        <w:gridCol w:w="1945"/>
        <w:gridCol w:w="2063"/>
      </w:tblGrid>
      <w:tr w:rsidR="00EB50F6" w:rsidRPr="0067488C">
        <w:trPr>
          <w:cantSplit/>
        </w:trPr>
        <w:tc>
          <w:tcPr>
            <w:tcW w:w="8788" w:type="dxa"/>
            <w:gridSpan w:val="4"/>
            <w:tcBorders>
              <w:top w:val="nil"/>
              <w:left w:val="nil"/>
              <w:bottom w:val="nil"/>
              <w:right w:val="nil"/>
            </w:tcBorders>
          </w:tcPr>
          <w:p w:rsidR="00EB50F6" w:rsidRPr="0067488C" w:rsidRDefault="00EB50F6">
            <w:pPr>
              <w:pStyle w:val="Sangradetextonormal"/>
              <w:ind w:left="0"/>
              <w:rPr>
                <w:b/>
                <w:sz w:val="16"/>
                <w:lang w:val="es-ES_tradnl"/>
              </w:rPr>
            </w:pPr>
            <w:r w:rsidRPr="0067488C">
              <w:rPr>
                <w:b/>
                <w:sz w:val="16"/>
                <w:lang w:val="es-ES_tradnl"/>
              </w:rPr>
              <w:t>Memoria de cálculo</w:t>
            </w:r>
          </w:p>
        </w:tc>
      </w:tr>
      <w:tr w:rsidR="00EB50F6" w:rsidRPr="0067488C">
        <w:tc>
          <w:tcPr>
            <w:tcW w:w="2693" w:type="dxa"/>
            <w:tcBorders>
              <w:top w:val="nil"/>
              <w:left w:val="nil"/>
              <w:bottom w:val="nil"/>
              <w:right w:val="nil"/>
            </w:tcBorders>
          </w:tcPr>
          <w:p w:rsidR="00EB50F6" w:rsidRPr="0067488C" w:rsidRDefault="00EB50F6">
            <w:pPr>
              <w:pStyle w:val="Sangradetextonormal"/>
              <w:ind w:left="0"/>
              <w:rPr>
                <w:sz w:val="16"/>
                <w:lang w:val="es-ES_tradnl"/>
              </w:rPr>
            </w:pPr>
            <w:r w:rsidRPr="0067488C">
              <w:rPr>
                <w:sz w:val="16"/>
                <w:lang w:val="es-ES_tradnl"/>
              </w:rPr>
              <w:t>Método de cálculo</w:t>
            </w:r>
          </w:p>
        </w:tc>
        <w:tc>
          <w:tcPr>
            <w:tcW w:w="6095" w:type="dxa"/>
            <w:gridSpan w:val="3"/>
            <w:tcBorders>
              <w:top w:val="single" w:sz="4" w:space="0" w:color="auto"/>
              <w:left w:val="single" w:sz="4" w:space="0" w:color="auto"/>
              <w:bottom w:val="single" w:sz="4" w:space="0" w:color="auto"/>
              <w:right w:val="single" w:sz="4" w:space="0" w:color="auto"/>
            </w:tcBorders>
            <w:shd w:val="clear" w:color="auto" w:fill="E0E0E0"/>
          </w:tcPr>
          <w:p w:rsidR="00EB50F6" w:rsidRPr="0067488C" w:rsidRDefault="00EB50F6">
            <w:pPr>
              <w:pStyle w:val="Sangradetextonormal"/>
              <w:ind w:left="0"/>
              <w:rPr>
                <w:sz w:val="16"/>
                <w:lang w:val="es-ES_tradnl"/>
              </w:rPr>
            </w:pPr>
            <w:r w:rsidRPr="0067488C">
              <w:rPr>
                <w:sz w:val="16"/>
                <w:lang w:val="es-ES_tradnl"/>
              </w:rPr>
              <w:t xml:space="preserve">El dimensionado  de secciones se realiza según </w:t>
            </w:r>
            <w:smartTag w:uri="urn:schemas-microsoft-com:office:smarttags" w:element="PersonName">
              <w:smartTagPr>
                <w:attr w:name="ProductID" w:val="la Teor￭a"/>
              </w:smartTagPr>
              <w:r w:rsidRPr="0067488C">
                <w:rPr>
                  <w:sz w:val="16"/>
                  <w:lang w:val="es-ES_tradnl"/>
                </w:rPr>
                <w:t>la Teoría</w:t>
              </w:r>
            </w:smartTag>
            <w:r w:rsidRPr="0067488C">
              <w:rPr>
                <w:sz w:val="16"/>
                <w:lang w:val="es-ES_tradnl"/>
              </w:rPr>
              <w:t xml:space="preserve"> de los Estados  Limites de la vigente EHE, articulo 8, utilizando el Método de Cálculo en Rotura.</w:t>
            </w:r>
          </w:p>
          <w:p w:rsidR="00EB50F6" w:rsidRPr="0067488C" w:rsidRDefault="00EB50F6">
            <w:pPr>
              <w:pStyle w:val="Sangradetextonormal"/>
              <w:ind w:left="0"/>
              <w:rPr>
                <w:b/>
                <w:sz w:val="16"/>
                <w:lang w:val="es-ES_tradnl"/>
              </w:rPr>
            </w:pPr>
          </w:p>
        </w:tc>
      </w:tr>
      <w:tr w:rsidR="00EB50F6" w:rsidRPr="0067488C">
        <w:tc>
          <w:tcPr>
            <w:tcW w:w="2693" w:type="dxa"/>
            <w:tcBorders>
              <w:top w:val="nil"/>
              <w:left w:val="nil"/>
              <w:bottom w:val="nil"/>
              <w:right w:val="nil"/>
            </w:tcBorders>
          </w:tcPr>
          <w:p w:rsidR="00EB50F6" w:rsidRPr="0067488C" w:rsidRDefault="00EB50F6">
            <w:pPr>
              <w:pStyle w:val="Sangradetextonormal"/>
              <w:ind w:left="0"/>
              <w:rPr>
                <w:sz w:val="8"/>
                <w:lang w:val="es-ES_tradnl"/>
              </w:rPr>
            </w:pPr>
          </w:p>
        </w:tc>
        <w:tc>
          <w:tcPr>
            <w:tcW w:w="6095" w:type="dxa"/>
            <w:gridSpan w:val="3"/>
            <w:tcBorders>
              <w:top w:val="single" w:sz="4" w:space="0" w:color="auto"/>
              <w:left w:val="nil"/>
              <w:bottom w:val="single" w:sz="4" w:space="0" w:color="auto"/>
              <w:right w:val="nil"/>
            </w:tcBorders>
            <w:shd w:val="clear" w:color="auto" w:fill="E0E0E0"/>
          </w:tcPr>
          <w:p w:rsidR="00EB50F6" w:rsidRPr="0067488C" w:rsidRDefault="00EB50F6">
            <w:pPr>
              <w:pStyle w:val="Sangradetextonormal"/>
              <w:ind w:left="0"/>
              <w:rPr>
                <w:sz w:val="8"/>
                <w:lang w:val="es-ES_tradnl"/>
              </w:rPr>
            </w:pPr>
          </w:p>
        </w:tc>
      </w:tr>
      <w:tr w:rsidR="00EB50F6" w:rsidRPr="0067488C">
        <w:tc>
          <w:tcPr>
            <w:tcW w:w="2693" w:type="dxa"/>
            <w:tcBorders>
              <w:top w:val="nil"/>
              <w:left w:val="nil"/>
              <w:bottom w:val="nil"/>
              <w:right w:val="nil"/>
            </w:tcBorders>
          </w:tcPr>
          <w:p w:rsidR="00EB50F6" w:rsidRPr="0067488C" w:rsidRDefault="00EB50F6">
            <w:pPr>
              <w:pStyle w:val="Sangradetextonormal"/>
              <w:ind w:left="0"/>
              <w:rPr>
                <w:sz w:val="16"/>
                <w:lang w:val="es-ES_tradnl"/>
              </w:rPr>
            </w:pPr>
            <w:r w:rsidRPr="0067488C">
              <w:rPr>
                <w:sz w:val="16"/>
                <w:lang w:val="es-ES_tradnl"/>
              </w:rPr>
              <w:t xml:space="preserve">Redistribución de esfuerzos:  </w:t>
            </w:r>
          </w:p>
        </w:tc>
        <w:tc>
          <w:tcPr>
            <w:tcW w:w="6095" w:type="dxa"/>
            <w:gridSpan w:val="3"/>
            <w:tcBorders>
              <w:top w:val="single" w:sz="4" w:space="0" w:color="auto"/>
              <w:left w:val="single" w:sz="4" w:space="0" w:color="auto"/>
              <w:bottom w:val="single" w:sz="4" w:space="0" w:color="auto"/>
              <w:right w:val="single" w:sz="4" w:space="0" w:color="auto"/>
            </w:tcBorders>
            <w:shd w:val="clear" w:color="auto" w:fill="E0E0E0"/>
          </w:tcPr>
          <w:p w:rsidR="00EB50F6" w:rsidRPr="0067488C" w:rsidRDefault="00EB50F6">
            <w:pPr>
              <w:pStyle w:val="Sangradetextonormal"/>
              <w:ind w:left="0"/>
              <w:rPr>
                <w:sz w:val="16"/>
                <w:lang w:val="es-ES_tradnl"/>
              </w:rPr>
            </w:pPr>
            <w:r w:rsidRPr="0067488C">
              <w:rPr>
                <w:sz w:val="16"/>
                <w:lang w:val="es-ES_tradnl"/>
              </w:rPr>
              <w:t xml:space="preserve">Se realiza una plastificación de hasta un 15% de momentos negativos en vigas, según el </w:t>
            </w:r>
            <w:proofErr w:type="spellStart"/>
            <w:r w:rsidRPr="0067488C">
              <w:rPr>
                <w:sz w:val="16"/>
                <w:lang w:val="es-ES_tradnl"/>
              </w:rPr>
              <w:t>articulo</w:t>
            </w:r>
            <w:proofErr w:type="spellEnd"/>
            <w:r w:rsidRPr="0067488C">
              <w:rPr>
                <w:sz w:val="16"/>
                <w:lang w:val="es-ES_tradnl"/>
              </w:rPr>
              <w:t xml:space="preserve"> 24.1 de </w:t>
            </w:r>
            <w:smartTag w:uri="urn:schemas-microsoft-com:office:smarttags" w:element="PersonName">
              <w:smartTagPr>
                <w:attr w:name="ProductID" w:val="la EHE."/>
              </w:smartTagPr>
              <w:r w:rsidRPr="0067488C">
                <w:rPr>
                  <w:sz w:val="16"/>
                  <w:lang w:val="es-ES_tradnl"/>
                </w:rPr>
                <w:t>la EHE.</w:t>
              </w:r>
            </w:smartTag>
          </w:p>
          <w:p w:rsidR="00EB50F6" w:rsidRPr="0067488C" w:rsidRDefault="00EB50F6">
            <w:pPr>
              <w:pStyle w:val="Sangradetextonormal"/>
              <w:ind w:left="0"/>
              <w:rPr>
                <w:b/>
                <w:sz w:val="16"/>
                <w:lang w:val="es-ES_tradnl"/>
              </w:rPr>
            </w:pPr>
          </w:p>
        </w:tc>
      </w:tr>
      <w:tr w:rsidR="00EB50F6" w:rsidRPr="0067488C">
        <w:trPr>
          <w:cantSplit/>
          <w:trHeight w:val="85"/>
        </w:trPr>
        <w:tc>
          <w:tcPr>
            <w:tcW w:w="2693" w:type="dxa"/>
            <w:tcBorders>
              <w:top w:val="nil"/>
              <w:left w:val="nil"/>
              <w:bottom w:val="nil"/>
              <w:right w:val="nil"/>
            </w:tcBorders>
          </w:tcPr>
          <w:p w:rsidR="00EB50F6" w:rsidRPr="0067488C" w:rsidRDefault="00EB50F6">
            <w:pPr>
              <w:pStyle w:val="Sangradetextonormal"/>
              <w:ind w:left="0"/>
              <w:rPr>
                <w:sz w:val="8"/>
                <w:lang w:val="es-ES_tradnl"/>
              </w:rPr>
            </w:pPr>
          </w:p>
        </w:tc>
        <w:tc>
          <w:tcPr>
            <w:tcW w:w="2087" w:type="dxa"/>
            <w:tcBorders>
              <w:top w:val="nil"/>
              <w:left w:val="nil"/>
              <w:bottom w:val="nil"/>
              <w:right w:val="nil"/>
            </w:tcBorders>
          </w:tcPr>
          <w:p w:rsidR="00EB50F6" w:rsidRPr="0067488C" w:rsidRDefault="00EB50F6">
            <w:pPr>
              <w:jc w:val="center"/>
              <w:rPr>
                <w:rFonts w:ascii="Arial" w:hAnsi="Arial"/>
                <w:color w:val="000000"/>
                <w:sz w:val="8"/>
                <w:lang w:val="es-ES_tradnl"/>
              </w:rPr>
            </w:pPr>
          </w:p>
        </w:tc>
        <w:tc>
          <w:tcPr>
            <w:tcW w:w="1945" w:type="dxa"/>
            <w:tcBorders>
              <w:top w:val="nil"/>
              <w:left w:val="nil"/>
              <w:bottom w:val="nil"/>
              <w:right w:val="nil"/>
            </w:tcBorders>
          </w:tcPr>
          <w:p w:rsidR="00EB50F6" w:rsidRPr="0067488C" w:rsidRDefault="00EB50F6">
            <w:pPr>
              <w:jc w:val="center"/>
              <w:rPr>
                <w:rFonts w:ascii="Arial" w:hAnsi="Arial"/>
                <w:color w:val="000000"/>
                <w:sz w:val="8"/>
                <w:lang w:val="es-ES_tradnl"/>
              </w:rPr>
            </w:pPr>
          </w:p>
        </w:tc>
        <w:tc>
          <w:tcPr>
            <w:tcW w:w="2063" w:type="dxa"/>
            <w:tcBorders>
              <w:top w:val="nil"/>
              <w:left w:val="nil"/>
              <w:bottom w:val="nil"/>
              <w:right w:val="nil"/>
            </w:tcBorders>
          </w:tcPr>
          <w:p w:rsidR="00EB50F6" w:rsidRPr="0067488C" w:rsidRDefault="00EB50F6">
            <w:pPr>
              <w:jc w:val="center"/>
              <w:rPr>
                <w:rFonts w:ascii="Arial" w:hAnsi="Arial"/>
                <w:color w:val="000000"/>
                <w:sz w:val="8"/>
                <w:lang w:val="es-ES_tradnl"/>
              </w:rPr>
            </w:pPr>
          </w:p>
        </w:tc>
      </w:tr>
      <w:tr w:rsidR="00EB50F6" w:rsidRPr="0067488C">
        <w:trPr>
          <w:cantSplit/>
          <w:trHeight w:val="85"/>
        </w:trPr>
        <w:tc>
          <w:tcPr>
            <w:tcW w:w="2693" w:type="dxa"/>
            <w:vMerge w:val="restart"/>
            <w:tcBorders>
              <w:top w:val="nil"/>
              <w:left w:val="nil"/>
              <w:bottom w:val="nil"/>
              <w:right w:val="nil"/>
            </w:tcBorders>
          </w:tcPr>
          <w:p w:rsidR="00EB50F6" w:rsidRPr="0067488C" w:rsidRDefault="00EB50F6">
            <w:pPr>
              <w:pStyle w:val="Sangradetextonormal"/>
              <w:ind w:left="0"/>
              <w:rPr>
                <w:sz w:val="16"/>
                <w:lang w:val="es-ES_tradnl"/>
              </w:rPr>
            </w:pPr>
            <w:r w:rsidRPr="0067488C">
              <w:rPr>
                <w:sz w:val="16"/>
                <w:lang w:val="es-ES_tradnl"/>
              </w:rPr>
              <w:t>Deformaciones</w:t>
            </w:r>
          </w:p>
        </w:tc>
        <w:tc>
          <w:tcPr>
            <w:tcW w:w="2087" w:type="dxa"/>
            <w:tcBorders>
              <w:top w:val="single" w:sz="4" w:space="0" w:color="auto"/>
              <w:left w:val="single" w:sz="4" w:space="0" w:color="auto"/>
              <w:bottom w:val="single" w:sz="4" w:space="0" w:color="auto"/>
              <w:right w:val="single" w:sz="4" w:space="0" w:color="auto"/>
            </w:tcBorders>
          </w:tcPr>
          <w:p w:rsidR="00EB50F6" w:rsidRPr="0067488C" w:rsidRDefault="00EB50F6">
            <w:pPr>
              <w:jc w:val="center"/>
              <w:rPr>
                <w:rFonts w:ascii="Arial" w:hAnsi="Arial"/>
                <w:color w:val="000000"/>
                <w:sz w:val="16"/>
                <w:lang w:val="es-ES_tradnl"/>
              </w:rPr>
            </w:pPr>
            <w:proofErr w:type="spellStart"/>
            <w:r w:rsidRPr="0067488C">
              <w:rPr>
                <w:rFonts w:ascii="Arial" w:hAnsi="Arial"/>
                <w:color w:val="000000"/>
                <w:sz w:val="16"/>
                <w:lang w:val="es-ES_tradnl"/>
              </w:rPr>
              <w:t>Lím</w:t>
            </w:r>
            <w:proofErr w:type="spellEnd"/>
            <w:r w:rsidRPr="0067488C">
              <w:rPr>
                <w:rFonts w:ascii="Arial" w:hAnsi="Arial"/>
                <w:color w:val="000000"/>
                <w:sz w:val="16"/>
                <w:lang w:val="es-ES_tradnl"/>
              </w:rPr>
              <w:t>. flecha total</w:t>
            </w:r>
          </w:p>
        </w:tc>
        <w:tc>
          <w:tcPr>
            <w:tcW w:w="1945" w:type="dxa"/>
            <w:tcBorders>
              <w:top w:val="single" w:sz="4" w:space="0" w:color="auto"/>
              <w:left w:val="single" w:sz="4" w:space="0" w:color="auto"/>
              <w:bottom w:val="single" w:sz="4" w:space="0" w:color="auto"/>
              <w:right w:val="single" w:sz="4" w:space="0" w:color="auto"/>
            </w:tcBorders>
          </w:tcPr>
          <w:p w:rsidR="00EB50F6" w:rsidRPr="0067488C" w:rsidRDefault="00EB50F6">
            <w:pPr>
              <w:jc w:val="center"/>
              <w:rPr>
                <w:rFonts w:ascii="Arial" w:hAnsi="Arial"/>
                <w:color w:val="000000"/>
                <w:sz w:val="16"/>
                <w:lang w:val="es-ES_tradnl"/>
              </w:rPr>
            </w:pPr>
            <w:proofErr w:type="spellStart"/>
            <w:r w:rsidRPr="0067488C">
              <w:rPr>
                <w:rFonts w:ascii="Arial" w:hAnsi="Arial"/>
                <w:color w:val="000000"/>
                <w:sz w:val="16"/>
                <w:lang w:val="es-ES_tradnl"/>
              </w:rPr>
              <w:t>Lím</w:t>
            </w:r>
            <w:proofErr w:type="spellEnd"/>
            <w:r w:rsidRPr="0067488C">
              <w:rPr>
                <w:rFonts w:ascii="Arial" w:hAnsi="Arial"/>
                <w:color w:val="000000"/>
                <w:sz w:val="16"/>
                <w:lang w:val="es-ES_tradnl"/>
              </w:rPr>
              <w:t>. flecha activa</w:t>
            </w:r>
          </w:p>
        </w:tc>
        <w:tc>
          <w:tcPr>
            <w:tcW w:w="2063" w:type="dxa"/>
            <w:tcBorders>
              <w:top w:val="single" w:sz="4" w:space="0" w:color="auto"/>
              <w:left w:val="single" w:sz="4" w:space="0" w:color="auto"/>
              <w:bottom w:val="single" w:sz="4" w:space="0" w:color="auto"/>
              <w:right w:val="single" w:sz="4" w:space="0" w:color="auto"/>
            </w:tcBorders>
          </w:tcPr>
          <w:p w:rsidR="00EB50F6" w:rsidRPr="0067488C" w:rsidRDefault="00EB50F6">
            <w:pPr>
              <w:jc w:val="center"/>
              <w:rPr>
                <w:rFonts w:ascii="Arial" w:hAnsi="Arial"/>
                <w:color w:val="000000"/>
                <w:sz w:val="16"/>
                <w:lang w:val="es-ES_tradnl"/>
              </w:rPr>
            </w:pPr>
            <w:r w:rsidRPr="0067488C">
              <w:rPr>
                <w:rFonts w:ascii="Arial" w:hAnsi="Arial"/>
                <w:color w:val="000000"/>
                <w:sz w:val="16"/>
                <w:lang w:val="es-ES_tradnl"/>
              </w:rPr>
              <w:t>Máx. recomendada</w:t>
            </w:r>
          </w:p>
        </w:tc>
      </w:tr>
      <w:tr w:rsidR="00EB50F6" w:rsidRPr="0067488C">
        <w:trPr>
          <w:cantSplit/>
          <w:trHeight w:val="85"/>
        </w:trPr>
        <w:tc>
          <w:tcPr>
            <w:tcW w:w="2693" w:type="dxa"/>
            <w:vMerge/>
            <w:tcBorders>
              <w:top w:val="nil"/>
              <w:left w:val="nil"/>
              <w:bottom w:val="nil"/>
              <w:right w:val="nil"/>
            </w:tcBorders>
          </w:tcPr>
          <w:p w:rsidR="00EB50F6" w:rsidRPr="0067488C" w:rsidRDefault="00EB50F6">
            <w:pPr>
              <w:pStyle w:val="Sangradetextonormal"/>
              <w:ind w:left="0"/>
              <w:rPr>
                <w:sz w:val="16"/>
                <w:lang w:val="es-ES_tradnl"/>
              </w:rPr>
            </w:pPr>
          </w:p>
        </w:tc>
        <w:tc>
          <w:tcPr>
            <w:tcW w:w="2087" w:type="dxa"/>
            <w:tcBorders>
              <w:top w:val="single" w:sz="4" w:space="0" w:color="auto"/>
              <w:left w:val="single" w:sz="4" w:space="0" w:color="auto"/>
              <w:bottom w:val="nil"/>
              <w:right w:val="single" w:sz="4" w:space="0" w:color="auto"/>
            </w:tcBorders>
            <w:shd w:val="clear" w:color="auto" w:fill="E0E0E0"/>
          </w:tcPr>
          <w:p w:rsidR="00EB50F6" w:rsidRPr="0067488C" w:rsidRDefault="00EB50F6">
            <w:pPr>
              <w:jc w:val="center"/>
              <w:rPr>
                <w:rFonts w:ascii="Arial" w:hAnsi="Arial"/>
                <w:color w:val="000000"/>
                <w:sz w:val="16"/>
                <w:lang w:val="es-ES_tradnl"/>
              </w:rPr>
            </w:pPr>
            <w:r w:rsidRPr="0067488C">
              <w:rPr>
                <w:rFonts w:ascii="Arial" w:hAnsi="Arial"/>
                <w:color w:val="000000"/>
                <w:sz w:val="16"/>
                <w:lang w:val="es-ES_tradnl"/>
              </w:rPr>
              <w:t>L/250</w:t>
            </w:r>
          </w:p>
        </w:tc>
        <w:tc>
          <w:tcPr>
            <w:tcW w:w="1945" w:type="dxa"/>
            <w:tcBorders>
              <w:top w:val="single" w:sz="4" w:space="0" w:color="auto"/>
              <w:left w:val="single" w:sz="4" w:space="0" w:color="auto"/>
              <w:bottom w:val="nil"/>
              <w:right w:val="single" w:sz="4" w:space="0" w:color="auto"/>
            </w:tcBorders>
            <w:shd w:val="clear" w:color="auto" w:fill="E0E0E0"/>
          </w:tcPr>
          <w:p w:rsidR="00EB50F6" w:rsidRPr="0067488C" w:rsidRDefault="00EB50F6">
            <w:pPr>
              <w:jc w:val="center"/>
              <w:rPr>
                <w:rFonts w:ascii="Arial" w:hAnsi="Arial"/>
                <w:color w:val="000000"/>
                <w:sz w:val="16"/>
                <w:lang w:val="es-ES_tradnl"/>
              </w:rPr>
            </w:pPr>
            <w:r w:rsidRPr="0067488C">
              <w:rPr>
                <w:rFonts w:ascii="Arial" w:hAnsi="Arial"/>
                <w:color w:val="000000"/>
                <w:sz w:val="16"/>
                <w:lang w:val="es-ES_tradnl"/>
              </w:rPr>
              <w:t>L/400</w:t>
            </w:r>
          </w:p>
        </w:tc>
        <w:tc>
          <w:tcPr>
            <w:tcW w:w="2063" w:type="dxa"/>
            <w:tcBorders>
              <w:top w:val="single" w:sz="4" w:space="0" w:color="auto"/>
              <w:left w:val="single" w:sz="4" w:space="0" w:color="auto"/>
              <w:bottom w:val="nil"/>
              <w:right w:val="single" w:sz="4" w:space="0" w:color="auto"/>
            </w:tcBorders>
            <w:shd w:val="clear" w:color="auto" w:fill="E0E0E0"/>
          </w:tcPr>
          <w:p w:rsidR="00EB50F6" w:rsidRPr="0067488C" w:rsidRDefault="00EB50F6">
            <w:pPr>
              <w:jc w:val="center"/>
              <w:rPr>
                <w:rFonts w:ascii="Arial" w:hAnsi="Arial"/>
                <w:color w:val="000000"/>
                <w:sz w:val="16"/>
                <w:lang w:val="es-ES_tradnl"/>
              </w:rPr>
            </w:pPr>
            <w:r w:rsidRPr="0067488C">
              <w:rPr>
                <w:rFonts w:ascii="Arial" w:hAnsi="Arial"/>
                <w:color w:val="000000"/>
                <w:sz w:val="16"/>
                <w:lang w:val="es-ES_tradnl"/>
              </w:rPr>
              <w:t>1cm.</w:t>
            </w:r>
          </w:p>
        </w:tc>
      </w:tr>
      <w:tr w:rsidR="00EB50F6" w:rsidRPr="0067488C">
        <w:trPr>
          <w:cantSplit/>
          <w:trHeight w:val="85"/>
        </w:trPr>
        <w:tc>
          <w:tcPr>
            <w:tcW w:w="2693" w:type="dxa"/>
            <w:vMerge/>
            <w:tcBorders>
              <w:top w:val="nil"/>
              <w:left w:val="nil"/>
              <w:bottom w:val="nil"/>
              <w:right w:val="nil"/>
            </w:tcBorders>
          </w:tcPr>
          <w:p w:rsidR="00EB50F6" w:rsidRPr="0067488C" w:rsidRDefault="00EB50F6">
            <w:pPr>
              <w:pStyle w:val="Sangradetextonormal"/>
              <w:ind w:left="0"/>
              <w:rPr>
                <w:sz w:val="16"/>
                <w:lang w:val="es-ES_tradnl"/>
              </w:rPr>
            </w:pPr>
          </w:p>
        </w:tc>
        <w:tc>
          <w:tcPr>
            <w:tcW w:w="6095" w:type="dxa"/>
            <w:gridSpan w:val="3"/>
            <w:tcBorders>
              <w:top w:val="single" w:sz="4" w:space="0" w:color="auto"/>
              <w:left w:val="single" w:sz="4" w:space="0" w:color="auto"/>
              <w:bottom w:val="single" w:sz="4" w:space="0" w:color="auto"/>
              <w:right w:val="single" w:sz="4" w:space="0" w:color="auto"/>
            </w:tcBorders>
            <w:shd w:val="clear" w:color="auto" w:fill="E0E0E0"/>
          </w:tcPr>
          <w:p w:rsidR="00EB50F6" w:rsidRPr="0067488C" w:rsidRDefault="00EB50F6">
            <w:pPr>
              <w:jc w:val="both"/>
              <w:rPr>
                <w:rFonts w:ascii="Arial" w:hAnsi="Arial"/>
                <w:color w:val="000000"/>
                <w:sz w:val="16"/>
                <w:lang w:val="es-ES_tradnl"/>
              </w:rPr>
            </w:pPr>
            <w:r w:rsidRPr="0067488C">
              <w:rPr>
                <w:rFonts w:ascii="Arial" w:hAnsi="Arial"/>
                <w:color w:val="000000"/>
                <w:sz w:val="16"/>
                <w:lang w:val="es-ES_tradnl"/>
              </w:rPr>
              <w:t xml:space="preserve">Valores de acuerdo al </w:t>
            </w:r>
            <w:proofErr w:type="spellStart"/>
            <w:r w:rsidRPr="0067488C">
              <w:rPr>
                <w:rFonts w:ascii="Arial" w:hAnsi="Arial"/>
                <w:color w:val="000000"/>
                <w:sz w:val="16"/>
                <w:lang w:val="es-ES_tradnl"/>
              </w:rPr>
              <w:t>articulo</w:t>
            </w:r>
            <w:proofErr w:type="spellEnd"/>
            <w:r w:rsidRPr="0067488C">
              <w:rPr>
                <w:rFonts w:ascii="Arial" w:hAnsi="Arial"/>
                <w:color w:val="000000"/>
                <w:sz w:val="16"/>
                <w:lang w:val="es-ES_tradnl"/>
              </w:rPr>
              <w:t xml:space="preserve"> 50.1 de </w:t>
            </w:r>
            <w:smartTag w:uri="urn:schemas-microsoft-com:office:smarttags" w:element="PersonName">
              <w:smartTagPr>
                <w:attr w:name="ProductID" w:val="la EHE."/>
              </w:smartTagPr>
              <w:r w:rsidRPr="0067488C">
                <w:rPr>
                  <w:rFonts w:ascii="Arial" w:hAnsi="Arial"/>
                  <w:color w:val="000000"/>
                  <w:sz w:val="16"/>
                  <w:lang w:val="es-ES_tradnl"/>
                </w:rPr>
                <w:t>la EHE.</w:t>
              </w:r>
            </w:smartTag>
            <w:r w:rsidRPr="0067488C">
              <w:rPr>
                <w:rFonts w:ascii="Arial" w:hAnsi="Arial"/>
                <w:color w:val="000000"/>
                <w:sz w:val="16"/>
                <w:lang w:val="es-ES_tradnl"/>
              </w:rPr>
              <w:t xml:space="preserve"> </w:t>
            </w:r>
          </w:p>
          <w:p w:rsidR="00EB50F6" w:rsidRPr="0067488C" w:rsidRDefault="00EB50F6">
            <w:pPr>
              <w:jc w:val="both"/>
              <w:rPr>
                <w:rFonts w:ascii="Arial" w:hAnsi="Arial"/>
                <w:color w:val="000000"/>
                <w:sz w:val="16"/>
                <w:lang w:val="es-ES_tradnl"/>
              </w:rPr>
            </w:pPr>
            <w:r w:rsidRPr="0067488C">
              <w:rPr>
                <w:rFonts w:ascii="Arial" w:hAnsi="Arial"/>
                <w:color w:val="000000"/>
                <w:sz w:val="16"/>
                <w:lang w:val="es-ES_tradnl"/>
              </w:rPr>
              <w:t xml:space="preserve">Para la estimación de flechas se considera </w:t>
            </w:r>
            <w:smartTag w:uri="urn:schemas-microsoft-com:office:smarttags" w:element="PersonName">
              <w:smartTagPr>
                <w:attr w:name="ProductID" w:val="la Inercia Equivalente"/>
              </w:smartTagPr>
              <w:r w:rsidRPr="0067488C">
                <w:rPr>
                  <w:rFonts w:ascii="Arial" w:hAnsi="Arial"/>
                  <w:color w:val="000000"/>
                  <w:sz w:val="16"/>
                  <w:lang w:val="es-ES_tradnl"/>
                </w:rPr>
                <w:t>la Inercia Equivalente</w:t>
              </w:r>
            </w:smartTag>
            <w:r w:rsidRPr="0067488C">
              <w:rPr>
                <w:rFonts w:ascii="Arial" w:hAnsi="Arial"/>
                <w:color w:val="000000"/>
                <w:sz w:val="16"/>
                <w:lang w:val="es-ES_tradnl"/>
              </w:rPr>
              <w:t xml:space="preserve"> (</w:t>
            </w:r>
            <w:proofErr w:type="spellStart"/>
            <w:r w:rsidRPr="0067488C">
              <w:rPr>
                <w:rFonts w:ascii="Arial" w:hAnsi="Arial"/>
                <w:color w:val="000000"/>
                <w:sz w:val="16"/>
                <w:lang w:val="es-ES_tradnl"/>
              </w:rPr>
              <w:t>I</w:t>
            </w:r>
            <w:r w:rsidRPr="0067488C">
              <w:rPr>
                <w:rFonts w:ascii="Arial" w:hAnsi="Arial"/>
                <w:color w:val="000000"/>
                <w:sz w:val="16"/>
                <w:vertAlign w:val="subscript"/>
                <w:lang w:val="es-ES_tradnl"/>
              </w:rPr>
              <w:t>e</w:t>
            </w:r>
            <w:proofErr w:type="spellEnd"/>
            <w:r w:rsidRPr="0067488C">
              <w:rPr>
                <w:rFonts w:ascii="Arial" w:hAnsi="Arial"/>
                <w:color w:val="000000"/>
                <w:sz w:val="16"/>
                <w:lang w:val="es-ES_tradnl"/>
              </w:rPr>
              <w:t xml:space="preserve">) a partir de </w:t>
            </w:r>
            <w:smartTag w:uri="urn:schemas-microsoft-com:office:smarttags" w:element="PersonName">
              <w:smartTagPr>
                <w:attr w:name="ProductID" w:val="la Formula"/>
              </w:smartTagPr>
              <w:r w:rsidRPr="0067488C">
                <w:rPr>
                  <w:rFonts w:ascii="Arial" w:hAnsi="Arial"/>
                  <w:color w:val="000000"/>
                  <w:sz w:val="16"/>
                  <w:lang w:val="es-ES_tradnl"/>
                </w:rPr>
                <w:t>la Formula</w:t>
              </w:r>
            </w:smartTag>
            <w:r w:rsidRPr="0067488C">
              <w:rPr>
                <w:rFonts w:ascii="Arial" w:hAnsi="Arial"/>
                <w:color w:val="000000"/>
                <w:sz w:val="16"/>
                <w:lang w:val="es-ES_tradnl"/>
              </w:rPr>
              <w:t xml:space="preserve"> de </w:t>
            </w:r>
            <w:proofErr w:type="spellStart"/>
            <w:r w:rsidRPr="0067488C">
              <w:rPr>
                <w:rFonts w:ascii="Arial" w:hAnsi="Arial"/>
                <w:color w:val="000000"/>
                <w:sz w:val="16"/>
                <w:lang w:val="es-ES_tradnl"/>
              </w:rPr>
              <w:t>Branson</w:t>
            </w:r>
            <w:proofErr w:type="spellEnd"/>
            <w:r w:rsidRPr="0067488C">
              <w:rPr>
                <w:rFonts w:ascii="Arial" w:hAnsi="Arial"/>
                <w:color w:val="000000"/>
                <w:sz w:val="16"/>
                <w:lang w:val="es-ES_tradnl"/>
              </w:rPr>
              <w:t xml:space="preserve">. </w:t>
            </w:r>
          </w:p>
          <w:p w:rsidR="00EB50F6" w:rsidRPr="0067488C" w:rsidRDefault="00EB50F6">
            <w:pPr>
              <w:jc w:val="both"/>
              <w:rPr>
                <w:rFonts w:ascii="Arial" w:hAnsi="Arial"/>
                <w:color w:val="000000"/>
                <w:sz w:val="16"/>
                <w:lang w:val="es-ES_tradnl"/>
              </w:rPr>
            </w:pPr>
            <w:r w:rsidRPr="0067488C">
              <w:rPr>
                <w:rFonts w:ascii="Arial" w:hAnsi="Arial"/>
                <w:color w:val="000000"/>
                <w:sz w:val="16"/>
                <w:lang w:val="es-ES_tradnl"/>
              </w:rPr>
              <w:t xml:space="preserve">Se considera el modulo de deformación </w:t>
            </w:r>
            <w:proofErr w:type="spellStart"/>
            <w:r w:rsidRPr="0067488C">
              <w:rPr>
                <w:rFonts w:ascii="Arial" w:hAnsi="Arial"/>
                <w:color w:val="000000"/>
                <w:sz w:val="16"/>
                <w:lang w:val="es-ES_tradnl"/>
              </w:rPr>
              <w:t>E</w:t>
            </w:r>
            <w:r w:rsidRPr="0067488C">
              <w:rPr>
                <w:rFonts w:ascii="Arial" w:hAnsi="Arial"/>
                <w:color w:val="000000"/>
                <w:sz w:val="16"/>
                <w:vertAlign w:val="subscript"/>
                <w:lang w:val="es-ES_tradnl"/>
              </w:rPr>
              <w:t>c</w:t>
            </w:r>
            <w:proofErr w:type="spellEnd"/>
            <w:r w:rsidRPr="0067488C">
              <w:rPr>
                <w:rFonts w:ascii="Arial" w:hAnsi="Arial"/>
                <w:color w:val="000000"/>
                <w:sz w:val="16"/>
                <w:lang w:val="es-ES_tradnl"/>
              </w:rPr>
              <w:t xml:space="preserve"> establecido en </w:t>
            </w:r>
            <w:smartTag w:uri="urn:schemas-microsoft-com:office:smarttags" w:element="PersonName">
              <w:smartTagPr>
                <w:attr w:name="ProductID" w:val="la EHE"/>
              </w:smartTagPr>
              <w:r w:rsidRPr="0067488C">
                <w:rPr>
                  <w:rFonts w:ascii="Arial" w:hAnsi="Arial"/>
                  <w:color w:val="000000"/>
                  <w:sz w:val="16"/>
                  <w:lang w:val="es-ES_tradnl"/>
                </w:rPr>
                <w:t>la EHE</w:t>
              </w:r>
            </w:smartTag>
            <w:r w:rsidRPr="0067488C">
              <w:rPr>
                <w:rFonts w:ascii="Arial" w:hAnsi="Arial"/>
                <w:color w:val="000000"/>
                <w:sz w:val="16"/>
                <w:lang w:val="es-ES_tradnl"/>
              </w:rPr>
              <w:t>, art. 39.1.</w:t>
            </w:r>
          </w:p>
          <w:p w:rsidR="00EB50F6" w:rsidRPr="0067488C" w:rsidRDefault="00EB50F6">
            <w:pPr>
              <w:jc w:val="both"/>
              <w:rPr>
                <w:rFonts w:ascii="Arial" w:hAnsi="Arial"/>
                <w:b/>
                <w:color w:val="000000"/>
                <w:sz w:val="16"/>
                <w:lang w:val="es-ES_tradnl"/>
              </w:rPr>
            </w:pPr>
          </w:p>
        </w:tc>
      </w:tr>
      <w:tr w:rsidR="00EB50F6" w:rsidRPr="0067488C">
        <w:tc>
          <w:tcPr>
            <w:tcW w:w="2693" w:type="dxa"/>
            <w:tcBorders>
              <w:top w:val="nil"/>
              <w:left w:val="nil"/>
              <w:bottom w:val="nil"/>
              <w:right w:val="nil"/>
            </w:tcBorders>
          </w:tcPr>
          <w:p w:rsidR="00EB50F6" w:rsidRPr="0067488C" w:rsidRDefault="00EB50F6">
            <w:pPr>
              <w:pStyle w:val="Sangradetextonormal"/>
              <w:ind w:left="0"/>
              <w:rPr>
                <w:sz w:val="8"/>
                <w:lang w:val="es-ES_tradnl"/>
              </w:rPr>
            </w:pPr>
          </w:p>
        </w:tc>
        <w:tc>
          <w:tcPr>
            <w:tcW w:w="6095" w:type="dxa"/>
            <w:gridSpan w:val="3"/>
            <w:tcBorders>
              <w:top w:val="nil"/>
              <w:left w:val="nil"/>
              <w:bottom w:val="single" w:sz="4" w:space="0" w:color="auto"/>
              <w:right w:val="nil"/>
            </w:tcBorders>
          </w:tcPr>
          <w:p w:rsidR="00EB50F6" w:rsidRPr="0067488C" w:rsidRDefault="00EB50F6">
            <w:pPr>
              <w:pStyle w:val="subartculoCTE"/>
              <w:keepNext w:val="0"/>
              <w:outlineLvl w:val="9"/>
              <w:rPr>
                <w:color w:val="000000"/>
                <w:sz w:val="8"/>
              </w:rPr>
            </w:pPr>
          </w:p>
        </w:tc>
      </w:tr>
      <w:tr w:rsidR="00EB50F6" w:rsidRPr="0067488C">
        <w:tc>
          <w:tcPr>
            <w:tcW w:w="2693" w:type="dxa"/>
            <w:tcBorders>
              <w:top w:val="nil"/>
              <w:left w:val="nil"/>
              <w:bottom w:val="nil"/>
              <w:right w:val="nil"/>
            </w:tcBorders>
          </w:tcPr>
          <w:p w:rsidR="00EB50F6" w:rsidRPr="0067488C" w:rsidRDefault="00EB50F6">
            <w:pPr>
              <w:pStyle w:val="Sangradetextonormal"/>
              <w:ind w:left="0"/>
              <w:rPr>
                <w:sz w:val="16"/>
                <w:lang w:val="es-ES_tradnl"/>
              </w:rPr>
            </w:pPr>
            <w:r w:rsidRPr="0067488C">
              <w:rPr>
                <w:sz w:val="16"/>
                <w:lang w:val="es-ES_tradnl"/>
              </w:rPr>
              <w:t>Cuantías geométricas</w:t>
            </w:r>
          </w:p>
        </w:tc>
        <w:tc>
          <w:tcPr>
            <w:tcW w:w="6095" w:type="dxa"/>
            <w:gridSpan w:val="3"/>
            <w:tcBorders>
              <w:top w:val="single" w:sz="4" w:space="0" w:color="auto"/>
              <w:left w:val="single" w:sz="4" w:space="0" w:color="auto"/>
              <w:bottom w:val="single" w:sz="4" w:space="0" w:color="auto"/>
              <w:right w:val="single" w:sz="4" w:space="0" w:color="auto"/>
            </w:tcBorders>
            <w:shd w:val="clear" w:color="auto" w:fill="E0E0E0"/>
          </w:tcPr>
          <w:p w:rsidR="00EB50F6" w:rsidRPr="0067488C" w:rsidRDefault="00EB50F6">
            <w:pPr>
              <w:pStyle w:val="subartculoCTE"/>
              <w:keepNext w:val="0"/>
              <w:outlineLvl w:val="9"/>
              <w:rPr>
                <w:b/>
                <w:color w:val="000000"/>
              </w:rPr>
            </w:pPr>
            <w:r w:rsidRPr="0067488C">
              <w:rPr>
                <w:color w:val="000000"/>
              </w:rPr>
              <w:t xml:space="preserve">Serán como mínimo las fijadas por la instrucción en la tabla 42.3.5 de </w:t>
            </w:r>
            <w:smartTag w:uri="urn:schemas-microsoft-com:office:smarttags" w:element="PersonName">
              <w:smartTagPr>
                <w:attr w:name="ProductID" w:val="la Instrucci￳n"/>
              </w:smartTagPr>
              <w:r w:rsidRPr="0067488C">
                <w:rPr>
                  <w:color w:val="000000"/>
                </w:rPr>
                <w:t>la Instrucción</w:t>
              </w:r>
            </w:smartTag>
            <w:r w:rsidRPr="0067488C">
              <w:rPr>
                <w:color w:val="000000"/>
              </w:rPr>
              <w:t xml:space="preserve"> vigente.</w:t>
            </w:r>
          </w:p>
        </w:tc>
      </w:tr>
    </w:tbl>
    <w:p w:rsidR="00EB50F6" w:rsidRPr="0067488C" w:rsidRDefault="00EB50F6">
      <w:pPr>
        <w:ind w:left="426"/>
        <w:jc w:val="both"/>
        <w:rPr>
          <w:rFonts w:ascii="Arial" w:hAnsi="Arial"/>
          <w:color w:val="000000"/>
          <w:sz w:val="16"/>
          <w:lang w:val="es-ES_tradnl"/>
        </w:rPr>
      </w:pPr>
    </w:p>
    <w:p w:rsidR="00EB50F6" w:rsidRPr="0067488C" w:rsidRDefault="00EB50F6">
      <w:pPr>
        <w:rPr>
          <w:rFonts w:ascii="Arial" w:hAnsi="Arial"/>
          <w:b/>
          <w:color w:val="000000"/>
          <w:sz w:val="16"/>
          <w:lang w:val="es-ES_tradnl"/>
        </w:rPr>
      </w:pPr>
    </w:p>
    <w:p w:rsidR="00EB50F6" w:rsidRPr="0067488C" w:rsidRDefault="00EB50F6">
      <w:pPr>
        <w:rPr>
          <w:rFonts w:ascii="Arial" w:hAnsi="Arial"/>
          <w:b/>
          <w:color w:val="000000"/>
          <w:sz w:val="16"/>
          <w:lang w:val="es-ES_tradnl"/>
        </w:rPr>
      </w:pPr>
      <w:r w:rsidRPr="0067488C">
        <w:rPr>
          <w:rFonts w:ascii="Arial" w:hAnsi="Arial"/>
          <w:b/>
          <w:color w:val="000000"/>
          <w:sz w:val="16"/>
          <w:lang w:val="es-ES_tradnl"/>
        </w:rPr>
        <w:t>3.1.1.5. Estado de cargas  consideradas:</w:t>
      </w:r>
    </w:p>
    <w:tbl>
      <w:tblPr>
        <w:tblW w:w="878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93"/>
        <w:gridCol w:w="6095"/>
      </w:tblGrid>
      <w:tr w:rsidR="00EB50F6" w:rsidRPr="0067488C" w:rsidTr="00B37AC8">
        <w:trPr>
          <w:cantSplit/>
        </w:trPr>
        <w:tc>
          <w:tcPr>
            <w:tcW w:w="8788" w:type="dxa"/>
            <w:gridSpan w:val="2"/>
            <w:tcBorders>
              <w:top w:val="nil"/>
              <w:left w:val="nil"/>
              <w:bottom w:val="nil"/>
              <w:right w:val="nil"/>
            </w:tcBorders>
          </w:tcPr>
          <w:p w:rsidR="00EB50F6" w:rsidRPr="0067488C" w:rsidRDefault="00EB50F6">
            <w:pPr>
              <w:pStyle w:val="Textoindependiente2"/>
              <w:rPr>
                <w:b/>
                <w:sz w:val="16"/>
                <w:lang w:val="es-ES_tradnl"/>
              </w:rPr>
            </w:pPr>
          </w:p>
        </w:tc>
      </w:tr>
      <w:tr w:rsidR="00EB50F6" w:rsidRPr="0067488C" w:rsidTr="00B37AC8">
        <w:trPr>
          <w:cantSplit/>
          <w:trHeight w:val="409"/>
        </w:trPr>
        <w:tc>
          <w:tcPr>
            <w:tcW w:w="2693" w:type="dxa"/>
            <w:tcBorders>
              <w:top w:val="nil"/>
              <w:left w:val="nil"/>
              <w:bottom w:val="nil"/>
              <w:right w:val="nil"/>
            </w:tcBorders>
          </w:tcPr>
          <w:p w:rsidR="00EB50F6" w:rsidRPr="0067488C" w:rsidRDefault="00EB50F6">
            <w:pPr>
              <w:jc w:val="both"/>
              <w:rPr>
                <w:rFonts w:ascii="Arial" w:hAnsi="Arial"/>
                <w:color w:val="000000"/>
                <w:sz w:val="16"/>
                <w:lang w:val="es-ES_tradnl"/>
              </w:rPr>
            </w:pPr>
            <w:r w:rsidRPr="0067488C">
              <w:rPr>
                <w:rFonts w:ascii="Arial" w:hAnsi="Arial"/>
                <w:color w:val="000000"/>
                <w:sz w:val="16"/>
                <w:lang w:val="es-ES_tradnl"/>
              </w:rPr>
              <w:t>Las combinaciones de las acciones consideradas se han establecido siguiendo los criterios de:</w:t>
            </w:r>
          </w:p>
          <w:p w:rsidR="00EB50F6" w:rsidRPr="0067488C" w:rsidRDefault="00EB50F6">
            <w:pPr>
              <w:jc w:val="both"/>
              <w:rPr>
                <w:rFonts w:ascii="Arial" w:hAnsi="Arial"/>
                <w:color w:val="000000"/>
                <w:sz w:val="16"/>
                <w:lang w:val="es-ES_tradnl"/>
              </w:rPr>
            </w:pP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67488C" w:rsidRDefault="00EB50F6">
            <w:pPr>
              <w:rPr>
                <w:rFonts w:ascii="Arial" w:hAnsi="Arial"/>
                <w:color w:val="000000"/>
                <w:sz w:val="16"/>
                <w:lang w:val="es-ES_tradnl"/>
              </w:rPr>
            </w:pPr>
            <w:r w:rsidRPr="0067488C">
              <w:rPr>
                <w:rFonts w:ascii="Arial" w:hAnsi="Arial"/>
                <w:color w:val="000000"/>
                <w:sz w:val="16"/>
                <w:lang w:val="es-ES_tradnl"/>
              </w:rPr>
              <w:t xml:space="preserve">NORMA ESPAÑOLA EHE </w:t>
            </w:r>
          </w:p>
          <w:p w:rsidR="00EB50F6" w:rsidRPr="0067488C" w:rsidRDefault="00EB50F6">
            <w:pPr>
              <w:rPr>
                <w:rFonts w:ascii="Arial" w:hAnsi="Arial"/>
                <w:color w:val="000000"/>
                <w:sz w:val="16"/>
                <w:lang w:val="es-ES_tradnl"/>
              </w:rPr>
            </w:pPr>
            <w:r w:rsidRPr="0067488C">
              <w:rPr>
                <w:rFonts w:ascii="Arial" w:hAnsi="Arial"/>
                <w:color w:val="000000"/>
                <w:sz w:val="16"/>
                <w:lang w:val="es-ES_tradnl"/>
              </w:rPr>
              <w:t>DOCUMENTO BASICO SE (CODIGO TÉCNICO)</w:t>
            </w:r>
          </w:p>
        </w:tc>
      </w:tr>
      <w:tr w:rsidR="00EB50F6" w:rsidRPr="0067488C" w:rsidTr="00B37AC8">
        <w:trPr>
          <w:cantSplit/>
          <w:trHeight w:val="564"/>
        </w:trPr>
        <w:tc>
          <w:tcPr>
            <w:tcW w:w="2693" w:type="dxa"/>
            <w:tcBorders>
              <w:top w:val="nil"/>
              <w:left w:val="nil"/>
              <w:bottom w:val="nil"/>
              <w:right w:val="nil"/>
            </w:tcBorders>
          </w:tcPr>
          <w:p w:rsidR="00EB50F6" w:rsidRPr="0067488C" w:rsidRDefault="00EB50F6">
            <w:pPr>
              <w:jc w:val="both"/>
              <w:rPr>
                <w:rFonts w:ascii="Arial" w:hAnsi="Arial"/>
                <w:color w:val="000000"/>
                <w:sz w:val="8"/>
                <w:lang w:val="es-ES_tradnl"/>
              </w:rPr>
            </w:pPr>
          </w:p>
        </w:tc>
        <w:tc>
          <w:tcPr>
            <w:tcW w:w="6095" w:type="dxa"/>
            <w:tcBorders>
              <w:top w:val="nil"/>
              <w:left w:val="nil"/>
              <w:bottom w:val="single" w:sz="4" w:space="0" w:color="auto"/>
              <w:right w:val="nil"/>
            </w:tcBorders>
          </w:tcPr>
          <w:p w:rsidR="00EB50F6" w:rsidRPr="0067488C" w:rsidRDefault="00EB50F6">
            <w:pPr>
              <w:jc w:val="both"/>
              <w:rPr>
                <w:rFonts w:ascii="Arial" w:hAnsi="Arial"/>
                <w:color w:val="000000"/>
                <w:sz w:val="8"/>
                <w:lang w:val="es-ES_tradnl"/>
              </w:rPr>
            </w:pPr>
          </w:p>
        </w:tc>
      </w:tr>
      <w:tr w:rsidR="00EB50F6" w:rsidRPr="0067488C" w:rsidTr="00B37AC8">
        <w:trPr>
          <w:cantSplit/>
          <w:trHeight w:val="564"/>
        </w:trPr>
        <w:tc>
          <w:tcPr>
            <w:tcW w:w="2693" w:type="dxa"/>
            <w:tcBorders>
              <w:top w:val="nil"/>
              <w:left w:val="nil"/>
              <w:bottom w:val="nil"/>
              <w:right w:val="nil"/>
            </w:tcBorders>
          </w:tcPr>
          <w:p w:rsidR="00EB50F6" w:rsidRPr="0067488C" w:rsidRDefault="00EB50F6">
            <w:pPr>
              <w:jc w:val="both"/>
              <w:rPr>
                <w:rFonts w:ascii="Arial" w:hAnsi="Arial"/>
                <w:color w:val="000000"/>
                <w:sz w:val="16"/>
                <w:lang w:val="es-ES_tradnl"/>
              </w:rPr>
            </w:pPr>
            <w:r w:rsidRPr="0067488C">
              <w:rPr>
                <w:rFonts w:ascii="Arial" w:hAnsi="Arial"/>
                <w:color w:val="000000"/>
                <w:sz w:val="16"/>
                <w:lang w:val="es-ES_tradnl"/>
              </w:rPr>
              <w:t>Los valores de las acciones serán los recogidos en:</w:t>
            </w:r>
          </w:p>
          <w:p w:rsidR="00EB50F6" w:rsidRPr="0067488C" w:rsidRDefault="00EB50F6">
            <w:pPr>
              <w:jc w:val="both"/>
              <w:rPr>
                <w:rFonts w:ascii="Arial" w:hAnsi="Arial"/>
                <w:color w:val="000000"/>
                <w:sz w:val="16"/>
                <w:lang w:val="es-ES_tradnl"/>
              </w:rPr>
            </w:pP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67488C" w:rsidRDefault="00EB50F6">
            <w:pPr>
              <w:jc w:val="both"/>
              <w:rPr>
                <w:rFonts w:ascii="Arial" w:hAnsi="Arial"/>
                <w:color w:val="000000"/>
                <w:sz w:val="16"/>
                <w:lang w:val="es-ES_tradnl"/>
              </w:rPr>
            </w:pPr>
            <w:r w:rsidRPr="0067488C">
              <w:rPr>
                <w:rFonts w:ascii="Arial" w:hAnsi="Arial"/>
                <w:color w:val="000000"/>
                <w:sz w:val="16"/>
                <w:lang w:val="es-ES_tradnl"/>
              </w:rPr>
              <w:t>DOCUMENTO BASICO SE-AE (CODIGO TECNICO)</w:t>
            </w:r>
          </w:p>
          <w:p w:rsidR="00EB50F6" w:rsidRPr="0067488C" w:rsidRDefault="00EB50F6">
            <w:pPr>
              <w:jc w:val="both"/>
              <w:rPr>
                <w:rFonts w:ascii="Arial" w:hAnsi="Arial"/>
                <w:color w:val="000000"/>
                <w:sz w:val="16"/>
                <w:lang w:val="es-ES_tradnl"/>
              </w:rPr>
            </w:pPr>
            <w:r w:rsidRPr="0067488C">
              <w:rPr>
                <w:rFonts w:ascii="Arial" w:hAnsi="Arial"/>
                <w:color w:val="000000"/>
                <w:sz w:val="16"/>
                <w:lang w:val="es-ES_tradnl"/>
              </w:rPr>
              <w:t xml:space="preserve">ANEJO A del Documento Nacional de Aplicación de la norma UNE ENV 1992 parte 1, publicado en la norma EHE </w:t>
            </w:r>
          </w:p>
          <w:p w:rsidR="00EB50F6" w:rsidRPr="0067488C" w:rsidRDefault="00EB50F6">
            <w:pPr>
              <w:jc w:val="both"/>
              <w:rPr>
                <w:rFonts w:ascii="Arial" w:hAnsi="Arial"/>
                <w:color w:val="000000"/>
                <w:sz w:val="16"/>
                <w:lang w:val="es-ES_tradnl"/>
              </w:rPr>
            </w:pPr>
            <w:r w:rsidRPr="0067488C">
              <w:rPr>
                <w:rFonts w:ascii="Arial" w:hAnsi="Arial"/>
                <w:color w:val="000000"/>
                <w:sz w:val="16"/>
                <w:lang w:val="es-ES_tradnl"/>
              </w:rPr>
              <w:t>Norma Básica Española AE/88.</w:t>
            </w:r>
          </w:p>
        </w:tc>
      </w:tr>
      <w:tr w:rsidR="00EB50F6" w:rsidTr="00B37AC8">
        <w:trPr>
          <w:cantSplit/>
          <w:trHeight w:val="73"/>
        </w:trPr>
        <w:tc>
          <w:tcPr>
            <w:tcW w:w="2693" w:type="dxa"/>
            <w:tcBorders>
              <w:top w:val="nil"/>
              <w:left w:val="nil"/>
              <w:bottom w:val="nil"/>
              <w:right w:val="nil"/>
            </w:tcBorders>
          </w:tcPr>
          <w:p w:rsidR="00EB50F6" w:rsidRDefault="00EB50F6">
            <w:pPr>
              <w:jc w:val="both"/>
              <w:rPr>
                <w:rFonts w:ascii="Arial" w:hAnsi="Arial"/>
                <w:sz w:val="16"/>
                <w:lang w:val="es-ES_tradnl"/>
              </w:rPr>
            </w:pPr>
          </w:p>
        </w:tc>
        <w:tc>
          <w:tcPr>
            <w:tcW w:w="6095" w:type="dxa"/>
            <w:tcBorders>
              <w:top w:val="nil"/>
              <w:left w:val="nil"/>
              <w:bottom w:val="nil"/>
              <w:right w:val="nil"/>
            </w:tcBorders>
          </w:tcPr>
          <w:p w:rsidR="00EB50F6" w:rsidRDefault="00EB50F6">
            <w:pPr>
              <w:jc w:val="both"/>
              <w:rPr>
                <w:rFonts w:ascii="Arial" w:hAnsi="Arial"/>
                <w:sz w:val="16"/>
                <w:lang w:val="es-ES_tradnl"/>
              </w:rPr>
            </w:pPr>
          </w:p>
        </w:tc>
      </w:tr>
      <w:tr w:rsidR="00B2667E" w:rsidTr="00B37AC8">
        <w:trPr>
          <w:cantSplit/>
          <w:trHeight w:val="184"/>
        </w:trPr>
        <w:tc>
          <w:tcPr>
            <w:tcW w:w="8788" w:type="dxa"/>
            <w:gridSpan w:val="2"/>
            <w:tcBorders>
              <w:top w:val="nil"/>
              <w:left w:val="nil"/>
              <w:bottom w:val="nil"/>
              <w:right w:val="nil"/>
            </w:tcBorders>
          </w:tcPr>
          <w:p w:rsidR="00FB2B06" w:rsidRPr="00FB2B06" w:rsidRDefault="00FB2B06" w:rsidP="00FB2B06">
            <w:pPr>
              <w:numPr>
                <w:ilvl w:val="12"/>
                <w:numId w:val="0"/>
              </w:numPr>
              <w:rPr>
                <w:rFonts w:ascii="Arial" w:hAnsi="Arial"/>
                <w:b/>
                <w:sz w:val="16"/>
                <w:lang w:val="es-ES_tradnl"/>
              </w:rPr>
            </w:pPr>
            <w:r w:rsidRPr="00FB2B06">
              <w:rPr>
                <w:rFonts w:ascii="Arial" w:hAnsi="Arial"/>
                <w:b/>
                <w:sz w:val="16"/>
                <w:lang w:val="es-ES_tradnl"/>
              </w:rPr>
              <w:t>Cargas gravitatorias por niveles.</w:t>
            </w:r>
          </w:p>
          <w:p w:rsidR="00FB2B06" w:rsidRDefault="00FB2B06" w:rsidP="00FB2B06">
            <w:pPr>
              <w:numPr>
                <w:ilvl w:val="12"/>
                <w:numId w:val="0"/>
              </w:numPr>
              <w:rPr>
                <w:rFonts w:ascii="Arial" w:hAnsi="Arial"/>
                <w:sz w:val="16"/>
                <w:lang w:val="es-ES_tradnl"/>
              </w:rPr>
            </w:pPr>
          </w:p>
          <w:tbl>
            <w:tblPr>
              <w:tblW w:w="8754"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tblPr>
            <w:tblGrid>
              <w:gridCol w:w="2268"/>
              <w:gridCol w:w="1297"/>
              <w:gridCol w:w="1297"/>
              <w:gridCol w:w="1297"/>
              <w:gridCol w:w="1297"/>
              <w:gridCol w:w="1298"/>
            </w:tblGrid>
            <w:tr w:rsidR="00FB2B06" w:rsidTr="00FB2B06">
              <w:trPr>
                <w:trHeight w:val="446"/>
              </w:trPr>
              <w:tc>
                <w:tcPr>
                  <w:tcW w:w="8754" w:type="dxa"/>
                  <w:gridSpan w:val="6"/>
                  <w:tcBorders>
                    <w:top w:val="nil"/>
                    <w:left w:val="nil"/>
                    <w:bottom w:val="nil"/>
                    <w:right w:val="nil"/>
                  </w:tcBorders>
                  <w:vAlign w:val="center"/>
                </w:tcPr>
                <w:p w:rsidR="00FB2B06" w:rsidRDefault="00FB2B06" w:rsidP="00DC3B16">
                  <w:pPr>
                    <w:numPr>
                      <w:ilvl w:val="12"/>
                      <w:numId w:val="0"/>
                    </w:numPr>
                    <w:jc w:val="both"/>
                    <w:rPr>
                      <w:rFonts w:ascii="Arial" w:hAnsi="Arial"/>
                      <w:sz w:val="16"/>
                      <w:lang w:val="es-ES_tradnl"/>
                    </w:rPr>
                  </w:pPr>
                  <w:r>
                    <w:rPr>
                      <w:rFonts w:ascii="Arial" w:hAnsi="Arial"/>
                      <w:sz w:val="16"/>
                      <w:lang w:val="es-ES_tradnl"/>
                    </w:rPr>
                    <w:t xml:space="preserve">Conforme a lo establecido en el DB-SE-AE en la tabla 3.1 y al Anexo A.1 y A.2 de </w:t>
                  </w:r>
                  <w:smartTag w:uri="urn:schemas-microsoft-com:office:smarttags" w:element="PersonName">
                    <w:smartTagPr>
                      <w:attr w:name="ProductID" w:val="la EHE"/>
                    </w:smartTagPr>
                    <w:r>
                      <w:rPr>
                        <w:rFonts w:ascii="Arial" w:hAnsi="Arial"/>
                        <w:sz w:val="16"/>
                        <w:lang w:val="es-ES_tradnl"/>
                      </w:rPr>
                      <w:t>la EHE</w:t>
                    </w:r>
                  </w:smartTag>
                  <w:r>
                    <w:rPr>
                      <w:rFonts w:ascii="Arial" w:hAnsi="Arial"/>
                      <w:sz w:val="16"/>
                      <w:lang w:val="es-ES_tradnl"/>
                    </w:rPr>
                    <w:t>, las acciones gravitatorias, así como las sobrecargas de uso, tabiquería y nieve que se han considerado para el cálculo de la estructura de este edificio son las indicadas:</w:t>
                  </w:r>
                </w:p>
                <w:p w:rsidR="00FB2B06" w:rsidRDefault="00FB2B06" w:rsidP="00DC3B16">
                  <w:pPr>
                    <w:numPr>
                      <w:ilvl w:val="12"/>
                      <w:numId w:val="0"/>
                    </w:numPr>
                    <w:jc w:val="both"/>
                    <w:rPr>
                      <w:rFonts w:ascii="Arial" w:hAnsi="Arial"/>
                      <w:sz w:val="16"/>
                      <w:lang w:val="es-ES_tradnl"/>
                    </w:rPr>
                  </w:pPr>
                </w:p>
              </w:tc>
            </w:tr>
            <w:tr w:rsidR="00FB2B06" w:rsidTr="00FB2B06">
              <w:trPr>
                <w:cantSplit/>
                <w:trHeight w:val="446"/>
              </w:trPr>
              <w:tc>
                <w:tcPr>
                  <w:tcW w:w="2268" w:type="dxa"/>
                  <w:tcBorders>
                    <w:top w:val="single" w:sz="4" w:space="0" w:color="auto"/>
                    <w:left w:val="single" w:sz="4" w:space="0" w:color="auto"/>
                    <w:bottom w:val="single" w:sz="4" w:space="0" w:color="auto"/>
                    <w:right w:val="single" w:sz="4" w:space="0" w:color="auto"/>
                  </w:tcBorders>
                  <w:vAlign w:val="center"/>
                </w:tcPr>
                <w:p w:rsidR="00FB2B06" w:rsidRDefault="00FB2B06" w:rsidP="00DC3B16">
                  <w:pPr>
                    <w:pStyle w:val="Ttulo4"/>
                    <w:rPr>
                      <w:lang w:val="es-ES_tradnl"/>
                    </w:rPr>
                  </w:pPr>
                  <w:r>
                    <w:rPr>
                      <w:lang w:val="es-ES_tradnl"/>
                    </w:rPr>
                    <w:t>Niveles</w:t>
                  </w:r>
                </w:p>
              </w:tc>
              <w:tc>
                <w:tcPr>
                  <w:tcW w:w="1297" w:type="dxa"/>
                  <w:tcBorders>
                    <w:top w:val="single" w:sz="4" w:space="0" w:color="auto"/>
                    <w:left w:val="single" w:sz="4" w:space="0" w:color="auto"/>
                    <w:bottom w:val="single" w:sz="4" w:space="0" w:color="auto"/>
                    <w:right w:val="single" w:sz="4" w:space="0" w:color="auto"/>
                  </w:tcBorders>
                  <w:vAlign w:val="center"/>
                </w:tcPr>
                <w:p w:rsidR="00FB2B06" w:rsidRDefault="00FB2B06" w:rsidP="00DC3B16">
                  <w:pPr>
                    <w:pStyle w:val="Ttulo3"/>
                    <w:jc w:val="center"/>
                    <w:rPr>
                      <w:b/>
                      <w:sz w:val="16"/>
                      <w:u w:val="none"/>
                      <w:lang w:val="es-ES_tradnl"/>
                    </w:rPr>
                  </w:pPr>
                  <w:r>
                    <w:rPr>
                      <w:b/>
                      <w:sz w:val="16"/>
                      <w:u w:val="none"/>
                      <w:lang w:val="es-ES_tradnl"/>
                    </w:rPr>
                    <w:t xml:space="preserve">Sobrecarga </w:t>
                  </w:r>
                </w:p>
                <w:p w:rsidR="00FB2B06" w:rsidRDefault="00FB2B06" w:rsidP="00DC3B16">
                  <w:pPr>
                    <w:pStyle w:val="Ttulo3"/>
                    <w:jc w:val="center"/>
                    <w:rPr>
                      <w:b/>
                      <w:sz w:val="16"/>
                      <w:u w:val="none"/>
                      <w:lang w:val="es-ES_tradnl"/>
                    </w:rPr>
                  </w:pPr>
                  <w:r>
                    <w:rPr>
                      <w:b/>
                      <w:sz w:val="16"/>
                      <w:u w:val="none"/>
                      <w:lang w:val="es-ES_tradnl"/>
                    </w:rPr>
                    <w:t>de Uso/nieve</w:t>
                  </w:r>
                </w:p>
              </w:tc>
              <w:tc>
                <w:tcPr>
                  <w:tcW w:w="1297" w:type="dxa"/>
                  <w:tcBorders>
                    <w:top w:val="single" w:sz="4" w:space="0" w:color="auto"/>
                    <w:left w:val="single" w:sz="4" w:space="0" w:color="auto"/>
                    <w:bottom w:val="single" w:sz="4" w:space="0" w:color="auto"/>
                    <w:right w:val="single" w:sz="4" w:space="0" w:color="auto"/>
                  </w:tcBorders>
                  <w:vAlign w:val="center"/>
                </w:tcPr>
                <w:p w:rsidR="00FB2B06" w:rsidRDefault="00FB2B06" w:rsidP="00DC3B16">
                  <w:pPr>
                    <w:pStyle w:val="Ttulo3"/>
                    <w:jc w:val="center"/>
                    <w:rPr>
                      <w:b/>
                      <w:sz w:val="16"/>
                      <w:u w:val="none"/>
                      <w:lang w:val="es-ES_tradnl"/>
                    </w:rPr>
                  </w:pPr>
                  <w:r>
                    <w:rPr>
                      <w:b/>
                      <w:sz w:val="16"/>
                      <w:u w:val="none"/>
                      <w:lang w:val="es-ES_tradnl"/>
                    </w:rPr>
                    <w:t>Sobrecarga de Tabiquería</w:t>
                  </w:r>
                </w:p>
              </w:tc>
              <w:tc>
                <w:tcPr>
                  <w:tcW w:w="1297" w:type="dxa"/>
                  <w:tcBorders>
                    <w:top w:val="single" w:sz="4" w:space="0" w:color="auto"/>
                    <w:left w:val="single" w:sz="4" w:space="0" w:color="auto"/>
                    <w:bottom w:val="single" w:sz="4" w:space="0" w:color="auto"/>
                    <w:right w:val="single" w:sz="4" w:space="0" w:color="auto"/>
                  </w:tcBorders>
                </w:tcPr>
                <w:p w:rsidR="00FB2B06" w:rsidRDefault="00FB2B06" w:rsidP="00DC3B16">
                  <w:pPr>
                    <w:pStyle w:val="Ttulo3"/>
                    <w:jc w:val="center"/>
                    <w:rPr>
                      <w:b/>
                      <w:sz w:val="16"/>
                      <w:u w:val="none"/>
                      <w:lang w:val="es-ES_tradnl"/>
                    </w:rPr>
                  </w:pPr>
                  <w:r>
                    <w:rPr>
                      <w:b/>
                      <w:sz w:val="16"/>
                      <w:u w:val="none"/>
                      <w:lang w:val="es-ES_tradnl"/>
                    </w:rPr>
                    <w:t xml:space="preserve">Peso propio </w:t>
                  </w:r>
                </w:p>
                <w:p w:rsidR="00FB2B06" w:rsidRDefault="00FB2B06" w:rsidP="00DC3B16">
                  <w:pPr>
                    <w:pStyle w:val="Ttulo3"/>
                    <w:jc w:val="center"/>
                    <w:rPr>
                      <w:b/>
                      <w:sz w:val="16"/>
                      <w:u w:val="none"/>
                      <w:lang w:val="es-ES_tradnl"/>
                    </w:rPr>
                  </w:pPr>
                  <w:r>
                    <w:rPr>
                      <w:b/>
                      <w:sz w:val="16"/>
                      <w:u w:val="none"/>
                      <w:lang w:val="es-ES_tradnl"/>
                    </w:rPr>
                    <w:t>del Forjado</w:t>
                  </w:r>
                </w:p>
              </w:tc>
              <w:tc>
                <w:tcPr>
                  <w:tcW w:w="1297" w:type="dxa"/>
                  <w:tcBorders>
                    <w:top w:val="single" w:sz="4" w:space="0" w:color="auto"/>
                    <w:left w:val="single" w:sz="4" w:space="0" w:color="auto"/>
                    <w:bottom w:val="single" w:sz="4" w:space="0" w:color="auto"/>
                    <w:right w:val="single" w:sz="4" w:space="0" w:color="auto"/>
                  </w:tcBorders>
                </w:tcPr>
                <w:p w:rsidR="00FB2B06" w:rsidRDefault="00FB2B06" w:rsidP="00DC3B16">
                  <w:pPr>
                    <w:pStyle w:val="Ttulo3"/>
                    <w:jc w:val="center"/>
                    <w:rPr>
                      <w:b/>
                      <w:sz w:val="16"/>
                      <w:u w:val="none"/>
                      <w:lang w:val="es-ES_tradnl"/>
                    </w:rPr>
                  </w:pPr>
                  <w:r>
                    <w:rPr>
                      <w:b/>
                      <w:sz w:val="16"/>
                      <w:u w:val="none"/>
                      <w:lang w:val="es-ES_tradnl"/>
                    </w:rPr>
                    <w:t xml:space="preserve">Peso propio </w:t>
                  </w:r>
                </w:p>
                <w:p w:rsidR="00FB2B06" w:rsidRDefault="00FB2B06" w:rsidP="00DC3B16">
                  <w:pPr>
                    <w:pStyle w:val="Ttulo3"/>
                    <w:jc w:val="center"/>
                    <w:rPr>
                      <w:b/>
                      <w:sz w:val="16"/>
                      <w:u w:val="none"/>
                      <w:lang w:val="es-ES_tradnl"/>
                    </w:rPr>
                  </w:pPr>
                  <w:r>
                    <w:rPr>
                      <w:b/>
                      <w:sz w:val="16"/>
                      <w:u w:val="none"/>
                      <w:lang w:val="es-ES_tradnl"/>
                    </w:rPr>
                    <w:t>del Solado+ pendientes</w:t>
                  </w:r>
                </w:p>
              </w:tc>
              <w:tc>
                <w:tcPr>
                  <w:tcW w:w="1298" w:type="dxa"/>
                  <w:tcBorders>
                    <w:top w:val="single" w:sz="4" w:space="0" w:color="auto"/>
                    <w:left w:val="single" w:sz="4" w:space="0" w:color="auto"/>
                    <w:bottom w:val="single" w:sz="4" w:space="0" w:color="auto"/>
                    <w:right w:val="single" w:sz="4" w:space="0" w:color="auto"/>
                  </w:tcBorders>
                  <w:vAlign w:val="center"/>
                </w:tcPr>
                <w:p w:rsidR="00FB2B06" w:rsidRDefault="00FB2B06" w:rsidP="00DC3B16">
                  <w:pPr>
                    <w:pStyle w:val="Ttulo3"/>
                    <w:jc w:val="center"/>
                    <w:rPr>
                      <w:b/>
                      <w:sz w:val="16"/>
                      <w:u w:val="none"/>
                      <w:lang w:val="es-ES_tradnl"/>
                    </w:rPr>
                  </w:pPr>
                  <w:r>
                    <w:rPr>
                      <w:b/>
                      <w:sz w:val="16"/>
                      <w:u w:val="none"/>
                      <w:lang w:val="es-ES_tradnl"/>
                    </w:rPr>
                    <w:t>Carga Total</w:t>
                  </w:r>
                </w:p>
              </w:tc>
            </w:tr>
            <w:tr w:rsidR="00EC6B35" w:rsidTr="00FB2B06">
              <w:trPr>
                <w:cantSplit/>
                <w:trHeight w:val="348"/>
              </w:trPr>
              <w:tc>
                <w:tcPr>
                  <w:tcW w:w="2268" w:type="dxa"/>
                  <w:tcBorders>
                    <w:top w:val="single" w:sz="4" w:space="0" w:color="auto"/>
                    <w:left w:val="single" w:sz="4" w:space="0" w:color="auto"/>
                    <w:bottom w:val="single" w:sz="4" w:space="0" w:color="auto"/>
                    <w:right w:val="single" w:sz="4" w:space="0" w:color="auto"/>
                  </w:tcBorders>
                  <w:shd w:val="clear" w:color="auto" w:fill="E0E0E0"/>
                </w:tcPr>
                <w:p w:rsidR="00EC6B35" w:rsidRDefault="00EC6B35" w:rsidP="00DC3B16">
                  <w:pPr>
                    <w:numPr>
                      <w:ilvl w:val="12"/>
                      <w:numId w:val="0"/>
                    </w:numPr>
                    <w:rPr>
                      <w:rFonts w:ascii="Arial" w:hAnsi="Arial"/>
                      <w:sz w:val="16"/>
                      <w:lang w:val="es-ES_tradnl"/>
                    </w:rPr>
                  </w:pPr>
                  <w:r>
                    <w:rPr>
                      <w:rFonts w:ascii="Arial" w:hAnsi="Arial"/>
                      <w:sz w:val="16"/>
                      <w:lang w:val="es-ES_tradnl"/>
                    </w:rPr>
                    <w:t xml:space="preserve">Nivel 2 (N.P.T: </w:t>
                  </w:r>
                  <w:r>
                    <w:rPr>
                      <w:rFonts w:ascii="Arial" w:hAnsi="Arial" w:cs="Arial"/>
                      <w:sz w:val="16"/>
                      <w:lang w:val="es-ES_tradnl"/>
                    </w:rPr>
                    <w:t>±7,00</w:t>
                  </w:r>
                  <w:r>
                    <w:rPr>
                      <w:rFonts w:ascii="Arial" w:hAnsi="Arial"/>
                      <w:sz w:val="16"/>
                      <w:lang w:val="es-ES_tradnl"/>
                    </w:rPr>
                    <w:t xml:space="preserve">). </w:t>
                  </w:r>
                </w:p>
                <w:p w:rsidR="00EC6B35" w:rsidRDefault="00EC6B35" w:rsidP="00DC3B16">
                  <w:pPr>
                    <w:numPr>
                      <w:ilvl w:val="12"/>
                      <w:numId w:val="0"/>
                    </w:numPr>
                    <w:rPr>
                      <w:rFonts w:ascii="Arial" w:hAnsi="Arial"/>
                      <w:sz w:val="16"/>
                      <w:lang w:val="es-ES_tradnl"/>
                    </w:rPr>
                  </w:pPr>
                  <w:r>
                    <w:rPr>
                      <w:rFonts w:ascii="Arial" w:hAnsi="Arial"/>
                      <w:sz w:val="16"/>
                      <w:lang w:val="es-ES_tradnl"/>
                    </w:rPr>
                    <w:t>P. cubierta nave</w:t>
                  </w:r>
                </w:p>
              </w:tc>
              <w:tc>
                <w:tcPr>
                  <w:tcW w:w="1297" w:type="dxa"/>
                  <w:tcBorders>
                    <w:top w:val="single" w:sz="4" w:space="0" w:color="auto"/>
                    <w:left w:val="single" w:sz="4" w:space="0" w:color="auto"/>
                    <w:bottom w:val="single" w:sz="4" w:space="0" w:color="auto"/>
                    <w:right w:val="single" w:sz="4" w:space="0" w:color="auto"/>
                  </w:tcBorders>
                  <w:shd w:val="clear" w:color="auto" w:fill="E0E0E0"/>
                  <w:vAlign w:val="center"/>
                </w:tcPr>
                <w:p w:rsidR="00EC6B35" w:rsidRPr="005D11B3" w:rsidRDefault="00EC6B35" w:rsidP="003A251D">
                  <w:pPr>
                    <w:numPr>
                      <w:ilvl w:val="12"/>
                      <w:numId w:val="0"/>
                    </w:numPr>
                    <w:jc w:val="center"/>
                    <w:rPr>
                      <w:rFonts w:ascii="Arial" w:hAnsi="Arial"/>
                      <w:b/>
                      <w:color w:val="000000"/>
                      <w:sz w:val="16"/>
                      <w:lang w:val="es-ES_tradnl"/>
                    </w:rPr>
                  </w:pPr>
                  <w:r>
                    <w:rPr>
                      <w:rFonts w:ascii="Arial" w:hAnsi="Arial"/>
                      <w:color w:val="000000"/>
                      <w:sz w:val="16"/>
                      <w:lang w:val="es-ES_tradnl"/>
                    </w:rPr>
                    <w:t>1,00</w:t>
                  </w:r>
                  <w:r w:rsidRPr="005D11B3">
                    <w:rPr>
                      <w:rFonts w:ascii="Arial" w:hAnsi="Arial"/>
                      <w:color w:val="000000"/>
                      <w:sz w:val="16"/>
                      <w:lang w:val="es-ES_tradnl"/>
                    </w:rPr>
                    <w:t xml:space="preserve"> KN/m</w:t>
                  </w:r>
                  <w:r w:rsidRPr="005D11B3">
                    <w:rPr>
                      <w:rFonts w:ascii="Arial" w:hAnsi="Arial"/>
                      <w:color w:val="000000"/>
                      <w:sz w:val="16"/>
                      <w:vertAlign w:val="superscript"/>
                      <w:lang w:val="es-ES_tradnl"/>
                    </w:rPr>
                    <w:t>2</w:t>
                  </w:r>
                </w:p>
              </w:tc>
              <w:tc>
                <w:tcPr>
                  <w:tcW w:w="1297" w:type="dxa"/>
                  <w:tcBorders>
                    <w:top w:val="single" w:sz="4" w:space="0" w:color="auto"/>
                    <w:left w:val="single" w:sz="4" w:space="0" w:color="auto"/>
                    <w:bottom w:val="single" w:sz="4" w:space="0" w:color="auto"/>
                    <w:right w:val="single" w:sz="4" w:space="0" w:color="auto"/>
                  </w:tcBorders>
                  <w:shd w:val="clear" w:color="auto" w:fill="E0E0E0"/>
                  <w:vAlign w:val="center"/>
                </w:tcPr>
                <w:p w:rsidR="00EC6B35" w:rsidRPr="005D11B3" w:rsidRDefault="00EC6B35" w:rsidP="003A251D">
                  <w:pPr>
                    <w:numPr>
                      <w:ilvl w:val="12"/>
                      <w:numId w:val="0"/>
                    </w:numPr>
                    <w:jc w:val="center"/>
                    <w:rPr>
                      <w:rFonts w:ascii="Arial" w:hAnsi="Arial"/>
                      <w:b/>
                      <w:color w:val="000000"/>
                      <w:sz w:val="16"/>
                      <w:lang w:val="en-GB"/>
                    </w:rPr>
                  </w:pPr>
                  <w:r w:rsidRPr="005D11B3">
                    <w:rPr>
                      <w:rFonts w:ascii="Arial" w:hAnsi="Arial"/>
                      <w:color w:val="000000"/>
                      <w:sz w:val="16"/>
                      <w:lang w:val="en-GB"/>
                    </w:rPr>
                    <w:t>0,00 KN/m</w:t>
                  </w:r>
                  <w:r w:rsidRPr="005D11B3">
                    <w:rPr>
                      <w:rFonts w:ascii="Arial" w:hAnsi="Arial"/>
                      <w:color w:val="000000"/>
                      <w:sz w:val="16"/>
                      <w:vertAlign w:val="superscript"/>
                      <w:lang w:val="en-GB"/>
                    </w:rPr>
                    <w:t>2</w:t>
                  </w:r>
                </w:p>
              </w:tc>
              <w:tc>
                <w:tcPr>
                  <w:tcW w:w="1297" w:type="dxa"/>
                  <w:tcBorders>
                    <w:top w:val="single" w:sz="4" w:space="0" w:color="auto"/>
                    <w:left w:val="single" w:sz="4" w:space="0" w:color="auto"/>
                    <w:bottom w:val="single" w:sz="4" w:space="0" w:color="auto"/>
                    <w:right w:val="single" w:sz="4" w:space="0" w:color="auto"/>
                  </w:tcBorders>
                  <w:shd w:val="clear" w:color="auto" w:fill="E0E0E0"/>
                  <w:vAlign w:val="center"/>
                </w:tcPr>
                <w:p w:rsidR="00EC6B35" w:rsidRPr="005D11B3" w:rsidRDefault="00EC6B35" w:rsidP="003A251D">
                  <w:pPr>
                    <w:numPr>
                      <w:ilvl w:val="12"/>
                      <w:numId w:val="0"/>
                    </w:numPr>
                    <w:jc w:val="center"/>
                    <w:rPr>
                      <w:rFonts w:ascii="Arial" w:hAnsi="Arial"/>
                      <w:b/>
                      <w:color w:val="000000"/>
                      <w:sz w:val="16"/>
                      <w:lang w:val="en-GB"/>
                    </w:rPr>
                  </w:pPr>
                  <w:r>
                    <w:rPr>
                      <w:rFonts w:ascii="Arial" w:hAnsi="Arial"/>
                      <w:color w:val="000000"/>
                      <w:sz w:val="16"/>
                      <w:lang w:val="en-GB"/>
                    </w:rPr>
                    <w:t>2,73</w:t>
                  </w:r>
                  <w:r w:rsidRPr="005D11B3">
                    <w:rPr>
                      <w:rFonts w:ascii="Arial" w:hAnsi="Arial"/>
                      <w:color w:val="000000"/>
                      <w:sz w:val="16"/>
                      <w:lang w:val="en-GB"/>
                    </w:rPr>
                    <w:t xml:space="preserve"> KN/m</w:t>
                  </w:r>
                  <w:r w:rsidRPr="005D11B3">
                    <w:rPr>
                      <w:rFonts w:ascii="Arial" w:hAnsi="Arial"/>
                      <w:color w:val="000000"/>
                      <w:sz w:val="16"/>
                      <w:vertAlign w:val="superscript"/>
                      <w:lang w:val="en-GB"/>
                    </w:rPr>
                    <w:t>2</w:t>
                  </w:r>
                </w:p>
              </w:tc>
              <w:tc>
                <w:tcPr>
                  <w:tcW w:w="1297" w:type="dxa"/>
                  <w:tcBorders>
                    <w:top w:val="single" w:sz="4" w:space="0" w:color="auto"/>
                    <w:left w:val="single" w:sz="4" w:space="0" w:color="auto"/>
                    <w:bottom w:val="single" w:sz="4" w:space="0" w:color="auto"/>
                    <w:right w:val="single" w:sz="4" w:space="0" w:color="auto"/>
                  </w:tcBorders>
                  <w:shd w:val="clear" w:color="auto" w:fill="E0E0E0"/>
                  <w:vAlign w:val="center"/>
                </w:tcPr>
                <w:p w:rsidR="00EC6B35" w:rsidRPr="005D11B3" w:rsidRDefault="00EC6B35" w:rsidP="003A251D">
                  <w:pPr>
                    <w:numPr>
                      <w:ilvl w:val="12"/>
                      <w:numId w:val="0"/>
                    </w:numPr>
                    <w:jc w:val="center"/>
                    <w:rPr>
                      <w:rFonts w:ascii="Arial" w:hAnsi="Arial"/>
                      <w:b/>
                      <w:color w:val="000000"/>
                      <w:sz w:val="16"/>
                      <w:lang w:val="en-GB"/>
                    </w:rPr>
                  </w:pPr>
                  <w:r>
                    <w:rPr>
                      <w:rFonts w:ascii="Arial" w:hAnsi="Arial"/>
                      <w:color w:val="000000"/>
                      <w:sz w:val="16"/>
                      <w:lang w:val="en-GB"/>
                    </w:rPr>
                    <w:t>2,00</w:t>
                  </w:r>
                  <w:r w:rsidRPr="005D11B3">
                    <w:rPr>
                      <w:rFonts w:ascii="Arial" w:hAnsi="Arial"/>
                      <w:color w:val="000000"/>
                      <w:sz w:val="16"/>
                      <w:lang w:val="en-GB"/>
                    </w:rPr>
                    <w:t xml:space="preserve"> KN/m</w:t>
                  </w:r>
                  <w:r w:rsidRPr="005D11B3">
                    <w:rPr>
                      <w:rFonts w:ascii="Arial" w:hAnsi="Arial"/>
                      <w:color w:val="000000"/>
                      <w:sz w:val="16"/>
                      <w:vertAlign w:val="superscript"/>
                      <w:lang w:val="en-GB"/>
                    </w:rPr>
                    <w:t>2</w:t>
                  </w:r>
                </w:p>
              </w:tc>
              <w:tc>
                <w:tcPr>
                  <w:tcW w:w="1298" w:type="dxa"/>
                  <w:tcBorders>
                    <w:top w:val="single" w:sz="4" w:space="0" w:color="auto"/>
                    <w:left w:val="single" w:sz="4" w:space="0" w:color="auto"/>
                    <w:bottom w:val="single" w:sz="4" w:space="0" w:color="auto"/>
                    <w:right w:val="single" w:sz="4" w:space="0" w:color="auto"/>
                  </w:tcBorders>
                  <w:shd w:val="clear" w:color="auto" w:fill="E0E0E0"/>
                  <w:vAlign w:val="center"/>
                </w:tcPr>
                <w:p w:rsidR="00EC6B35" w:rsidRPr="005D11B3" w:rsidRDefault="00EC6B35" w:rsidP="003A251D">
                  <w:pPr>
                    <w:numPr>
                      <w:ilvl w:val="12"/>
                      <w:numId w:val="0"/>
                    </w:numPr>
                    <w:jc w:val="center"/>
                    <w:rPr>
                      <w:rFonts w:ascii="Arial" w:hAnsi="Arial"/>
                      <w:b/>
                      <w:color w:val="000000"/>
                      <w:sz w:val="16"/>
                      <w:lang w:val="en-GB"/>
                    </w:rPr>
                  </w:pPr>
                  <w:r>
                    <w:rPr>
                      <w:rFonts w:ascii="Arial" w:hAnsi="Arial"/>
                      <w:color w:val="000000"/>
                      <w:sz w:val="16"/>
                      <w:lang w:val="es-ES_tradnl"/>
                    </w:rPr>
                    <w:t>5,73</w:t>
                  </w:r>
                  <w:r w:rsidRPr="005D11B3">
                    <w:rPr>
                      <w:rFonts w:ascii="Arial" w:hAnsi="Arial"/>
                      <w:color w:val="000000"/>
                      <w:sz w:val="16"/>
                      <w:lang w:val="es-ES_tradnl"/>
                    </w:rPr>
                    <w:t xml:space="preserve"> KN/m</w:t>
                  </w:r>
                  <w:r w:rsidRPr="005D11B3">
                    <w:rPr>
                      <w:rFonts w:ascii="Arial" w:hAnsi="Arial"/>
                      <w:color w:val="000000"/>
                      <w:sz w:val="16"/>
                      <w:vertAlign w:val="superscript"/>
                      <w:lang w:val="es-ES_tradnl"/>
                    </w:rPr>
                    <w:t>2</w:t>
                  </w:r>
                </w:p>
              </w:tc>
            </w:tr>
          </w:tbl>
          <w:p w:rsidR="00FB2B06" w:rsidRDefault="00FB2B06" w:rsidP="00FB2B06">
            <w:pPr>
              <w:numPr>
                <w:ilvl w:val="12"/>
                <w:numId w:val="0"/>
              </w:numPr>
              <w:rPr>
                <w:rFonts w:ascii="Arial" w:hAnsi="Arial"/>
                <w:b/>
                <w:sz w:val="16"/>
                <w:lang w:val="es-ES_tradnl"/>
              </w:rPr>
            </w:pPr>
          </w:p>
          <w:p w:rsidR="00FB2B06" w:rsidRDefault="00FB2B06" w:rsidP="00FB2B06">
            <w:pPr>
              <w:numPr>
                <w:ilvl w:val="12"/>
                <w:numId w:val="0"/>
              </w:numPr>
              <w:rPr>
                <w:rFonts w:ascii="Arial" w:hAnsi="Arial"/>
                <w:b/>
                <w:sz w:val="16"/>
                <w:lang w:val="es-ES_tradnl"/>
              </w:rPr>
            </w:pPr>
          </w:p>
          <w:p w:rsidR="00B37AC8" w:rsidRDefault="00B37AC8" w:rsidP="00B37AC8">
            <w:pPr>
              <w:ind w:right="-6165"/>
              <w:jc w:val="both"/>
              <w:rPr>
                <w:rFonts w:ascii="Arial" w:hAnsi="Arial"/>
                <w:sz w:val="16"/>
                <w:lang w:val="es-ES_tradnl"/>
              </w:rPr>
            </w:pPr>
          </w:p>
        </w:tc>
      </w:tr>
      <w:tr w:rsidR="00B2667E" w:rsidTr="00B37AC8">
        <w:tblPrEx>
          <w:tblBorders>
            <w:top w:val="single" w:sz="12" w:space="0" w:color="auto"/>
            <w:left w:val="single" w:sz="12" w:space="0" w:color="auto"/>
            <w:bottom w:val="single" w:sz="12" w:space="0" w:color="auto"/>
            <w:right w:val="single" w:sz="12" w:space="0" w:color="auto"/>
          </w:tblBorders>
        </w:tblPrEx>
        <w:tc>
          <w:tcPr>
            <w:tcW w:w="2693" w:type="dxa"/>
            <w:tcBorders>
              <w:top w:val="nil"/>
              <w:left w:val="nil"/>
              <w:bottom w:val="nil"/>
              <w:right w:val="nil"/>
            </w:tcBorders>
          </w:tcPr>
          <w:p w:rsidR="00B2667E" w:rsidRDefault="00B2667E">
            <w:pPr>
              <w:jc w:val="both"/>
              <w:rPr>
                <w:rFonts w:ascii="Arial" w:hAnsi="Arial"/>
                <w:sz w:val="8"/>
                <w:lang w:val="es-ES_tradnl"/>
              </w:rPr>
            </w:pPr>
          </w:p>
        </w:tc>
        <w:tc>
          <w:tcPr>
            <w:tcW w:w="6095" w:type="dxa"/>
            <w:tcBorders>
              <w:top w:val="nil"/>
              <w:left w:val="nil"/>
              <w:bottom w:val="single" w:sz="4" w:space="0" w:color="auto"/>
              <w:right w:val="nil"/>
            </w:tcBorders>
          </w:tcPr>
          <w:p w:rsidR="00B2667E" w:rsidRPr="00B2667E" w:rsidRDefault="00B2667E">
            <w:pPr>
              <w:pStyle w:val="Textoindependiente"/>
              <w:widowControl w:val="0"/>
              <w:rPr>
                <w:sz w:val="8"/>
                <w:lang w:val="es-ES_tradnl"/>
              </w:rPr>
            </w:pPr>
          </w:p>
        </w:tc>
      </w:tr>
      <w:tr w:rsidR="00B2667E" w:rsidTr="00B37AC8">
        <w:tblPrEx>
          <w:tblBorders>
            <w:top w:val="single" w:sz="12" w:space="0" w:color="auto"/>
            <w:left w:val="single" w:sz="12" w:space="0" w:color="auto"/>
            <w:bottom w:val="single" w:sz="12" w:space="0" w:color="auto"/>
            <w:right w:val="single" w:sz="12" w:space="0" w:color="auto"/>
          </w:tblBorders>
        </w:tblPrEx>
        <w:tc>
          <w:tcPr>
            <w:tcW w:w="2693" w:type="dxa"/>
            <w:tcBorders>
              <w:top w:val="nil"/>
              <w:left w:val="nil"/>
              <w:bottom w:val="nil"/>
              <w:right w:val="nil"/>
            </w:tcBorders>
          </w:tcPr>
          <w:p w:rsidR="00B2667E" w:rsidRDefault="00B2667E">
            <w:pPr>
              <w:jc w:val="both"/>
              <w:rPr>
                <w:rFonts w:ascii="Arial" w:hAnsi="Arial"/>
                <w:sz w:val="16"/>
                <w:lang w:val="es-ES_tradnl"/>
              </w:rPr>
            </w:pPr>
            <w:r>
              <w:rPr>
                <w:rFonts w:ascii="Arial" w:hAnsi="Arial"/>
                <w:sz w:val="16"/>
                <w:lang w:val="es-ES_tradnl"/>
              </w:rPr>
              <w:t>Verticales: Cerramientos</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B2667E" w:rsidRPr="00B2667E" w:rsidRDefault="00B2667E">
            <w:pPr>
              <w:pStyle w:val="Textoindependiente"/>
              <w:widowControl w:val="0"/>
              <w:rPr>
                <w:sz w:val="16"/>
                <w:lang w:val="es-ES_tradnl"/>
              </w:rPr>
            </w:pPr>
            <w:r w:rsidRPr="00B2667E">
              <w:rPr>
                <w:sz w:val="16"/>
                <w:lang w:val="es-ES_tradnl"/>
              </w:rPr>
              <w:t xml:space="preserve">Cerramiento </w:t>
            </w:r>
            <w:r w:rsidR="00961031">
              <w:rPr>
                <w:sz w:val="16"/>
                <w:lang w:val="es-ES_tradnl"/>
              </w:rPr>
              <w:t>de bloque de hormigón</w:t>
            </w:r>
          </w:p>
          <w:p w:rsidR="00B2667E" w:rsidRPr="00B2667E" w:rsidRDefault="00B2667E">
            <w:pPr>
              <w:jc w:val="right"/>
              <w:rPr>
                <w:rFonts w:ascii="Arial" w:hAnsi="Arial"/>
                <w:color w:val="000000"/>
                <w:sz w:val="16"/>
                <w:lang w:val="es-ES_tradnl"/>
              </w:rPr>
            </w:pPr>
            <w:r w:rsidRPr="00B2667E">
              <w:rPr>
                <w:rFonts w:ascii="Arial" w:hAnsi="Arial"/>
                <w:color w:val="000000"/>
                <w:sz w:val="16"/>
                <w:lang w:val="es-ES_tradnl"/>
              </w:rPr>
              <w:t>5 KN/m</w:t>
            </w:r>
          </w:p>
        </w:tc>
      </w:tr>
      <w:tr w:rsidR="00B2667E" w:rsidTr="00B37AC8">
        <w:tblPrEx>
          <w:tblBorders>
            <w:top w:val="single" w:sz="12" w:space="0" w:color="auto"/>
            <w:left w:val="single" w:sz="12" w:space="0" w:color="auto"/>
            <w:bottom w:val="single" w:sz="12" w:space="0" w:color="auto"/>
            <w:right w:val="single" w:sz="12" w:space="0" w:color="auto"/>
          </w:tblBorders>
        </w:tblPrEx>
        <w:tc>
          <w:tcPr>
            <w:tcW w:w="2693" w:type="dxa"/>
            <w:tcBorders>
              <w:top w:val="nil"/>
              <w:left w:val="nil"/>
              <w:bottom w:val="nil"/>
              <w:right w:val="nil"/>
            </w:tcBorders>
          </w:tcPr>
          <w:p w:rsidR="00B2667E" w:rsidRDefault="00B2667E">
            <w:pPr>
              <w:jc w:val="both"/>
              <w:rPr>
                <w:rFonts w:ascii="Arial" w:hAnsi="Arial"/>
                <w:sz w:val="8"/>
                <w:lang w:val="es-ES_tradnl"/>
              </w:rPr>
            </w:pPr>
          </w:p>
        </w:tc>
        <w:tc>
          <w:tcPr>
            <w:tcW w:w="6095" w:type="dxa"/>
            <w:tcBorders>
              <w:top w:val="nil"/>
              <w:left w:val="nil"/>
              <w:bottom w:val="single" w:sz="4" w:space="0" w:color="auto"/>
              <w:right w:val="nil"/>
            </w:tcBorders>
          </w:tcPr>
          <w:p w:rsidR="00B2667E" w:rsidRPr="00B2667E" w:rsidRDefault="00B2667E">
            <w:pPr>
              <w:jc w:val="right"/>
              <w:rPr>
                <w:rFonts w:ascii="Arial" w:hAnsi="Arial"/>
                <w:color w:val="000000"/>
                <w:sz w:val="8"/>
                <w:lang w:val="es-ES_tradnl"/>
              </w:rPr>
            </w:pPr>
          </w:p>
        </w:tc>
      </w:tr>
      <w:tr w:rsidR="00B2667E" w:rsidTr="00B37AC8">
        <w:tblPrEx>
          <w:tblBorders>
            <w:top w:val="single" w:sz="12" w:space="0" w:color="auto"/>
            <w:left w:val="single" w:sz="12" w:space="0" w:color="auto"/>
            <w:bottom w:val="single" w:sz="12" w:space="0" w:color="auto"/>
            <w:right w:val="single" w:sz="12" w:space="0" w:color="auto"/>
          </w:tblBorders>
        </w:tblPrEx>
        <w:tc>
          <w:tcPr>
            <w:tcW w:w="2693" w:type="dxa"/>
            <w:tcBorders>
              <w:top w:val="nil"/>
              <w:left w:val="nil"/>
              <w:bottom w:val="nil"/>
              <w:right w:val="nil"/>
            </w:tcBorders>
          </w:tcPr>
          <w:p w:rsidR="00B2667E" w:rsidRDefault="00B2667E">
            <w:pPr>
              <w:jc w:val="both"/>
              <w:rPr>
                <w:rFonts w:ascii="Arial" w:hAnsi="Arial"/>
                <w:sz w:val="16"/>
                <w:lang w:val="es-ES_tradnl"/>
              </w:rPr>
            </w:pPr>
            <w:r>
              <w:rPr>
                <w:rFonts w:ascii="Arial" w:hAnsi="Arial"/>
                <w:sz w:val="16"/>
                <w:lang w:val="es-ES_tradnl"/>
              </w:rPr>
              <w:t>Horizontales: Barandillas</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B2667E" w:rsidRPr="00B2667E" w:rsidRDefault="00B2667E">
            <w:pPr>
              <w:jc w:val="right"/>
              <w:rPr>
                <w:rFonts w:ascii="Arial" w:hAnsi="Arial"/>
                <w:color w:val="000000"/>
                <w:sz w:val="16"/>
                <w:lang w:val="es-ES_tradnl"/>
              </w:rPr>
            </w:pPr>
            <w:r w:rsidRPr="00B2667E">
              <w:rPr>
                <w:rFonts w:ascii="Arial" w:hAnsi="Arial"/>
                <w:color w:val="000000"/>
                <w:sz w:val="16"/>
                <w:lang w:val="es-ES_tradnl"/>
              </w:rPr>
              <w:t>5 KN/m</w:t>
            </w:r>
          </w:p>
        </w:tc>
      </w:tr>
      <w:tr w:rsidR="00B2667E" w:rsidTr="00B37AC8">
        <w:tblPrEx>
          <w:tblBorders>
            <w:top w:val="single" w:sz="12" w:space="0" w:color="auto"/>
            <w:left w:val="single" w:sz="12" w:space="0" w:color="auto"/>
            <w:bottom w:val="single" w:sz="12" w:space="0" w:color="auto"/>
            <w:right w:val="single" w:sz="12" w:space="0" w:color="auto"/>
          </w:tblBorders>
        </w:tblPrEx>
        <w:tc>
          <w:tcPr>
            <w:tcW w:w="2693" w:type="dxa"/>
            <w:tcBorders>
              <w:top w:val="nil"/>
              <w:left w:val="nil"/>
              <w:bottom w:val="nil"/>
              <w:right w:val="nil"/>
            </w:tcBorders>
          </w:tcPr>
          <w:p w:rsidR="00B2667E" w:rsidRDefault="00B2667E">
            <w:pPr>
              <w:jc w:val="both"/>
              <w:rPr>
                <w:rFonts w:ascii="Arial" w:hAnsi="Arial"/>
                <w:sz w:val="8"/>
                <w:lang w:val="es-ES_tradnl"/>
              </w:rPr>
            </w:pPr>
          </w:p>
        </w:tc>
        <w:tc>
          <w:tcPr>
            <w:tcW w:w="6095" w:type="dxa"/>
            <w:tcBorders>
              <w:top w:val="nil"/>
              <w:left w:val="nil"/>
              <w:bottom w:val="single" w:sz="4" w:space="0" w:color="auto"/>
              <w:right w:val="nil"/>
            </w:tcBorders>
          </w:tcPr>
          <w:p w:rsidR="00B2667E" w:rsidRPr="00B2667E" w:rsidRDefault="00B2667E">
            <w:pPr>
              <w:jc w:val="both"/>
              <w:rPr>
                <w:rFonts w:ascii="Arial" w:hAnsi="Arial"/>
                <w:color w:val="000000"/>
                <w:sz w:val="8"/>
                <w:lang w:val="es-ES_tradnl"/>
              </w:rPr>
            </w:pPr>
          </w:p>
        </w:tc>
      </w:tr>
      <w:tr w:rsidR="00B2667E" w:rsidTr="00B37AC8">
        <w:tblPrEx>
          <w:tblBorders>
            <w:top w:val="single" w:sz="12" w:space="0" w:color="auto"/>
            <w:left w:val="single" w:sz="12" w:space="0" w:color="auto"/>
            <w:bottom w:val="single" w:sz="12" w:space="0" w:color="auto"/>
            <w:right w:val="single" w:sz="12" w:space="0" w:color="auto"/>
          </w:tblBorders>
        </w:tblPrEx>
        <w:tc>
          <w:tcPr>
            <w:tcW w:w="2693" w:type="dxa"/>
            <w:tcBorders>
              <w:top w:val="nil"/>
              <w:left w:val="nil"/>
              <w:bottom w:val="nil"/>
              <w:right w:val="nil"/>
            </w:tcBorders>
          </w:tcPr>
          <w:p w:rsidR="00B2667E" w:rsidRDefault="00B2667E">
            <w:pPr>
              <w:jc w:val="both"/>
              <w:rPr>
                <w:rFonts w:ascii="Arial" w:hAnsi="Arial"/>
                <w:sz w:val="16"/>
                <w:lang w:val="es-ES_tradnl"/>
              </w:rPr>
            </w:pPr>
            <w:r>
              <w:rPr>
                <w:rFonts w:ascii="Arial" w:hAnsi="Arial"/>
                <w:sz w:val="16"/>
                <w:lang w:val="es-ES_tradnl"/>
              </w:rPr>
              <w:t>Horizontales: Viento</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B2667E" w:rsidRPr="00B2667E" w:rsidRDefault="00B2667E">
            <w:pPr>
              <w:jc w:val="both"/>
              <w:rPr>
                <w:rFonts w:ascii="Arial" w:hAnsi="Arial"/>
                <w:color w:val="000000"/>
                <w:sz w:val="16"/>
                <w:lang w:val="es-ES_tradnl"/>
              </w:rPr>
            </w:pPr>
            <w:r w:rsidRPr="00B2667E">
              <w:rPr>
                <w:rFonts w:ascii="Arial" w:hAnsi="Arial"/>
                <w:color w:val="000000"/>
                <w:sz w:val="16"/>
                <w:lang w:val="es-ES_tradnl"/>
              </w:rPr>
              <w:t xml:space="preserve">Se ha considerada la acción del viento estableciendo una presión dinámica de valor W = 75  kg/m²  sobre la superficie de fachadas. Esta presión se corresponde con  situación normal, altura no mayor de </w:t>
            </w:r>
            <w:smartTag w:uri="urn:schemas-microsoft-com:office:smarttags" w:element="metricconverter">
              <w:smartTagPr>
                <w:attr w:name="ProductID" w:val="30 metros"/>
              </w:smartTagPr>
              <w:r w:rsidRPr="00B2667E">
                <w:rPr>
                  <w:rFonts w:ascii="Arial" w:hAnsi="Arial"/>
                  <w:color w:val="000000"/>
                  <w:sz w:val="16"/>
                  <w:lang w:val="es-ES_tradnl"/>
                </w:rPr>
                <w:t>30 metros</w:t>
              </w:r>
            </w:smartTag>
            <w:r w:rsidRPr="00B2667E">
              <w:rPr>
                <w:rFonts w:ascii="Arial" w:hAnsi="Arial"/>
                <w:color w:val="000000"/>
                <w:sz w:val="16"/>
                <w:lang w:val="es-ES_tradnl"/>
              </w:rPr>
              <w:t xml:space="preserve">  y velocidad del viento de 125 km/hora. Esta presión se ha considerado actuando en sus los dos ejes principales de la edificación.</w:t>
            </w:r>
          </w:p>
        </w:tc>
      </w:tr>
      <w:tr w:rsidR="00B2667E" w:rsidTr="00B37AC8">
        <w:tblPrEx>
          <w:tblBorders>
            <w:top w:val="single" w:sz="12" w:space="0" w:color="auto"/>
            <w:left w:val="single" w:sz="12" w:space="0" w:color="auto"/>
            <w:bottom w:val="single" w:sz="12" w:space="0" w:color="auto"/>
            <w:right w:val="single" w:sz="12" w:space="0" w:color="auto"/>
          </w:tblBorders>
        </w:tblPrEx>
        <w:tc>
          <w:tcPr>
            <w:tcW w:w="2693" w:type="dxa"/>
            <w:tcBorders>
              <w:top w:val="nil"/>
              <w:left w:val="nil"/>
              <w:bottom w:val="nil"/>
              <w:right w:val="nil"/>
            </w:tcBorders>
          </w:tcPr>
          <w:p w:rsidR="00B2667E" w:rsidRDefault="00B2667E">
            <w:pPr>
              <w:jc w:val="both"/>
              <w:rPr>
                <w:rFonts w:ascii="Arial" w:hAnsi="Arial"/>
                <w:sz w:val="8"/>
                <w:lang w:val="es-ES_tradnl"/>
              </w:rPr>
            </w:pPr>
          </w:p>
        </w:tc>
        <w:tc>
          <w:tcPr>
            <w:tcW w:w="6095" w:type="dxa"/>
            <w:tcBorders>
              <w:top w:val="nil"/>
              <w:left w:val="nil"/>
              <w:bottom w:val="single" w:sz="4" w:space="0" w:color="auto"/>
              <w:right w:val="nil"/>
            </w:tcBorders>
          </w:tcPr>
          <w:p w:rsidR="00B2667E" w:rsidRPr="00B2667E" w:rsidRDefault="00B2667E">
            <w:pPr>
              <w:jc w:val="both"/>
              <w:rPr>
                <w:rFonts w:ascii="Arial" w:hAnsi="Arial"/>
                <w:color w:val="000000"/>
                <w:sz w:val="8"/>
                <w:lang w:val="es-ES_tradnl"/>
              </w:rPr>
            </w:pPr>
          </w:p>
        </w:tc>
      </w:tr>
      <w:tr w:rsidR="00B2667E" w:rsidTr="00B37AC8">
        <w:tblPrEx>
          <w:tblBorders>
            <w:top w:val="single" w:sz="12" w:space="0" w:color="auto"/>
            <w:left w:val="single" w:sz="12" w:space="0" w:color="auto"/>
            <w:bottom w:val="single" w:sz="12" w:space="0" w:color="auto"/>
            <w:right w:val="single" w:sz="12" w:space="0" w:color="auto"/>
          </w:tblBorders>
        </w:tblPrEx>
        <w:tc>
          <w:tcPr>
            <w:tcW w:w="2693" w:type="dxa"/>
            <w:tcBorders>
              <w:top w:val="nil"/>
              <w:left w:val="nil"/>
              <w:bottom w:val="nil"/>
              <w:right w:val="nil"/>
            </w:tcBorders>
          </w:tcPr>
          <w:p w:rsidR="00B2667E" w:rsidRDefault="00B2667E">
            <w:pPr>
              <w:jc w:val="both"/>
              <w:rPr>
                <w:rFonts w:ascii="Arial" w:hAnsi="Arial"/>
                <w:sz w:val="16"/>
                <w:lang w:val="es-ES_tradnl"/>
              </w:rPr>
            </w:pPr>
            <w:r>
              <w:rPr>
                <w:rFonts w:ascii="Arial" w:hAnsi="Arial"/>
                <w:sz w:val="16"/>
                <w:lang w:val="es-ES_tradnl"/>
              </w:rPr>
              <w:t>Cargas Térmicas</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B2667E" w:rsidRPr="00B2667E" w:rsidRDefault="00B2667E">
            <w:pPr>
              <w:jc w:val="both"/>
              <w:rPr>
                <w:rFonts w:ascii="Arial" w:hAnsi="Arial"/>
                <w:color w:val="000000"/>
                <w:sz w:val="16"/>
                <w:lang w:val="es-ES_tradnl"/>
              </w:rPr>
            </w:pPr>
            <w:r w:rsidRPr="00B2667E">
              <w:rPr>
                <w:rFonts w:ascii="Arial" w:hAnsi="Arial"/>
                <w:color w:val="000000"/>
                <w:sz w:val="16"/>
                <w:lang w:val="es-ES_tradnl"/>
              </w:rPr>
              <w:t xml:space="preserve">Dadas las dimensiones del edificio se ha previsto una junta de dilatación, por lo que al haber adoptado las cuantías geométricas exigidas  por  </w:t>
            </w:r>
            <w:smartTag w:uri="urn:schemas-microsoft-com:office:smarttags" w:element="PersonName">
              <w:smartTagPr>
                <w:attr w:name="ProductID" w:val="la EHE"/>
              </w:smartTagPr>
              <w:r w:rsidRPr="00B2667E">
                <w:rPr>
                  <w:rFonts w:ascii="Arial" w:hAnsi="Arial"/>
                  <w:color w:val="000000"/>
                  <w:sz w:val="16"/>
                  <w:lang w:val="es-ES_tradnl"/>
                </w:rPr>
                <w:t>la EHE</w:t>
              </w:r>
            </w:smartTag>
            <w:r w:rsidRPr="00B2667E">
              <w:rPr>
                <w:rFonts w:ascii="Arial" w:hAnsi="Arial"/>
                <w:color w:val="000000"/>
                <w:sz w:val="16"/>
                <w:lang w:val="es-ES_tradnl"/>
              </w:rPr>
              <w:t xml:space="preserve"> en la tabla  42.3.5, no se ha contabilizado la acción de la carga térmica.</w:t>
            </w:r>
          </w:p>
          <w:p w:rsidR="00B2667E" w:rsidRPr="00B2667E" w:rsidRDefault="00B2667E">
            <w:pPr>
              <w:jc w:val="both"/>
              <w:rPr>
                <w:rFonts w:ascii="Arial" w:hAnsi="Arial"/>
                <w:color w:val="000000"/>
                <w:sz w:val="16"/>
                <w:lang w:val="es-ES_tradnl"/>
              </w:rPr>
            </w:pPr>
          </w:p>
        </w:tc>
      </w:tr>
      <w:tr w:rsidR="00B2667E" w:rsidTr="00B37AC8">
        <w:tblPrEx>
          <w:tblBorders>
            <w:top w:val="single" w:sz="12" w:space="0" w:color="auto"/>
            <w:left w:val="single" w:sz="12" w:space="0" w:color="auto"/>
            <w:bottom w:val="single" w:sz="12" w:space="0" w:color="auto"/>
            <w:right w:val="single" w:sz="12" w:space="0" w:color="auto"/>
          </w:tblBorders>
        </w:tblPrEx>
        <w:tc>
          <w:tcPr>
            <w:tcW w:w="2693" w:type="dxa"/>
            <w:tcBorders>
              <w:top w:val="nil"/>
              <w:left w:val="nil"/>
              <w:bottom w:val="nil"/>
              <w:right w:val="nil"/>
            </w:tcBorders>
          </w:tcPr>
          <w:p w:rsidR="00B2667E" w:rsidRDefault="00B2667E">
            <w:pPr>
              <w:jc w:val="both"/>
              <w:rPr>
                <w:rFonts w:ascii="Arial" w:hAnsi="Arial"/>
                <w:sz w:val="8"/>
                <w:lang w:val="es-ES_tradnl"/>
              </w:rPr>
            </w:pPr>
          </w:p>
        </w:tc>
        <w:tc>
          <w:tcPr>
            <w:tcW w:w="6095" w:type="dxa"/>
            <w:tcBorders>
              <w:top w:val="nil"/>
              <w:left w:val="nil"/>
              <w:bottom w:val="single" w:sz="4" w:space="0" w:color="auto"/>
              <w:right w:val="nil"/>
            </w:tcBorders>
          </w:tcPr>
          <w:p w:rsidR="00B2667E" w:rsidRPr="00B2667E" w:rsidRDefault="00B2667E">
            <w:pPr>
              <w:jc w:val="both"/>
              <w:rPr>
                <w:rFonts w:ascii="Arial" w:hAnsi="Arial"/>
                <w:color w:val="000000"/>
                <w:sz w:val="8"/>
                <w:lang w:val="es-ES_tradnl"/>
              </w:rPr>
            </w:pPr>
          </w:p>
        </w:tc>
      </w:tr>
      <w:tr w:rsidR="00B2667E" w:rsidTr="00B37AC8">
        <w:tblPrEx>
          <w:tblBorders>
            <w:top w:val="single" w:sz="12" w:space="0" w:color="auto"/>
            <w:left w:val="single" w:sz="12" w:space="0" w:color="auto"/>
            <w:bottom w:val="single" w:sz="12" w:space="0" w:color="auto"/>
            <w:right w:val="single" w:sz="12" w:space="0" w:color="auto"/>
          </w:tblBorders>
        </w:tblPrEx>
        <w:tc>
          <w:tcPr>
            <w:tcW w:w="2693" w:type="dxa"/>
            <w:tcBorders>
              <w:top w:val="nil"/>
              <w:left w:val="nil"/>
              <w:bottom w:val="nil"/>
              <w:right w:val="nil"/>
            </w:tcBorders>
          </w:tcPr>
          <w:p w:rsidR="00B2667E" w:rsidRDefault="00B2667E">
            <w:pPr>
              <w:jc w:val="both"/>
              <w:rPr>
                <w:rFonts w:ascii="Arial" w:hAnsi="Arial"/>
                <w:sz w:val="16"/>
                <w:lang w:val="es-ES_tradnl"/>
              </w:rPr>
            </w:pPr>
            <w:r>
              <w:rPr>
                <w:rFonts w:ascii="Arial" w:hAnsi="Arial"/>
                <w:sz w:val="16"/>
                <w:lang w:val="es-ES_tradnl"/>
              </w:rPr>
              <w:t>Sobrecargas En El Terreno</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B2667E" w:rsidRPr="00B2667E" w:rsidRDefault="00B2667E">
            <w:pPr>
              <w:jc w:val="both"/>
              <w:rPr>
                <w:rFonts w:ascii="Arial" w:hAnsi="Arial"/>
                <w:color w:val="000000"/>
                <w:sz w:val="16"/>
                <w:lang w:val="es-ES_tradnl"/>
              </w:rPr>
            </w:pPr>
            <w:r w:rsidRPr="00B2667E">
              <w:rPr>
                <w:rFonts w:ascii="Arial" w:hAnsi="Arial"/>
                <w:color w:val="000000"/>
                <w:sz w:val="16"/>
                <w:lang w:val="es-ES_tradnl"/>
              </w:rPr>
              <w:t>A los efectos de calcular el empuje al reposo de los muros de contención, se ha considerado en el terreno una sobre carga de 1000 kg/m² por tratarse de una solera con una sobrecarga de 500 Kg/m</w:t>
            </w:r>
            <w:r w:rsidRPr="00B2667E">
              <w:rPr>
                <w:rFonts w:ascii="Arial" w:hAnsi="Arial" w:cs="Arial"/>
                <w:color w:val="000000"/>
                <w:sz w:val="16"/>
                <w:lang w:val="es-ES_tradnl"/>
              </w:rPr>
              <w:t>²</w:t>
            </w:r>
          </w:p>
        </w:tc>
      </w:tr>
    </w:tbl>
    <w:p w:rsidR="00EB50F6" w:rsidRDefault="00EB50F6">
      <w:pPr>
        <w:rPr>
          <w:rFonts w:ascii="Arial" w:hAnsi="Arial"/>
          <w:b/>
          <w:sz w:val="16"/>
          <w:lang w:val="es-ES_tradnl"/>
        </w:rPr>
      </w:pPr>
    </w:p>
    <w:p w:rsidR="00EB50F6" w:rsidRDefault="00EB50F6">
      <w:pPr>
        <w:rPr>
          <w:rFonts w:ascii="Arial" w:hAnsi="Arial"/>
          <w:b/>
          <w:sz w:val="16"/>
          <w:lang w:val="es-ES_tradnl"/>
        </w:rPr>
      </w:pPr>
      <w:r>
        <w:rPr>
          <w:rFonts w:ascii="Arial" w:hAnsi="Arial"/>
          <w:b/>
          <w:sz w:val="16"/>
          <w:lang w:val="es-ES_tradnl"/>
        </w:rPr>
        <w:t>3.1.1.5. Características de los materiales:</w:t>
      </w:r>
    </w:p>
    <w:tbl>
      <w:tblPr>
        <w:tblW w:w="0" w:type="auto"/>
        <w:tblInd w:w="49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2693"/>
        <w:gridCol w:w="6095"/>
      </w:tblGrid>
      <w:tr w:rsidR="00EB50F6">
        <w:trPr>
          <w:cantSplit/>
        </w:trPr>
        <w:tc>
          <w:tcPr>
            <w:tcW w:w="8788" w:type="dxa"/>
            <w:gridSpan w:val="2"/>
            <w:tcBorders>
              <w:top w:val="nil"/>
              <w:left w:val="nil"/>
              <w:bottom w:val="nil"/>
              <w:right w:val="nil"/>
            </w:tcBorders>
          </w:tcPr>
          <w:p w:rsidR="00EB50F6" w:rsidRDefault="00EB50F6">
            <w:pPr>
              <w:pStyle w:val="Textoindependiente2"/>
              <w:rPr>
                <w:b/>
                <w:sz w:val="16"/>
                <w:lang w:val="es-ES_tradnl"/>
              </w:rPr>
            </w:pPr>
          </w:p>
        </w:tc>
      </w:tr>
      <w:tr w:rsidR="00EB50F6">
        <w:tc>
          <w:tcPr>
            <w:tcW w:w="2693" w:type="dxa"/>
            <w:tcBorders>
              <w:top w:val="nil"/>
              <w:left w:val="nil"/>
              <w:bottom w:val="nil"/>
              <w:right w:val="nil"/>
            </w:tcBorders>
          </w:tcPr>
          <w:p w:rsidR="00EB50F6" w:rsidRDefault="00EB50F6">
            <w:pPr>
              <w:pStyle w:val="Textoindependiente2"/>
              <w:rPr>
                <w:sz w:val="16"/>
                <w:lang w:val="es-ES_tradnl"/>
              </w:rPr>
            </w:pPr>
            <w:r>
              <w:rPr>
                <w:sz w:val="16"/>
                <w:lang w:val="es-ES_tradnl"/>
              </w:rPr>
              <w:t xml:space="preserve">-Hormigón </w:t>
            </w:r>
            <w:r>
              <w:rPr>
                <w:sz w:val="16"/>
                <w:lang w:val="es-ES_tradnl"/>
              </w:rPr>
              <w:tab/>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pStyle w:val="Textoindependiente2"/>
              <w:rPr>
                <w:sz w:val="16"/>
                <w:lang w:val="es-ES_tradnl"/>
              </w:rPr>
            </w:pPr>
            <w:r w:rsidRPr="00B2667E">
              <w:rPr>
                <w:sz w:val="16"/>
                <w:lang w:val="es-ES_tradnl"/>
              </w:rPr>
              <w:t>HA-25/B/20/IIA</w:t>
            </w:r>
          </w:p>
        </w:tc>
      </w:tr>
      <w:tr w:rsidR="00EB50F6">
        <w:tc>
          <w:tcPr>
            <w:tcW w:w="2693" w:type="dxa"/>
            <w:tcBorders>
              <w:top w:val="nil"/>
              <w:left w:val="nil"/>
              <w:bottom w:val="nil"/>
              <w:right w:val="nil"/>
            </w:tcBorders>
          </w:tcPr>
          <w:p w:rsidR="00EB50F6" w:rsidRDefault="00EB50F6">
            <w:pPr>
              <w:pStyle w:val="Textoindependiente2"/>
              <w:rPr>
                <w:sz w:val="16"/>
                <w:lang w:val="es-ES_tradnl"/>
              </w:rPr>
            </w:pPr>
            <w:r>
              <w:rPr>
                <w:sz w:val="16"/>
                <w:lang w:val="es-ES_tradnl"/>
              </w:rPr>
              <w:t>-tipo de cemento...</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pStyle w:val="Textoindependiente2"/>
              <w:rPr>
                <w:sz w:val="16"/>
                <w:lang w:val="es-ES_tradnl"/>
              </w:rPr>
            </w:pPr>
            <w:r w:rsidRPr="00B2667E">
              <w:rPr>
                <w:sz w:val="16"/>
                <w:lang w:val="es-ES_tradnl"/>
              </w:rPr>
              <w:t>CEM I</w:t>
            </w:r>
          </w:p>
        </w:tc>
      </w:tr>
      <w:tr w:rsidR="00EB50F6">
        <w:tc>
          <w:tcPr>
            <w:tcW w:w="2693" w:type="dxa"/>
            <w:tcBorders>
              <w:top w:val="nil"/>
              <w:left w:val="nil"/>
              <w:bottom w:val="nil"/>
              <w:right w:val="nil"/>
            </w:tcBorders>
          </w:tcPr>
          <w:p w:rsidR="00EB50F6" w:rsidRDefault="00EB50F6">
            <w:pPr>
              <w:pStyle w:val="Textoindependiente2"/>
              <w:rPr>
                <w:sz w:val="16"/>
                <w:lang w:val="es-ES_tradnl"/>
              </w:rPr>
            </w:pPr>
            <w:r>
              <w:rPr>
                <w:sz w:val="16"/>
                <w:lang w:val="es-ES_tradnl"/>
              </w:rPr>
              <w:t>-tamaño máximo de árido...</w:t>
            </w:r>
            <w:r>
              <w:rPr>
                <w:sz w:val="16"/>
                <w:lang w:val="es-ES_tradnl"/>
              </w:rPr>
              <w:tab/>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pStyle w:val="Textoindependiente2"/>
              <w:rPr>
                <w:sz w:val="16"/>
                <w:lang w:val="es-ES_tradnl"/>
              </w:rPr>
            </w:pPr>
            <w:smartTag w:uri="urn:schemas-microsoft-com:office:smarttags" w:element="metricconverter">
              <w:smartTagPr>
                <w:attr w:name="ProductID" w:val="20 mm"/>
              </w:smartTagPr>
              <w:r w:rsidRPr="00B2667E">
                <w:rPr>
                  <w:sz w:val="16"/>
                  <w:lang w:val="es-ES_tradnl"/>
                </w:rPr>
                <w:t>20 mm</w:t>
              </w:r>
            </w:smartTag>
            <w:r w:rsidRPr="00B2667E">
              <w:rPr>
                <w:sz w:val="16"/>
                <w:lang w:val="es-ES_tradnl"/>
              </w:rPr>
              <w:t>.</w:t>
            </w:r>
          </w:p>
        </w:tc>
      </w:tr>
      <w:tr w:rsidR="00EB50F6">
        <w:tc>
          <w:tcPr>
            <w:tcW w:w="2693" w:type="dxa"/>
            <w:tcBorders>
              <w:top w:val="nil"/>
              <w:left w:val="nil"/>
              <w:bottom w:val="nil"/>
              <w:right w:val="nil"/>
            </w:tcBorders>
          </w:tcPr>
          <w:p w:rsidR="00EB50F6" w:rsidRDefault="00EB50F6">
            <w:pPr>
              <w:pStyle w:val="Textoindependiente2"/>
              <w:rPr>
                <w:sz w:val="16"/>
                <w:lang w:val="es-ES_tradnl"/>
              </w:rPr>
            </w:pPr>
            <w:r>
              <w:rPr>
                <w:sz w:val="16"/>
                <w:lang w:val="es-ES_tradnl"/>
              </w:rPr>
              <w:t>-máxima relación agua/cemento</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pStyle w:val="Textoindependiente2"/>
              <w:rPr>
                <w:sz w:val="16"/>
                <w:lang w:val="es-ES_tradnl"/>
              </w:rPr>
            </w:pPr>
            <w:r w:rsidRPr="00B2667E">
              <w:rPr>
                <w:sz w:val="16"/>
                <w:lang w:val="es-ES_tradnl"/>
              </w:rPr>
              <w:t>0.60</w:t>
            </w:r>
          </w:p>
        </w:tc>
      </w:tr>
      <w:tr w:rsidR="00EB50F6">
        <w:tc>
          <w:tcPr>
            <w:tcW w:w="2693" w:type="dxa"/>
            <w:tcBorders>
              <w:top w:val="nil"/>
              <w:left w:val="nil"/>
              <w:bottom w:val="nil"/>
              <w:right w:val="nil"/>
            </w:tcBorders>
          </w:tcPr>
          <w:p w:rsidR="00EB50F6" w:rsidRDefault="00EB50F6">
            <w:pPr>
              <w:pStyle w:val="Textoindependiente2"/>
              <w:rPr>
                <w:sz w:val="16"/>
                <w:lang w:val="es-ES_tradnl"/>
              </w:rPr>
            </w:pPr>
            <w:r>
              <w:rPr>
                <w:sz w:val="16"/>
                <w:lang w:val="es-ES_tradnl"/>
              </w:rPr>
              <w:t>-mínimo contenido de cemento</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pStyle w:val="Textoindependiente2"/>
              <w:rPr>
                <w:sz w:val="16"/>
                <w:lang w:val="en-GB"/>
              </w:rPr>
            </w:pPr>
            <w:r w:rsidRPr="00B2667E">
              <w:rPr>
                <w:sz w:val="16"/>
                <w:lang w:val="en-GB"/>
              </w:rPr>
              <w:t>275 kg/m</w:t>
            </w:r>
            <w:r w:rsidRPr="00B2667E">
              <w:rPr>
                <w:sz w:val="16"/>
                <w:vertAlign w:val="superscript"/>
                <w:lang w:val="en-GB"/>
              </w:rPr>
              <w:t>3</w:t>
            </w:r>
          </w:p>
        </w:tc>
      </w:tr>
      <w:tr w:rsidR="00EB50F6">
        <w:tc>
          <w:tcPr>
            <w:tcW w:w="2693" w:type="dxa"/>
            <w:tcBorders>
              <w:top w:val="nil"/>
              <w:left w:val="nil"/>
              <w:bottom w:val="nil"/>
              <w:right w:val="nil"/>
            </w:tcBorders>
          </w:tcPr>
          <w:p w:rsidR="00EB50F6" w:rsidRDefault="00EB50F6">
            <w:pPr>
              <w:pStyle w:val="Textoindependiente2"/>
              <w:rPr>
                <w:sz w:val="16"/>
                <w:lang w:val="en-GB"/>
              </w:rPr>
            </w:pPr>
            <w:r>
              <w:rPr>
                <w:sz w:val="16"/>
                <w:lang w:val="en-GB"/>
              </w:rPr>
              <w:t>-F</w:t>
            </w:r>
            <w:r>
              <w:rPr>
                <w:sz w:val="16"/>
                <w:vertAlign w:val="subscript"/>
                <w:lang w:val="en-GB"/>
              </w:rPr>
              <w:t>CK</w:t>
            </w:r>
            <w:r>
              <w:rPr>
                <w:sz w:val="16"/>
                <w:lang w:val="en-GB"/>
              </w:rPr>
              <w:t>....</w:t>
            </w:r>
            <w:r>
              <w:rPr>
                <w:sz w:val="16"/>
                <w:lang w:val="en-GB"/>
              </w:rPr>
              <w:tab/>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pStyle w:val="Textoindependiente2"/>
              <w:rPr>
                <w:sz w:val="16"/>
                <w:lang w:val="es-ES_tradnl"/>
              </w:rPr>
            </w:pPr>
            <w:r w:rsidRPr="00B2667E">
              <w:rPr>
                <w:sz w:val="16"/>
                <w:lang w:val="es-ES_tradnl"/>
              </w:rPr>
              <w:t xml:space="preserve">25 </w:t>
            </w:r>
            <w:proofErr w:type="spellStart"/>
            <w:r w:rsidRPr="00B2667E">
              <w:rPr>
                <w:sz w:val="16"/>
                <w:lang w:val="es-ES_tradnl"/>
              </w:rPr>
              <w:t>Mpa</w:t>
            </w:r>
            <w:proofErr w:type="spellEnd"/>
            <w:r w:rsidRPr="00B2667E">
              <w:rPr>
                <w:sz w:val="16"/>
                <w:lang w:val="es-ES_tradnl"/>
              </w:rPr>
              <w:t xml:space="preserve"> (N/mm</w:t>
            </w:r>
            <w:r w:rsidRPr="00B2667E">
              <w:rPr>
                <w:sz w:val="16"/>
                <w:vertAlign w:val="superscript"/>
                <w:lang w:val="es-ES_tradnl"/>
              </w:rPr>
              <w:t>2)=</w:t>
            </w:r>
            <w:r w:rsidRPr="00B2667E">
              <w:rPr>
                <w:sz w:val="16"/>
                <w:lang w:val="es-ES_tradnl"/>
              </w:rPr>
              <w:t>255 Kg/cm</w:t>
            </w:r>
            <w:r w:rsidRPr="00B2667E">
              <w:rPr>
                <w:sz w:val="16"/>
                <w:vertAlign w:val="superscript"/>
                <w:lang w:val="es-ES_tradnl"/>
              </w:rPr>
              <w:t>2</w:t>
            </w:r>
          </w:p>
        </w:tc>
      </w:tr>
      <w:tr w:rsidR="00EB50F6">
        <w:tc>
          <w:tcPr>
            <w:tcW w:w="2693" w:type="dxa"/>
            <w:tcBorders>
              <w:top w:val="nil"/>
              <w:left w:val="nil"/>
              <w:bottom w:val="nil"/>
              <w:right w:val="nil"/>
            </w:tcBorders>
          </w:tcPr>
          <w:p w:rsidR="00EB50F6" w:rsidRDefault="00EB50F6">
            <w:pPr>
              <w:pStyle w:val="Textoindependiente2"/>
              <w:rPr>
                <w:sz w:val="16"/>
                <w:lang w:val="es-ES_tradnl"/>
              </w:rPr>
            </w:pPr>
            <w:r>
              <w:rPr>
                <w:sz w:val="16"/>
                <w:lang w:val="es-ES_tradnl"/>
              </w:rPr>
              <w:t>-tipo de acero...</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pStyle w:val="Textoindependiente2"/>
              <w:rPr>
                <w:sz w:val="16"/>
                <w:lang w:val="en-GB"/>
              </w:rPr>
            </w:pPr>
            <w:r w:rsidRPr="00B2667E">
              <w:rPr>
                <w:sz w:val="16"/>
                <w:lang w:val="en-GB"/>
              </w:rPr>
              <w:t>B-500S</w:t>
            </w:r>
          </w:p>
        </w:tc>
      </w:tr>
      <w:tr w:rsidR="00EB50F6">
        <w:tc>
          <w:tcPr>
            <w:tcW w:w="2693" w:type="dxa"/>
            <w:tcBorders>
              <w:top w:val="nil"/>
              <w:left w:val="nil"/>
              <w:bottom w:val="nil"/>
              <w:right w:val="nil"/>
            </w:tcBorders>
          </w:tcPr>
          <w:p w:rsidR="00EB50F6" w:rsidRDefault="00EB50F6">
            <w:pPr>
              <w:pStyle w:val="Textoindependiente2"/>
              <w:rPr>
                <w:sz w:val="16"/>
                <w:lang w:val="en-GB"/>
              </w:rPr>
            </w:pPr>
            <w:r>
              <w:rPr>
                <w:sz w:val="16"/>
                <w:lang w:val="en-GB"/>
              </w:rPr>
              <w:t>-F</w:t>
            </w:r>
            <w:r>
              <w:rPr>
                <w:sz w:val="16"/>
                <w:vertAlign w:val="subscript"/>
                <w:lang w:val="en-GB"/>
              </w:rPr>
              <w:t>YK</w:t>
            </w:r>
            <w:r>
              <w:rPr>
                <w:sz w:val="16"/>
                <w:lang w:val="en-GB"/>
              </w:rPr>
              <w:t>...</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pStyle w:val="Textoindependiente2"/>
              <w:rPr>
                <w:sz w:val="16"/>
                <w:lang w:val="en-GB"/>
              </w:rPr>
            </w:pPr>
            <w:r w:rsidRPr="00B2667E">
              <w:rPr>
                <w:sz w:val="16"/>
                <w:lang w:val="en-GB"/>
              </w:rPr>
              <w:t>500 N/mm</w:t>
            </w:r>
            <w:r w:rsidRPr="00B2667E">
              <w:rPr>
                <w:sz w:val="16"/>
                <w:vertAlign w:val="superscript"/>
                <w:lang w:val="en-GB"/>
              </w:rPr>
              <w:t>2=</w:t>
            </w:r>
            <w:r w:rsidRPr="00B2667E">
              <w:rPr>
                <w:sz w:val="16"/>
                <w:lang w:val="en-GB"/>
              </w:rPr>
              <w:t>5100 kg/cm²</w:t>
            </w:r>
          </w:p>
        </w:tc>
      </w:tr>
    </w:tbl>
    <w:p w:rsidR="00EB50F6" w:rsidRDefault="00EB50F6">
      <w:pPr>
        <w:jc w:val="both"/>
        <w:rPr>
          <w:rFonts w:ascii="Arial" w:hAnsi="Arial"/>
          <w:sz w:val="16"/>
          <w:lang w:val="en-GB"/>
        </w:rPr>
      </w:pPr>
      <w:r>
        <w:rPr>
          <w:rFonts w:ascii="Arial" w:hAnsi="Arial"/>
          <w:sz w:val="16"/>
          <w:lang w:val="en-GB"/>
        </w:rPr>
        <w:tab/>
      </w:r>
      <w:r>
        <w:rPr>
          <w:rFonts w:ascii="Arial" w:hAnsi="Arial"/>
          <w:sz w:val="16"/>
          <w:lang w:val="en-GB"/>
        </w:rPr>
        <w:tab/>
      </w:r>
    </w:p>
    <w:tbl>
      <w:tblPr>
        <w:tblW w:w="0" w:type="auto"/>
        <w:tblInd w:w="496" w:type="dxa"/>
        <w:tblLayout w:type="fixed"/>
        <w:tblCellMar>
          <w:left w:w="70" w:type="dxa"/>
          <w:right w:w="70" w:type="dxa"/>
        </w:tblCellMar>
        <w:tblLook w:val="0000"/>
      </w:tblPr>
      <w:tblGrid>
        <w:gridCol w:w="2693"/>
        <w:gridCol w:w="2103"/>
        <w:gridCol w:w="1015"/>
        <w:gridCol w:w="1701"/>
        <w:gridCol w:w="1276"/>
      </w:tblGrid>
      <w:tr w:rsidR="00EB50F6">
        <w:trPr>
          <w:cantSplit/>
          <w:trHeight w:val="274"/>
        </w:trPr>
        <w:tc>
          <w:tcPr>
            <w:tcW w:w="8788" w:type="dxa"/>
            <w:gridSpan w:val="5"/>
            <w:tcBorders>
              <w:bottom w:val="single" w:sz="4" w:space="0" w:color="auto"/>
            </w:tcBorders>
          </w:tcPr>
          <w:p w:rsidR="00B2667E" w:rsidRDefault="00B2667E">
            <w:pPr>
              <w:jc w:val="both"/>
              <w:rPr>
                <w:rFonts w:ascii="Arial" w:hAnsi="Arial"/>
                <w:b/>
                <w:sz w:val="16"/>
                <w:lang w:val="es-ES_tradnl"/>
              </w:rPr>
            </w:pPr>
          </w:p>
          <w:p w:rsidR="00B2667E" w:rsidRDefault="00B2667E">
            <w:pPr>
              <w:jc w:val="both"/>
              <w:rPr>
                <w:rFonts w:ascii="Arial" w:hAnsi="Arial"/>
                <w:b/>
                <w:sz w:val="16"/>
                <w:lang w:val="es-ES_tradnl"/>
              </w:rPr>
            </w:pPr>
          </w:p>
          <w:p w:rsidR="00EB50F6" w:rsidRDefault="00EB50F6">
            <w:pPr>
              <w:jc w:val="both"/>
              <w:rPr>
                <w:rFonts w:ascii="Arial" w:hAnsi="Arial"/>
                <w:b/>
                <w:sz w:val="16"/>
                <w:lang w:val="es-ES_tradnl"/>
              </w:rPr>
            </w:pPr>
            <w:r>
              <w:rPr>
                <w:rFonts w:ascii="Arial" w:hAnsi="Arial"/>
                <w:b/>
                <w:sz w:val="16"/>
                <w:lang w:val="es-ES_tradnl"/>
              </w:rPr>
              <w:t>Coeficientes de seguridad y niveles de control</w:t>
            </w:r>
          </w:p>
          <w:p w:rsidR="00B2667E" w:rsidRDefault="00B2667E">
            <w:pPr>
              <w:jc w:val="both"/>
              <w:rPr>
                <w:rFonts w:ascii="Arial" w:hAnsi="Arial"/>
                <w:sz w:val="16"/>
                <w:lang w:val="es-ES_tradnl"/>
              </w:rPr>
            </w:pPr>
          </w:p>
        </w:tc>
      </w:tr>
      <w:tr w:rsidR="00EB50F6">
        <w:trPr>
          <w:cantSplit/>
        </w:trPr>
        <w:tc>
          <w:tcPr>
            <w:tcW w:w="8788" w:type="dxa"/>
            <w:gridSpan w:val="5"/>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 xml:space="preserve">El nivel de control de ejecución de acuerdo al </w:t>
            </w:r>
            <w:proofErr w:type="spellStart"/>
            <w:r w:rsidRPr="00B2667E">
              <w:rPr>
                <w:rFonts w:ascii="Arial" w:hAnsi="Arial"/>
                <w:color w:val="000000"/>
                <w:sz w:val="16"/>
                <w:lang w:val="es-ES_tradnl"/>
              </w:rPr>
              <w:t>artº</w:t>
            </w:r>
            <w:proofErr w:type="spellEnd"/>
            <w:r w:rsidRPr="00B2667E">
              <w:rPr>
                <w:rFonts w:ascii="Arial" w:hAnsi="Arial"/>
                <w:color w:val="000000"/>
                <w:sz w:val="16"/>
                <w:lang w:val="es-ES_tradnl"/>
              </w:rPr>
              <w:t xml:space="preserve"> 95 de EHE para esta obra es normal.</w:t>
            </w:r>
          </w:p>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 xml:space="preserve">El nivel control de materiales es estadístico para el hormigón y normal para el acero de acuerdo a los artículos  88 y 90 de </w:t>
            </w:r>
            <w:smartTag w:uri="urn:schemas-microsoft-com:office:smarttags" w:element="PersonName">
              <w:smartTagPr>
                <w:attr w:name="ProductID" w:val="la EHE"/>
              </w:smartTagPr>
              <w:r w:rsidRPr="00B2667E">
                <w:rPr>
                  <w:rFonts w:ascii="Arial" w:hAnsi="Arial"/>
                  <w:color w:val="000000"/>
                  <w:sz w:val="16"/>
                  <w:lang w:val="es-ES_tradnl"/>
                </w:rPr>
                <w:t>la EHE</w:t>
              </w:r>
            </w:smartTag>
            <w:r w:rsidRPr="00B2667E">
              <w:rPr>
                <w:rFonts w:ascii="Arial" w:hAnsi="Arial"/>
                <w:color w:val="000000"/>
                <w:sz w:val="16"/>
                <w:lang w:val="es-ES_tradnl"/>
              </w:rPr>
              <w:t xml:space="preserve"> respectivamente </w:t>
            </w:r>
          </w:p>
        </w:tc>
      </w:tr>
      <w:tr w:rsidR="00EB50F6">
        <w:trPr>
          <w:cantSplit/>
        </w:trPr>
        <w:tc>
          <w:tcPr>
            <w:tcW w:w="2693" w:type="dxa"/>
            <w:vMerge w:val="restart"/>
            <w:vAlign w:val="center"/>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Hormigón</w:t>
            </w:r>
          </w:p>
        </w:tc>
        <w:tc>
          <w:tcPr>
            <w:tcW w:w="4819" w:type="dxa"/>
            <w:gridSpan w:val="3"/>
            <w:tcBorders>
              <w:top w:val="single" w:sz="4" w:space="0" w:color="auto"/>
              <w:left w:val="single" w:sz="4" w:space="0" w:color="auto"/>
              <w:bottom w:val="single" w:sz="4" w:space="0" w:color="auto"/>
              <w:right w:val="single" w:sz="4" w:space="0" w:color="auto"/>
            </w:tcBorders>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 xml:space="preserve">Coeficiente de minoración  </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1.50</w:t>
            </w:r>
          </w:p>
        </w:tc>
      </w:tr>
      <w:tr w:rsidR="00EB50F6">
        <w:trPr>
          <w:cantSplit/>
        </w:trPr>
        <w:tc>
          <w:tcPr>
            <w:tcW w:w="2693" w:type="dxa"/>
            <w:vMerge/>
            <w:vAlign w:val="center"/>
          </w:tcPr>
          <w:p w:rsidR="00EB50F6" w:rsidRPr="00B2667E" w:rsidRDefault="00EB50F6">
            <w:pPr>
              <w:jc w:val="both"/>
              <w:rPr>
                <w:rFonts w:ascii="Arial" w:hAnsi="Arial"/>
                <w:color w:val="000000"/>
                <w:sz w:val="16"/>
                <w:lang w:val="es-ES_tradnl"/>
              </w:rPr>
            </w:pPr>
          </w:p>
        </w:tc>
        <w:tc>
          <w:tcPr>
            <w:tcW w:w="4819" w:type="dxa"/>
            <w:gridSpan w:val="3"/>
            <w:tcBorders>
              <w:top w:val="single" w:sz="4" w:space="0" w:color="auto"/>
              <w:left w:val="single" w:sz="4" w:space="0" w:color="auto"/>
              <w:bottom w:val="single" w:sz="4" w:space="0" w:color="auto"/>
              <w:right w:val="single" w:sz="4" w:space="0" w:color="auto"/>
            </w:tcBorders>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 xml:space="preserve">Nivel de control                                                                           </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ESTADISTICO</w:t>
            </w:r>
          </w:p>
        </w:tc>
      </w:tr>
      <w:tr w:rsidR="00EB50F6">
        <w:trPr>
          <w:cantSplit/>
        </w:trPr>
        <w:tc>
          <w:tcPr>
            <w:tcW w:w="2693" w:type="dxa"/>
            <w:vMerge w:val="restart"/>
            <w:vAlign w:val="center"/>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lastRenderedPageBreak/>
              <w:t>Acero</w:t>
            </w:r>
          </w:p>
        </w:tc>
        <w:tc>
          <w:tcPr>
            <w:tcW w:w="4819" w:type="dxa"/>
            <w:gridSpan w:val="3"/>
            <w:tcBorders>
              <w:top w:val="single" w:sz="4" w:space="0" w:color="auto"/>
              <w:left w:val="single" w:sz="4" w:space="0" w:color="auto"/>
              <w:right w:val="single" w:sz="4" w:space="0" w:color="auto"/>
            </w:tcBorders>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 xml:space="preserve">Coeficiente de minoración       </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1.15</w:t>
            </w:r>
          </w:p>
        </w:tc>
      </w:tr>
      <w:tr w:rsidR="00EB50F6">
        <w:trPr>
          <w:cantSplit/>
        </w:trPr>
        <w:tc>
          <w:tcPr>
            <w:tcW w:w="2693" w:type="dxa"/>
            <w:vMerge/>
            <w:vAlign w:val="center"/>
          </w:tcPr>
          <w:p w:rsidR="00EB50F6" w:rsidRPr="00B2667E" w:rsidRDefault="00EB50F6">
            <w:pPr>
              <w:jc w:val="both"/>
              <w:rPr>
                <w:rFonts w:ascii="Arial" w:hAnsi="Arial"/>
                <w:color w:val="000000"/>
                <w:sz w:val="16"/>
                <w:lang w:val="es-ES_tradnl"/>
              </w:rPr>
            </w:pPr>
          </w:p>
        </w:tc>
        <w:tc>
          <w:tcPr>
            <w:tcW w:w="4819" w:type="dxa"/>
            <w:gridSpan w:val="3"/>
            <w:tcBorders>
              <w:top w:val="single" w:sz="4" w:space="0" w:color="auto"/>
              <w:left w:val="single" w:sz="4" w:space="0" w:color="auto"/>
              <w:bottom w:val="single" w:sz="4" w:space="0" w:color="auto"/>
              <w:right w:val="single" w:sz="4" w:space="0" w:color="auto"/>
            </w:tcBorders>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 xml:space="preserve">Nivel de control                                                                                </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NORMAL</w:t>
            </w:r>
          </w:p>
        </w:tc>
      </w:tr>
      <w:tr w:rsidR="00EB50F6">
        <w:trPr>
          <w:cantSplit/>
          <w:trHeight w:val="131"/>
        </w:trPr>
        <w:tc>
          <w:tcPr>
            <w:tcW w:w="2693" w:type="dxa"/>
            <w:vMerge w:val="restart"/>
            <w:vAlign w:val="center"/>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Ejecución</w:t>
            </w:r>
          </w:p>
        </w:tc>
        <w:tc>
          <w:tcPr>
            <w:tcW w:w="6095" w:type="dxa"/>
            <w:gridSpan w:val="4"/>
            <w:tcBorders>
              <w:left w:val="single" w:sz="4" w:space="0" w:color="auto"/>
              <w:bottom w:val="single" w:sz="4" w:space="0" w:color="auto"/>
              <w:right w:val="single" w:sz="4" w:space="0" w:color="auto"/>
            </w:tcBorders>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 xml:space="preserve">Coeficiente de </w:t>
            </w:r>
            <w:proofErr w:type="spellStart"/>
            <w:r w:rsidRPr="00B2667E">
              <w:rPr>
                <w:rFonts w:ascii="Arial" w:hAnsi="Arial"/>
                <w:color w:val="000000"/>
                <w:sz w:val="16"/>
                <w:lang w:val="es-ES_tradnl"/>
              </w:rPr>
              <w:t>mayoración</w:t>
            </w:r>
            <w:proofErr w:type="spellEnd"/>
          </w:p>
        </w:tc>
      </w:tr>
      <w:tr w:rsidR="00EB50F6">
        <w:trPr>
          <w:cantSplit/>
          <w:trHeight w:val="262"/>
        </w:trPr>
        <w:tc>
          <w:tcPr>
            <w:tcW w:w="2693" w:type="dxa"/>
            <w:vMerge/>
          </w:tcPr>
          <w:p w:rsidR="00EB50F6" w:rsidRPr="00B2667E" w:rsidRDefault="00EB50F6">
            <w:pPr>
              <w:jc w:val="both"/>
              <w:rPr>
                <w:rFonts w:ascii="Arial" w:hAnsi="Arial"/>
                <w:color w:val="000000"/>
                <w:sz w:val="16"/>
                <w:lang w:val="es-ES_tradnl"/>
              </w:rPr>
            </w:pPr>
          </w:p>
        </w:tc>
        <w:tc>
          <w:tcPr>
            <w:tcW w:w="2103" w:type="dxa"/>
            <w:tcBorders>
              <w:top w:val="single" w:sz="4" w:space="0" w:color="auto"/>
              <w:left w:val="single" w:sz="4" w:space="0" w:color="auto"/>
              <w:bottom w:val="single" w:sz="4" w:space="0" w:color="auto"/>
              <w:right w:val="single" w:sz="4" w:space="0" w:color="auto"/>
            </w:tcBorders>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Cargas Permanentes...</w:t>
            </w:r>
          </w:p>
        </w:tc>
        <w:tc>
          <w:tcPr>
            <w:tcW w:w="1015"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1.5</w:t>
            </w:r>
          </w:p>
        </w:tc>
        <w:tc>
          <w:tcPr>
            <w:tcW w:w="1701" w:type="dxa"/>
            <w:tcBorders>
              <w:top w:val="single" w:sz="4" w:space="0" w:color="auto"/>
              <w:left w:val="single" w:sz="4" w:space="0" w:color="auto"/>
              <w:bottom w:val="single" w:sz="4" w:space="0" w:color="auto"/>
              <w:right w:val="single" w:sz="4" w:space="0" w:color="auto"/>
            </w:tcBorders>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Cargas variables</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1.6</w:t>
            </w:r>
          </w:p>
        </w:tc>
      </w:tr>
      <w:tr w:rsidR="00EB50F6">
        <w:trPr>
          <w:cantSplit/>
        </w:trPr>
        <w:tc>
          <w:tcPr>
            <w:tcW w:w="2693" w:type="dxa"/>
            <w:vMerge/>
          </w:tcPr>
          <w:p w:rsidR="00EB50F6" w:rsidRPr="00B2667E" w:rsidRDefault="00EB50F6">
            <w:pPr>
              <w:jc w:val="both"/>
              <w:rPr>
                <w:rFonts w:ascii="Arial" w:hAnsi="Arial"/>
                <w:color w:val="000000"/>
                <w:sz w:val="16"/>
                <w:lang w:val="es-ES_tradnl"/>
              </w:rPr>
            </w:pPr>
          </w:p>
        </w:tc>
        <w:tc>
          <w:tcPr>
            <w:tcW w:w="4819" w:type="dxa"/>
            <w:gridSpan w:val="3"/>
            <w:tcBorders>
              <w:top w:val="single" w:sz="4" w:space="0" w:color="auto"/>
              <w:left w:val="single" w:sz="4" w:space="0" w:color="auto"/>
              <w:bottom w:val="single" w:sz="4" w:space="0" w:color="auto"/>
              <w:right w:val="single" w:sz="4" w:space="0" w:color="auto"/>
            </w:tcBorders>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 xml:space="preserve">Nivel de control...                                                                                     </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NORMAL</w:t>
            </w:r>
          </w:p>
        </w:tc>
      </w:tr>
    </w:tbl>
    <w:p w:rsidR="00EB50F6" w:rsidRDefault="00EB50F6">
      <w:pPr>
        <w:jc w:val="both"/>
        <w:rPr>
          <w:rFonts w:ascii="Arial" w:hAnsi="Arial"/>
          <w:sz w:val="16"/>
          <w:lang w:val="es-ES_tradnl"/>
        </w:rPr>
      </w:pPr>
      <w:r>
        <w:rPr>
          <w:rFonts w:ascii="Arial" w:hAnsi="Arial"/>
          <w:sz w:val="16"/>
          <w:lang w:val="es-ES_tradnl"/>
        </w:rPr>
        <w:tab/>
      </w:r>
    </w:p>
    <w:p w:rsidR="00EB50F6" w:rsidRDefault="00EB50F6">
      <w:pPr>
        <w:jc w:val="both"/>
        <w:rPr>
          <w:rFonts w:ascii="Arial" w:hAnsi="Arial"/>
          <w:sz w:val="16"/>
          <w:lang w:val="es-ES_tradnl"/>
        </w:rPr>
      </w:pPr>
      <w:r>
        <w:rPr>
          <w:rFonts w:ascii="Arial" w:hAnsi="Arial"/>
          <w:sz w:val="16"/>
          <w:lang w:val="es-ES_tradnl"/>
        </w:rPr>
        <w:tab/>
      </w:r>
    </w:p>
    <w:p w:rsidR="00EB50F6" w:rsidRDefault="00EB50F6">
      <w:pPr>
        <w:jc w:val="both"/>
        <w:rPr>
          <w:rFonts w:ascii="Arial" w:hAnsi="Arial"/>
          <w:sz w:val="16"/>
          <w:lang w:val="es-ES_tradnl"/>
        </w:rPr>
      </w:pPr>
    </w:p>
    <w:p w:rsidR="00EB50F6" w:rsidRDefault="00EB50F6">
      <w:pPr>
        <w:jc w:val="both"/>
        <w:rPr>
          <w:rFonts w:ascii="Arial" w:hAnsi="Arial"/>
          <w:sz w:val="16"/>
          <w:lang w:val="es-ES_tradnl"/>
        </w:rPr>
      </w:pPr>
    </w:p>
    <w:p w:rsidR="00EB50F6" w:rsidRDefault="00EB50F6">
      <w:pPr>
        <w:jc w:val="both"/>
        <w:rPr>
          <w:rFonts w:ascii="Arial" w:hAnsi="Arial"/>
          <w:sz w:val="16"/>
          <w:lang w:val="es-ES_tradnl"/>
        </w:rPr>
      </w:pPr>
    </w:p>
    <w:tbl>
      <w:tblPr>
        <w:tblW w:w="0" w:type="auto"/>
        <w:tblInd w:w="496" w:type="dxa"/>
        <w:tblLayout w:type="fixed"/>
        <w:tblCellMar>
          <w:left w:w="70" w:type="dxa"/>
          <w:right w:w="70" w:type="dxa"/>
        </w:tblCellMar>
        <w:tblLook w:val="0000"/>
      </w:tblPr>
      <w:tblGrid>
        <w:gridCol w:w="2835"/>
        <w:gridCol w:w="5953"/>
      </w:tblGrid>
      <w:tr w:rsidR="00EB50F6">
        <w:trPr>
          <w:cantSplit/>
        </w:trPr>
        <w:tc>
          <w:tcPr>
            <w:tcW w:w="8788" w:type="dxa"/>
            <w:gridSpan w:val="2"/>
          </w:tcPr>
          <w:p w:rsidR="00EB50F6" w:rsidRDefault="00EB50F6">
            <w:pPr>
              <w:pStyle w:val="Textoindependiente2"/>
              <w:rPr>
                <w:b/>
                <w:sz w:val="16"/>
                <w:lang w:val="es-ES_tradnl"/>
              </w:rPr>
            </w:pPr>
          </w:p>
          <w:p w:rsidR="00EB50F6" w:rsidRDefault="00EB50F6">
            <w:pPr>
              <w:pStyle w:val="Textoindependiente2"/>
              <w:rPr>
                <w:b/>
                <w:sz w:val="16"/>
                <w:lang w:val="es-ES_tradnl"/>
              </w:rPr>
            </w:pPr>
            <w:r>
              <w:rPr>
                <w:b/>
                <w:sz w:val="16"/>
                <w:lang w:val="es-ES_tradnl"/>
              </w:rPr>
              <w:t>Durabilidad</w:t>
            </w:r>
          </w:p>
          <w:p w:rsidR="00EB50F6" w:rsidRDefault="00EB50F6">
            <w:pPr>
              <w:pStyle w:val="Textoindependiente2"/>
              <w:rPr>
                <w:b/>
                <w:sz w:val="16"/>
                <w:lang w:val="es-ES_tradnl"/>
              </w:rPr>
            </w:pPr>
          </w:p>
        </w:tc>
      </w:tr>
      <w:tr w:rsidR="00EB50F6">
        <w:tc>
          <w:tcPr>
            <w:tcW w:w="2835" w:type="dxa"/>
          </w:tcPr>
          <w:p w:rsidR="00EB50F6" w:rsidRDefault="00EB50F6">
            <w:pPr>
              <w:pStyle w:val="Textoindependiente2"/>
              <w:rPr>
                <w:sz w:val="16"/>
                <w:lang w:val="es-ES_tradnl"/>
              </w:rPr>
            </w:pPr>
            <w:r>
              <w:rPr>
                <w:sz w:val="16"/>
                <w:lang w:val="es-ES_tradnl"/>
              </w:rPr>
              <w:t xml:space="preserve">Recubrimientos exigidos: </w:t>
            </w:r>
          </w:p>
          <w:p w:rsidR="00EB50F6" w:rsidRDefault="00EB50F6">
            <w:pPr>
              <w:pStyle w:val="Textoindependiente2"/>
              <w:rPr>
                <w:sz w:val="16"/>
                <w:lang w:val="es-ES_tradnl"/>
              </w:rPr>
            </w:pPr>
          </w:p>
        </w:tc>
        <w:tc>
          <w:tcPr>
            <w:tcW w:w="5953"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pStyle w:val="Textoindependiente2"/>
              <w:rPr>
                <w:sz w:val="16"/>
                <w:lang w:val="es-ES_tradnl"/>
              </w:rPr>
            </w:pPr>
            <w:r w:rsidRPr="00B2667E">
              <w:rPr>
                <w:sz w:val="16"/>
                <w:lang w:val="es-ES_tradnl"/>
              </w:rPr>
              <w:t xml:space="preserve">Al objeto de garantizar la durabilidad de la estructura durante su vida útil, el </w:t>
            </w:r>
            <w:proofErr w:type="spellStart"/>
            <w:r w:rsidRPr="00B2667E">
              <w:rPr>
                <w:sz w:val="16"/>
                <w:lang w:val="es-ES_tradnl"/>
              </w:rPr>
              <w:t>articulo</w:t>
            </w:r>
            <w:proofErr w:type="spellEnd"/>
            <w:r w:rsidRPr="00B2667E">
              <w:rPr>
                <w:sz w:val="16"/>
                <w:lang w:val="es-ES_tradnl"/>
              </w:rPr>
              <w:t xml:space="preserve"> 37 de </w:t>
            </w:r>
            <w:smartTag w:uri="urn:schemas-microsoft-com:office:smarttags" w:element="PersonName">
              <w:smartTagPr>
                <w:attr w:name="ProductID" w:val="la EHE"/>
              </w:smartTagPr>
              <w:r w:rsidRPr="00B2667E">
                <w:rPr>
                  <w:sz w:val="16"/>
                  <w:lang w:val="es-ES_tradnl"/>
                </w:rPr>
                <w:t>la EHE</w:t>
              </w:r>
            </w:smartTag>
            <w:r w:rsidRPr="00B2667E">
              <w:rPr>
                <w:sz w:val="16"/>
                <w:lang w:val="es-ES_tradnl"/>
              </w:rPr>
              <w:t xml:space="preserve"> establece los siguientes parámetros.</w:t>
            </w:r>
          </w:p>
        </w:tc>
      </w:tr>
      <w:tr w:rsidR="00EB50F6">
        <w:tc>
          <w:tcPr>
            <w:tcW w:w="2835" w:type="dxa"/>
          </w:tcPr>
          <w:p w:rsidR="00EB50F6" w:rsidRDefault="00EB50F6">
            <w:pPr>
              <w:pStyle w:val="Textoindependiente2"/>
              <w:rPr>
                <w:sz w:val="8"/>
                <w:lang w:val="es-ES_tradnl"/>
              </w:rPr>
            </w:pPr>
          </w:p>
        </w:tc>
        <w:tc>
          <w:tcPr>
            <w:tcW w:w="5953" w:type="dxa"/>
            <w:tcBorders>
              <w:top w:val="single" w:sz="4" w:space="0" w:color="auto"/>
              <w:left w:val="nil"/>
              <w:bottom w:val="single" w:sz="4" w:space="0" w:color="auto"/>
            </w:tcBorders>
            <w:shd w:val="clear" w:color="auto" w:fill="E0E0E0"/>
          </w:tcPr>
          <w:p w:rsidR="00EB50F6" w:rsidRPr="00B2667E" w:rsidRDefault="00EB50F6">
            <w:pPr>
              <w:jc w:val="both"/>
              <w:rPr>
                <w:rFonts w:ascii="Arial" w:hAnsi="Arial"/>
                <w:color w:val="000000"/>
                <w:sz w:val="8"/>
                <w:lang w:val="es-ES_tradnl"/>
              </w:rPr>
            </w:pPr>
          </w:p>
        </w:tc>
      </w:tr>
      <w:tr w:rsidR="00EB50F6">
        <w:tc>
          <w:tcPr>
            <w:tcW w:w="2835" w:type="dxa"/>
          </w:tcPr>
          <w:p w:rsidR="00EB50F6" w:rsidRDefault="00EB50F6">
            <w:pPr>
              <w:pStyle w:val="Textoindependiente2"/>
              <w:rPr>
                <w:sz w:val="16"/>
                <w:lang w:val="es-ES_tradnl"/>
              </w:rPr>
            </w:pPr>
            <w:r>
              <w:rPr>
                <w:sz w:val="16"/>
                <w:lang w:val="es-ES_tradnl"/>
              </w:rPr>
              <w:t>Recubrimientos:</w:t>
            </w:r>
          </w:p>
        </w:tc>
        <w:tc>
          <w:tcPr>
            <w:tcW w:w="5953" w:type="dxa"/>
            <w:tcBorders>
              <w:top w:val="single" w:sz="4" w:space="0" w:color="auto"/>
              <w:left w:val="single" w:sz="4" w:space="0" w:color="auto"/>
              <w:bottom w:val="single" w:sz="4" w:space="0" w:color="auto"/>
              <w:right w:val="single" w:sz="4" w:space="0" w:color="auto"/>
            </w:tcBorders>
            <w:shd w:val="clear" w:color="auto" w:fill="E0E0E0"/>
          </w:tcPr>
          <w:p w:rsidR="00EB50F6" w:rsidRDefault="00EB50F6">
            <w:pPr>
              <w:jc w:val="both"/>
              <w:rPr>
                <w:rFonts w:ascii="Arial" w:hAnsi="Arial"/>
                <w:color w:val="000000"/>
                <w:sz w:val="16"/>
                <w:lang w:val="es-ES_tradnl"/>
              </w:rPr>
            </w:pPr>
            <w:r w:rsidRPr="00B2667E">
              <w:rPr>
                <w:rFonts w:ascii="Arial" w:hAnsi="Arial"/>
                <w:color w:val="000000"/>
                <w:sz w:val="16"/>
                <w:lang w:val="es-ES_tradnl"/>
              </w:rPr>
              <w:t xml:space="preserve">A los efectos de determinar los recubrimientos exigidos en la tabla  37.2.4. de la vigente EHE, se considera toda la estructura en ambiente </w:t>
            </w:r>
            <w:proofErr w:type="spellStart"/>
            <w:r w:rsidRPr="00B2667E">
              <w:rPr>
                <w:rFonts w:ascii="Arial" w:hAnsi="Arial"/>
                <w:color w:val="000000"/>
                <w:sz w:val="16"/>
                <w:lang w:val="es-ES_tradnl"/>
              </w:rPr>
              <w:t>IIa</w:t>
            </w:r>
            <w:proofErr w:type="spellEnd"/>
            <w:r w:rsidRPr="00B2667E">
              <w:rPr>
                <w:rFonts w:ascii="Arial" w:hAnsi="Arial"/>
                <w:color w:val="000000"/>
                <w:sz w:val="16"/>
                <w:lang w:val="es-ES_tradnl"/>
              </w:rPr>
              <w:t>: esto es  exteriores sometidos a humedad alta (&gt;65%)</w:t>
            </w:r>
          </w:p>
          <w:p w:rsidR="00961031" w:rsidRPr="00B2667E" w:rsidRDefault="00961031">
            <w:pPr>
              <w:jc w:val="both"/>
              <w:rPr>
                <w:rFonts w:ascii="Arial" w:hAnsi="Arial"/>
                <w:color w:val="000000"/>
                <w:sz w:val="16"/>
                <w:lang w:val="es-ES_tradnl"/>
              </w:rPr>
            </w:pPr>
          </w:p>
          <w:p w:rsidR="00EB50F6" w:rsidRDefault="00EB50F6">
            <w:pPr>
              <w:jc w:val="both"/>
              <w:rPr>
                <w:rFonts w:ascii="Arial" w:hAnsi="Arial"/>
                <w:color w:val="000000"/>
                <w:sz w:val="16"/>
                <w:lang w:val="es-ES_tradnl"/>
              </w:rPr>
            </w:pPr>
            <w:r w:rsidRPr="00B2667E">
              <w:rPr>
                <w:rFonts w:ascii="Arial" w:hAnsi="Arial"/>
                <w:color w:val="000000"/>
                <w:sz w:val="16"/>
                <w:lang w:val="es-ES_tradnl"/>
              </w:rPr>
              <w:t xml:space="preserve">Para el ambiente </w:t>
            </w:r>
            <w:proofErr w:type="spellStart"/>
            <w:r w:rsidRPr="00B2667E">
              <w:rPr>
                <w:rFonts w:ascii="Arial" w:hAnsi="Arial"/>
                <w:color w:val="000000"/>
                <w:sz w:val="16"/>
                <w:lang w:val="es-ES_tradnl"/>
              </w:rPr>
              <w:t>IIa</w:t>
            </w:r>
            <w:proofErr w:type="spellEnd"/>
            <w:r w:rsidRPr="00B2667E">
              <w:rPr>
                <w:rFonts w:ascii="Arial" w:hAnsi="Arial"/>
                <w:color w:val="000000"/>
                <w:sz w:val="16"/>
                <w:lang w:val="es-ES_tradnl"/>
              </w:rPr>
              <w:t xml:space="preserve"> se exigirá un recubrimiento mínimo de </w:t>
            </w:r>
            <w:smartTag w:uri="urn:schemas-microsoft-com:office:smarttags" w:element="metricconverter">
              <w:smartTagPr>
                <w:attr w:name="ProductID" w:val="25 mm"/>
              </w:smartTagPr>
              <w:r w:rsidRPr="00B2667E">
                <w:rPr>
                  <w:rFonts w:ascii="Arial" w:hAnsi="Arial"/>
                  <w:color w:val="000000"/>
                  <w:sz w:val="16"/>
                  <w:lang w:val="es-ES_tradnl"/>
                </w:rPr>
                <w:t>25 mm</w:t>
              </w:r>
            </w:smartTag>
            <w:r w:rsidRPr="00B2667E">
              <w:rPr>
                <w:rFonts w:ascii="Arial" w:hAnsi="Arial"/>
                <w:color w:val="000000"/>
                <w:sz w:val="16"/>
                <w:lang w:val="es-ES_tradnl"/>
              </w:rPr>
              <w:t xml:space="preserve">, lo que requiere un recubrimiento nominal de </w:t>
            </w:r>
            <w:smartTag w:uri="urn:schemas-microsoft-com:office:smarttags" w:element="metricconverter">
              <w:smartTagPr>
                <w:attr w:name="ProductID" w:val="35 mm"/>
              </w:smartTagPr>
              <w:r w:rsidRPr="00B2667E">
                <w:rPr>
                  <w:rFonts w:ascii="Arial" w:hAnsi="Arial"/>
                  <w:color w:val="000000"/>
                  <w:sz w:val="16"/>
                  <w:lang w:val="es-ES_tradnl"/>
                </w:rPr>
                <w:t>35 mm</w:t>
              </w:r>
            </w:smartTag>
            <w:r w:rsidRPr="00B2667E">
              <w:rPr>
                <w:rFonts w:ascii="Arial" w:hAnsi="Arial"/>
                <w:color w:val="000000"/>
                <w:sz w:val="16"/>
                <w:lang w:val="es-ES_tradnl"/>
              </w:rPr>
              <w:t xml:space="preserve">. Para los elementos de hormigón visto que se consideren en ambiente </w:t>
            </w:r>
            <w:proofErr w:type="spellStart"/>
            <w:r w:rsidRPr="00B2667E">
              <w:rPr>
                <w:rFonts w:ascii="Arial" w:hAnsi="Arial"/>
                <w:color w:val="000000"/>
                <w:sz w:val="16"/>
                <w:lang w:val="es-ES_tradnl"/>
              </w:rPr>
              <w:t>IIIa</w:t>
            </w:r>
            <w:proofErr w:type="spellEnd"/>
            <w:r w:rsidRPr="00B2667E">
              <w:rPr>
                <w:rFonts w:ascii="Arial" w:hAnsi="Arial"/>
                <w:color w:val="000000"/>
                <w:sz w:val="16"/>
                <w:lang w:val="es-ES_tradnl"/>
              </w:rPr>
              <w:t xml:space="preserve">, el recubrimiento mínimo será de </w:t>
            </w:r>
            <w:smartTag w:uri="urn:schemas-microsoft-com:office:smarttags" w:element="metricconverter">
              <w:smartTagPr>
                <w:attr w:name="ProductID" w:val="35 mm"/>
              </w:smartTagPr>
              <w:r w:rsidRPr="00B2667E">
                <w:rPr>
                  <w:rFonts w:ascii="Arial" w:hAnsi="Arial"/>
                  <w:color w:val="000000"/>
                  <w:sz w:val="16"/>
                  <w:lang w:val="es-ES_tradnl"/>
                </w:rPr>
                <w:t>35 mm</w:t>
              </w:r>
            </w:smartTag>
            <w:r w:rsidRPr="00B2667E">
              <w:rPr>
                <w:rFonts w:ascii="Arial" w:hAnsi="Arial"/>
                <w:color w:val="000000"/>
                <w:sz w:val="16"/>
                <w:lang w:val="es-ES_tradnl"/>
              </w:rPr>
              <w:t xml:space="preserve">, esto es recubrimiento nominal de </w:t>
            </w:r>
            <w:smartTag w:uri="urn:schemas-microsoft-com:office:smarttags" w:element="metricconverter">
              <w:smartTagPr>
                <w:attr w:name="ProductID" w:val="45 mm"/>
              </w:smartTagPr>
              <w:r w:rsidRPr="00B2667E">
                <w:rPr>
                  <w:rFonts w:ascii="Arial" w:hAnsi="Arial"/>
                  <w:color w:val="000000"/>
                  <w:sz w:val="16"/>
                  <w:lang w:val="es-ES_tradnl"/>
                </w:rPr>
                <w:t>45 mm</w:t>
              </w:r>
            </w:smartTag>
            <w:r w:rsidRPr="00B2667E">
              <w:rPr>
                <w:rFonts w:ascii="Arial" w:hAnsi="Arial"/>
                <w:color w:val="000000"/>
                <w:sz w:val="16"/>
                <w:lang w:val="es-ES_tradnl"/>
              </w:rPr>
              <w:t xml:space="preserve">, a cualquier armadura (estribos). Para garantizar estos recubrimientos se exigirá la disposición de separadores  homologados de acuerdo con los criterios descritos en cuando a distancias y posición en el </w:t>
            </w:r>
            <w:r w:rsidR="00961031" w:rsidRPr="00B2667E">
              <w:rPr>
                <w:rFonts w:ascii="Arial" w:hAnsi="Arial"/>
                <w:color w:val="000000"/>
                <w:sz w:val="16"/>
                <w:lang w:val="es-ES_tradnl"/>
              </w:rPr>
              <w:t>artículo</w:t>
            </w:r>
            <w:r w:rsidRPr="00B2667E">
              <w:rPr>
                <w:rFonts w:ascii="Arial" w:hAnsi="Arial"/>
                <w:color w:val="000000"/>
                <w:sz w:val="16"/>
                <w:lang w:val="es-ES_tradnl"/>
              </w:rPr>
              <w:t xml:space="preserve"> 66.2 de la vigente EHE.</w:t>
            </w:r>
          </w:p>
          <w:p w:rsidR="00C1415C" w:rsidRDefault="00C1415C">
            <w:pPr>
              <w:jc w:val="both"/>
              <w:rPr>
                <w:rFonts w:ascii="Arial" w:hAnsi="Arial"/>
                <w:color w:val="000000"/>
                <w:sz w:val="16"/>
                <w:lang w:val="es-ES_tradnl"/>
              </w:rPr>
            </w:pPr>
          </w:p>
          <w:p w:rsidR="00FD26CE" w:rsidRPr="00B2667E" w:rsidRDefault="00FD26CE" w:rsidP="00FD26CE">
            <w:pPr>
              <w:jc w:val="both"/>
              <w:rPr>
                <w:rFonts w:ascii="Arial" w:hAnsi="Arial"/>
                <w:color w:val="000000"/>
                <w:sz w:val="16"/>
                <w:lang w:val="es-ES_tradnl"/>
              </w:rPr>
            </w:pPr>
          </w:p>
        </w:tc>
      </w:tr>
      <w:tr w:rsidR="00EB50F6">
        <w:tc>
          <w:tcPr>
            <w:tcW w:w="2835" w:type="dxa"/>
          </w:tcPr>
          <w:p w:rsidR="00EB50F6" w:rsidRDefault="00EB50F6">
            <w:pPr>
              <w:pStyle w:val="Textoindependiente2"/>
              <w:rPr>
                <w:sz w:val="8"/>
                <w:lang w:val="es-ES_tradnl"/>
              </w:rPr>
            </w:pPr>
          </w:p>
        </w:tc>
        <w:tc>
          <w:tcPr>
            <w:tcW w:w="5953" w:type="dxa"/>
            <w:tcBorders>
              <w:top w:val="single" w:sz="4" w:space="0" w:color="auto"/>
              <w:left w:val="nil"/>
              <w:bottom w:val="single" w:sz="4" w:space="0" w:color="auto"/>
            </w:tcBorders>
            <w:shd w:val="clear" w:color="auto" w:fill="E0E0E0"/>
          </w:tcPr>
          <w:p w:rsidR="00EB50F6" w:rsidRPr="00B2667E" w:rsidRDefault="00EB50F6">
            <w:pPr>
              <w:jc w:val="both"/>
              <w:rPr>
                <w:rFonts w:ascii="Arial" w:hAnsi="Arial"/>
                <w:color w:val="000000"/>
                <w:sz w:val="8"/>
                <w:lang w:val="es-ES_tradnl"/>
              </w:rPr>
            </w:pPr>
          </w:p>
        </w:tc>
      </w:tr>
      <w:tr w:rsidR="00EB50F6">
        <w:tc>
          <w:tcPr>
            <w:tcW w:w="2835" w:type="dxa"/>
          </w:tcPr>
          <w:p w:rsidR="00EB50F6" w:rsidRDefault="00EB50F6">
            <w:pPr>
              <w:pStyle w:val="Textoindependiente2"/>
              <w:rPr>
                <w:sz w:val="16"/>
                <w:lang w:val="es-ES_tradnl"/>
              </w:rPr>
            </w:pPr>
            <w:r>
              <w:rPr>
                <w:sz w:val="16"/>
                <w:lang w:val="es-ES_tradnl"/>
              </w:rPr>
              <w:t>Cantidad mínima de cemento:</w:t>
            </w:r>
          </w:p>
        </w:tc>
        <w:tc>
          <w:tcPr>
            <w:tcW w:w="5953"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961031">
            <w:pPr>
              <w:jc w:val="both"/>
              <w:rPr>
                <w:rFonts w:ascii="Arial" w:hAnsi="Arial"/>
                <w:color w:val="000000"/>
                <w:sz w:val="16"/>
                <w:lang w:val="es-ES_tradnl"/>
              </w:rPr>
            </w:pPr>
            <w:r>
              <w:rPr>
                <w:rFonts w:ascii="Arial" w:hAnsi="Arial"/>
                <w:color w:val="000000"/>
                <w:sz w:val="16"/>
                <w:lang w:val="es-ES_tradnl"/>
              </w:rPr>
              <w:t xml:space="preserve">Para el ambiente considerado </w:t>
            </w:r>
            <w:proofErr w:type="spellStart"/>
            <w:r w:rsidR="00EB50F6" w:rsidRPr="00B2667E">
              <w:rPr>
                <w:rFonts w:ascii="Arial" w:hAnsi="Arial"/>
                <w:color w:val="000000"/>
                <w:sz w:val="16"/>
                <w:lang w:val="es-ES_tradnl"/>
              </w:rPr>
              <w:t>II</w:t>
            </w:r>
            <w:r>
              <w:rPr>
                <w:rFonts w:ascii="Arial" w:hAnsi="Arial"/>
                <w:color w:val="000000"/>
                <w:sz w:val="16"/>
                <w:lang w:val="es-ES_tradnl"/>
              </w:rPr>
              <w:t>a</w:t>
            </w:r>
            <w:proofErr w:type="spellEnd"/>
            <w:r w:rsidR="00EB50F6" w:rsidRPr="00B2667E">
              <w:rPr>
                <w:rFonts w:ascii="Arial" w:hAnsi="Arial"/>
                <w:color w:val="000000"/>
                <w:sz w:val="16"/>
                <w:lang w:val="es-ES_tradnl"/>
              </w:rPr>
              <w:t>, la cantidad mínima de cemento requerida es de 275 kg/m</w:t>
            </w:r>
            <w:r w:rsidR="00EB50F6" w:rsidRPr="00B2667E">
              <w:rPr>
                <w:rFonts w:ascii="Arial" w:hAnsi="Arial"/>
                <w:color w:val="000000"/>
                <w:sz w:val="16"/>
                <w:vertAlign w:val="superscript"/>
                <w:lang w:val="es-ES_tradnl"/>
              </w:rPr>
              <w:t>3</w:t>
            </w:r>
            <w:r w:rsidR="00EB50F6" w:rsidRPr="00B2667E">
              <w:rPr>
                <w:rFonts w:ascii="Arial" w:hAnsi="Arial"/>
                <w:color w:val="000000"/>
                <w:sz w:val="16"/>
                <w:lang w:val="es-ES_tradnl"/>
              </w:rPr>
              <w:t>.</w:t>
            </w:r>
          </w:p>
        </w:tc>
      </w:tr>
      <w:tr w:rsidR="00EB50F6">
        <w:tc>
          <w:tcPr>
            <w:tcW w:w="2835" w:type="dxa"/>
          </w:tcPr>
          <w:p w:rsidR="00EB50F6" w:rsidRDefault="00EB50F6">
            <w:pPr>
              <w:pStyle w:val="Textoindependiente2"/>
              <w:rPr>
                <w:sz w:val="8"/>
                <w:lang w:val="es-ES_tradnl"/>
              </w:rPr>
            </w:pPr>
          </w:p>
        </w:tc>
        <w:tc>
          <w:tcPr>
            <w:tcW w:w="5953" w:type="dxa"/>
            <w:tcBorders>
              <w:top w:val="single" w:sz="4" w:space="0" w:color="auto"/>
              <w:left w:val="nil"/>
              <w:bottom w:val="single" w:sz="4" w:space="0" w:color="auto"/>
            </w:tcBorders>
            <w:shd w:val="clear" w:color="auto" w:fill="E0E0E0"/>
          </w:tcPr>
          <w:p w:rsidR="00EB50F6" w:rsidRPr="00B2667E" w:rsidRDefault="00EB50F6">
            <w:pPr>
              <w:pStyle w:val="Textoindependiente2"/>
              <w:rPr>
                <w:sz w:val="8"/>
                <w:lang w:val="es-ES_tradnl"/>
              </w:rPr>
            </w:pPr>
          </w:p>
        </w:tc>
      </w:tr>
      <w:tr w:rsidR="00EB50F6">
        <w:tc>
          <w:tcPr>
            <w:tcW w:w="2835" w:type="dxa"/>
          </w:tcPr>
          <w:p w:rsidR="00EB50F6" w:rsidRDefault="00EB50F6">
            <w:pPr>
              <w:pStyle w:val="Textoindependiente2"/>
              <w:rPr>
                <w:sz w:val="16"/>
                <w:lang w:val="es-ES_tradnl"/>
              </w:rPr>
            </w:pPr>
            <w:r>
              <w:rPr>
                <w:sz w:val="16"/>
                <w:lang w:val="es-ES_tradnl"/>
              </w:rPr>
              <w:t>Cantidad máxima de cemento:</w:t>
            </w:r>
          </w:p>
        </w:tc>
        <w:tc>
          <w:tcPr>
            <w:tcW w:w="5953"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pStyle w:val="Textoindependiente2"/>
              <w:rPr>
                <w:sz w:val="16"/>
                <w:lang w:val="es-ES_tradnl"/>
              </w:rPr>
            </w:pPr>
            <w:r w:rsidRPr="00B2667E">
              <w:rPr>
                <w:sz w:val="16"/>
                <w:lang w:val="es-ES_tradnl"/>
              </w:rPr>
              <w:t xml:space="preserve">Para el  tamaño de árido previsto de </w:t>
            </w:r>
            <w:smartTag w:uri="urn:schemas-microsoft-com:office:smarttags" w:element="metricconverter">
              <w:smartTagPr>
                <w:attr w:name="ProductID" w:val="20 mm"/>
              </w:smartTagPr>
              <w:r w:rsidRPr="00B2667E">
                <w:rPr>
                  <w:sz w:val="16"/>
                  <w:lang w:val="es-ES_tradnl"/>
                </w:rPr>
                <w:t>20 mm</w:t>
              </w:r>
            </w:smartTag>
            <w:r w:rsidRPr="00B2667E">
              <w:rPr>
                <w:sz w:val="16"/>
                <w:lang w:val="es-ES_tradnl"/>
              </w:rPr>
              <w:t>. la cantidad máxima de cemento es de 375 kg/m</w:t>
            </w:r>
            <w:r w:rsidRPr="00B2667E">
              <w:rPr>
                <w:sz w:val="16"/>
                <w:vertAlign w:val="superscript"/>
                <w:lang w:val="es-ES_tradnl"/>
              </w:rPr>
              <w:t>3</w:t>
            </w:r>
            <w:r w:rsidRPr="00B2667E">
              <w:rPr>
                <w:sz w:val="16"/>
                <w:lang w:val="es-ES_tradnl"/>
              </w:rPr>
              <w:t>.</w:t>
            </w:r>
          </w:p>
        </w:tc>
      </w:tr>
      <w:tr w:rsidR="00EB50F6">
        <w:tc>
          <w:tcPr>
            <w:tcW w:w="2835" w:type="dxa"/>
          </w:tcPr>
          <w:p w:rsidR="00EB50F6" w:rsidRDefault="00EB50F6">
            <w:pPr>
              <w:pStyle w:val="Textoindependiente2"/>
              <w:rPr>
                <w:spacing w:val="-3"/>
                <w:sz w:val="8"/>
                <w:lang w:val="es-ES_tradnl"/>
              </w:rPr>
            </w:pPr>
          </w:p>
        </w:tc>
        <w:tc>
          <w:tcPr>
            <w:tcW w:w="5953" w:type="dxa"/>
            <w:tcBorders>
              <w:top w:val="single" w:sz="4" w:space="0" w:color="auto"/>
              <w:left w:val="nil"/>
              <w:bottom w:val="single" w:sz="4" w:space="0" w:color="auto"/>
            </w:tcBorders>
            <w:shd w:val="clear" w:color="auto" w:fill="E0E0E0"/>
          </w:tcPr>
          <w:p w:rsidR="00EB50F6" w:rsidRPr="00B2667E" w:rsidRDefault="00EB50F6">
            <w:pPr>
              <w:jc w:val="both"/>
              <w:rPr>
                <w:rFonts w:ascii="Arial" w:hAnsi="Arial"/>
                <w:color w:val="000000"/>
                <w:sz w:val="8"/>
                <w:lang w:val="es-ES_tradnl"/>
              </w:rPr>
            </w:pPr>
          </w:p>
        </w:tc>
      </w:tr>
      <w:tr w:rsidR="00EB50F6">
        <w:tc>
          <w:tcPr>
            <w:tcW w:w="2835" w:type="dxa"/>
          </w:tcPr>
          <w:p w:rsidR="00EB50F6" w:rsidRDefault="00EB50F6">
            <w:pPr>
              <w:pStyle w:val="Textoindependiente2"/>
              <w:rPr>
                <w:sz w:val="16"/>
                <w:lang w:val="es-ES_tradnl"/>
              </w:rPr>
            </w:pPr>
            <w:r>
              <w:rPr>
                <w:spacing w:val="-3"/>
                <w:sz w:val="16"/>
                <w:lang w:val="es-ES_tradnl"/>
              </w:rPr>
              <w:t>Resistencia mínima recomendada:</w:t>
            </w:r>
          </w:p>
        </w:tc>
        <w:tc>
          <w:tcPr>
            <w:tcW w:w="5953"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jc w:val="both"/>
              <w:rPr>
                <w:rFonts w:ascii="Arial" w:hAnsi="Arial"/>
                <w:color w:val="000000"/>
                <w:sz w:val="16"/>
                <w:lang w:val="es-ES_tradnl"/>
              </w:rPr>
            </w:pPr>
            <w:r w:rsidRPr="00B2667E">
              <w:rPr>
                <w:rFonts w:ascii="Arial" w:hAnsi="Arial"/>
                <w:color w:val="000000"/>
                <w:sz w:val="16"/>
                <w:lang w:val="es-ES_tradnl"/>
              </w:rPr>
              <w:t xml:space="preserve">Para ambiente </w:t>
            </w:r>
            <w:proofErr w:type="spellStart"/>
            <w:r w:rsidRPr="00B2667E">
              <w:rPr>
                <w:rFonts w:ascii="Arial" w:hAnsi="Arial"/>
                <w:color w:val="000000"/>
                <w:sz w:val="16"/>
                <w:lang w:val="es-ES_tradnl"/>
              </w:rPr>
              <w:t>IIa</w:t>
            </w:r>
            <w:proofErr w:type="spellEnd"/>
            <w:r w:rsidRPr="00B2667E">
              <w:rPr>
                <w:rFonts w:ascii="Arial" w:hAnsi="Arial"/>
                <w:color w:val="000000"/>
                <w:sz w:val="16"/>
                <w:lang w:val="es-ES_tradnl"/>
              </w:rPr>
              <w:t xml:space="preserve"> la resistencia mínima es de 25 </w:t>
            </w:r>
            <w:proofErr w:type="spellStart"/>
            <w:r w:rsidRPr="00B2667E">
              <w:rPr>
                <w:rFonts w:ascii="Arial" w:hAnsi="Arial"/>
                <w:color w:val="000000"/>
                <w:sz w:val="16"/>
                <w:lang w:val="es-ES_tradnl"/>
              </w:rPr>
              <w:t>Mpa</w:t>
            </w:r>
            <w:proofErr w:type="spellEnd"/>
            <w:r w:rsidRPr="00B2667E">
              <w:rPr>
                <w:rFonts w:ascii="Arial" w:hAnsi="Arial"/>
                <w:color w:val="000000"/>
                <w:sz w:val="16"/>
                <w:lang w:val="es-ES_tradnl"/>
              </w:rPr>
              <w:t>.</w:t>
            </w:r>
          </w:p>
        </w:tc>
      </w:tr>
      <w:tr w:rsidR="00EB50F6">
        <w:tc>
          <w:tcPr>
            <w:tcW w:w="2835" w:type="dxa"/>
          </w:tcPr>
          <w:p w:rsidR="00EB50F6" w:rsidRDefault="00EB50F6">
            <w:pPr>
              <w:pStyle w:val="Textoindependiente2"/>
              <w:rPr>
                <w:spacing w:val="-3"/>
                <w:sz w:val="8"/>
                <w:lang w:val="es-ES_tradnl"/>
              </w:rPr>
            </w:pPr>
          </w:p>
        </w:tc>
        <w:tc>
          <w:tcPr>
            <w:tcW w:w="5953" w:type="dxa"/>
            <w:tcBorders>
              <w:top w:val="single" w:sz="4" w:space="0" w:color="auto"/>
              <w:left w:val="nil"/>
              <w:bottom w:val="single" w:sz="4" w:space="0" w:color="auto"/>
            </w:tcBorders>
            <w:shd w:val="clear" w:color="auto" w:fill="E0E0E0"/>
          </w:tcPr>
          <w:p w:rsidR="00EB50F6" w:rsidRPr="00B2667E" w:rsidRDefault="00EB50F6">
            <w:pPr>
              <w:pStyle w:val="Textoindependiente2"/>
              <w:rPr>
                <w:spacing w:val="-3"/>
                <w:sz w:val="8"/>
                <w:lang w:val="es-ES_tradnl"/>
              </w:rPr>
            </w:pPr>
          </w:p>
        </w:tc>
      </w:tr>
      <w:tr w:rsidR="00EB50F6">
        <w:tc>
          <w:tcPr>
            <w:tcW w:w="2835" w:type="dxa"/>
          </w:tcPr>
          <w:p w:rsidR="00EB50F6" w:rsidRDefault="00EB50F6">
            <w:pPr>
              <w:pStyle w:val="Textoindependiente2"/>
              <w:rPr>
                <w:sz w:val="16"/>
                <w:lang w:val="es-ES_tradnl"/>
              </w:rPr>
            </w:pPr>
            <w:r>
              <w:rPr>
                <w:spacing w:val="-3"/>
                <w:sz w:val="16"/>
                <w:lang w:val="es-ES_tradnl"/>
              </w:rPr>
              <w:t xml:space="preserve">Relación agua cemento: </w:t>
            </w:r>
          </w:p>
        </w:tc>
        <w:tc>
          <w:tcPr>
            <w:tcW w:w="5953" w:type="dxa"/>
            <w:tcBorders>
              <w:top w:val="single" w:sz="4" w:space="0" w:color="auto"/>
              <w:left w:val="single" w:sz="4" w:space="0" w:color="auto"/>
              <w:bottom w:val="single" w:sz="4" w:space="0" w:color="auto"/>
              <w:right w:val="single" w:sz="4" w:space="0" w:color="auto"/>
            </w:tcBorders>
            <w:shd w:val="clear" w:color="auto" w:fill="E0E0E0"/>
          </w:tcPr>
          <w:p w:rsidR="00EB50F6" w:rsidRPr="00B2667E" w:rsidRDefault="00EB50F6">
            <w:pPr>
              <w:pStyle w:val="Textoindependiente2"/>
              <w:rPr>
                <w:sz w:val="16"/>
                <w:lang w:val="es-ES_tradnl"/>
              </w:rPr>
            </w:pPr>
            <w:r w:rsidRPr="00B2667E">
              <w:rPr>
                <w:spacing w:val="-3"/>
                <w:sz w:val="16"/>
                <w:lang w:val="es-ES_tradnl"/>
              </w:rPr>
              <w:t xml:space="preserve">la cantidad  máxima de agua se deduce de la relación  a/c </w:t>
            </w:r>
            <w:r w:rsidRPr="00B2667E">
              <w:rPr>
                <w:spacing w:val="-3"/>
                <w:sz w:val="16"/>
                <w:lang w:val="es-ES_tradnl"/>
              </w:rPr>
              <w:sym w:font="Symbol" w:char="F0A3"/>
            </w:r>
            <w:r w:rsidRPr="00B2667E">
              <w:rPr>
                <w:spacing w:val="-3"/>
                <w:sz w:val="16"/>
                <w:lang w:val="es-ES_tradnl"/>
              </w:rPr>
              <w:t xml:space="preserve"> 0.60</w:t>
            </w:r>
          </w:p>
        </w:tc>
      </w:tr>
    </w:tbl>
    <w:p w:rsidR="00EB50F6" w:rsidRDefault="00EB50F6">
      <w:pPr>
        <w:pStyle w:val="Textoindependiente2"/>
        <w:rPr>
          <w:sz w:val="16"/>
          <w:lang w:val="es-ES_tradnl"/>
        </w:rPr>
      </w:pPr>
    </w:p>
    <w:p w:rsidR="00EB50F6" w:rsidRDefault="00EB50F6">
      <w:pPr>
        <w:numPr>
          <w:ilvl w:val="12"/>
          <w:numId w:val="0"/>
        </w:numPr>
        <w:rPr>
          <w:rFonts w:ascii="Arial" w:hAnsi="Arial"/>
          <w:b/>
          <w:sz w:val="16"/>
          <w:lang w:val="es-ES_tradnl"/>
        </w:rPr>
      </w:pPr>
      <w:r>
        <w:rPr>
          <w:rFonts w:ascii="Arial" w:hAnsi="Arial"/>
          <w:b/>
          <w:sz w:val="16"/>
          <w:lang w:val="es-ES_tradnl"/>
        </w:rPr>
        <w:br w:type="page"/>
      </w: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961031" w:rsidP="00B456DE">
      <w:pPr>
        <w:numPr>
          <w:ilvl w:val="2"/>
          <w:numId w:val="16"/>
        </w:numPr>
        <w:jc w:val="right"/>
        <w:rPr>
          <w:rFonts w:ascii="Arial" w:hAnsi="Arial"/>
          <w:b/>
          <w:sz w:val="24"/>
          <w:lang w:val="es-ES_tradnl"/>
        </w:rPr>
      </w:pPr>
      <w:r>
        <w:rPr>
          <w:rFonts w:ascii="Arial" w:hAnsi="Arial"/>
          <w:b/>
          <w:sz w:val="24"/>
          <w:lang w:val="es-ES_tradnl"/>
        </w:rPr>
        <w:t>Características de</w:t>
      </w:r>
      <w:r w:rsidR="00EB50F6">
        <w:rPr>
          <w:rFonts w:ascii="Arial" w:hAnsi="Arial"/>
          <w:b/>
          <w:sz w:val="24"/>
          <w:lang w:val="es-ES_tradnl"/>
        </w:rPr>
        <w:t>l</w:t>
      </w:r>
      <w:r>
        <w:rPr>
          <w:rFonts w:ascii="Arial" w:hAnsi="Arial"/>
          <w:b/>
          <w:sz w:val="24"/>
          <w:lang w:val="es-ES_tradnl"/>
        </w:rPr>
        <w:t xml:space="preserve"> </w:t>
      </w:r>
      <w:r w:rsidR="00EB50F6">
        <w:rPr>
          <w:rFonts w:ascii="Arial" w:hAnsi="Arial"/>
          <w:b/>
          <w:sz w:val="24"/>
          <w:lang w:val="es-ES_tradnl"/>
        </w:rPr>
        <w:t xml:space="preserve"> forjado</w:t>
      </w:r>
      <w:r>
        <w:rPr>
          <w:rFonts w:ascii="Arial" w:hAnsi="Arial"/>
          <w:b/>
          <w:sz w:val="24"/>
          <w:lang w:val="es-ES_tradnl"/>
        </w:rPr>
        <w:t xml:space="preserve"> de cubierta</w:t>
      </w:r>
      <w:r w:rsidR="00EB50F6">
        <w:rPr>
          <w:rFonts w:ascii="Arial" w:hAnsi="Arial"/>
          <w:b/>
          <w:sz w:val="24"/>
          <w:lang w:val="es-ES_tradnl"/>
        </w:rPr>
        <w:t>.</w:t>
      </w:r>
    </w:p>
    <w:p w:rsidR="00EB50F6" w:rsidRDefault="00EB50F6">
      <w:pPr>
        <w:ind w:left="4962"/>
        <w:jc w:val="both"/>
      </w:pPr>
      <w:r>
        <w:rPr>
          <w:rFonts w:ascii="Arial" w:hAnsi="Arial"/>
          <w:sz w:val="16"/>
          <w:lang w:val="es-ES_tradnl"/>
        </w:rPr>
        <w:t>RD 642/2002, de 5 de Julio, por el que se aprueba instrucción para el proyecto y la ejecución de forjados unidireccionales de hormigón estructural realizados con elementos prefabricados</w:t>
      </w:r>
    </w:p>
    <w:p w:rsidR="00EB50F6" w:rsidRDefault="00EB50F6">
      <w:pPr>
        <w:ind w:left="3402"/>
        <w:jc w:val="right"/>
        <w:rPr>
          <w:rFonts w:ascii="Arial" w:hAnsi="Arial"/>
          <w:sz w:val="16"/>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r>
        <w:rPr>
          <w:rFonts w:ascii="Arial" w:hAnsi="Arial"/>
          <w:b/>
          <w:sz w:val="16"/>
          <w:lang w:val="es-ES_tradnl"/>
        </w:rPr>
        <w:br w:type="page"/>
      </w:r>
      <w:r>
        <w:rPr>
          <w:rFonts w:ascii="Arial" w:hAnsi="Arial"/>
          <w:b/>
          <w:sz w:val="16"/>
          <w:lang w:val="es-ES_tradnl"/>
        </w:rPr>
        <w:lastRenderedPageBreak/>
        <w:t>3.1.2</w:t>
      </w:r>
      <w:r w:rsidR="00F448DB">
        <w:rPr>
          <w:rFonts w:ascii="Arial" w:hAnsi="Arial"/>
          <w:b/>
          <w:sz w:val="16"/>
          <w:lang w:val="es-ES_tradnl"/>
        </w:rPr>
        <w:t xml:space="preserve">.1. Características técnicas del  forjado de cubierta unidireccional </w:t>
      </w:r>
      <w:r>
        <w:rPr>
          <w:rFonts w:ascii="Arial" w:hAnsi="Arial"/>
          <w:b/>
          <w:sz w:val="16"/>
          <w:lang w:val="es-ES_tradnl"/>
        </w:rPr>
        <w:t xml:space="preserve"> (viguetas y bovedillas).</w:t>
      </w:r>
    </w:p>
    <w:p w:rsidR="00EB50F6" w:rsidRDefault="00EB50F6">
      <w:pPr>
        <w:numPr>
          <w:ilvl w:val="12"/>
          <w:numId w:val="0"/>
        </w:numPr>
        <w:rPr>
          <w:rFonts w:ascii="Arial" w:hAnsi="Arial"/>
          <w:b/>
          <w:sz w:val="16"/>
          <w:lang w:val="es-ES_tradnl"/>
        </w:rPr>
      </w:pPr>
    </w:p>
    <w:tbl>
      <w:tblPr>
        <w:tblW w:w="0" w:type="auto"/>
        <w:tblInd w:w="496"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shd w:val="clear" w:color="auto" w:fill="E0E0E0"/>
        <w:tblLayout w:type="fixed"/>
        <w:tblCellMar>
          <w:left w:w="70" w:type="dxa"/>
          <w:right w:w="70" w:type="dxa"/>
        </w:tblCellMar>
        <w:tblLook w:val="0000"/>
      </w:tblPr>
      <w:tblGrid>
        <w:gridCol w:w="1701"/>
        <w:gridCol w:w="1673"/>
        <w:gridCol w:w="1445"/>
        <w:gridCol w:w="2268"/>
        <w:gridCol w:w="1701"/>
      </w:tblGrid>
      <w:tr w:rsidR="00EB50F6">
        <w:tc>
          <w:tcPr>
            <w:tcW w:w="1701" w:type="dxa"/>
            <w:tcBorders>
              <w:top w:val="nil"/>
              <w:left w:val="nil"/>
              <w:bottom w:val="nil"/>
              <w:right w:val="nil"/>
            </w:tcBorders>
            <w:shd w:val="clear" w:color="auto" w:fill="auto"/>
            <w:vAlign w:val="center"/>
          </w:tcPr>
          <w:p w:rsidR="00EB50F6" w:rsidRDefault="00EB50F6">
            <w:pPr>
              <w:numPr>
                <w:ilvl w:val="12"/>
                <w:numId w:val="0"/>
              </w:numPr>
              <w:rPr>
                <w:rFonts w:ascii="Arial" w:hAnsi="Arial"/>
                <w:sz w:val="16"/>
                <w:lang w:val="es-ES_tradnl"/>
              </w:rPr>
            </w:pPr>
          </w:p>
          <w:p w:rsidR="00EB50F6" w:rsidRDefault="00EB50F6">
            <w:pPr>
              <w:numPr>
                <w:ilvl w:val="12"/>
                <w:numId w:val="0"/>
              </w:numPr>
              <w:rPr>
                <w:rFonts w:ascii="Arial" w:hAnsi="Arial"/>
                <w:sz w:val="16"/>
                <w:lang w:val="es-ES_tradnl"/>
              </w:rPr>
            </w:pPr>
            <w:r>
              <w:rPr>
                <w:rFonts w:ascii="Arial" w:hAnsi="Arial"/>
                <w:sz w:val="16"/>
                <w:lang w:val="es-ES_tradnl"/>
              </w:rPr>
              <w:t>Material adoptado:</w:t>
            </w:r>
          </w:p>
          <w:p w:rsidR="00EB50F6" w:rsidRDefault="00EB50F6">
            <w:pPr>
              <w:numPr>
                <w:ilvl w:val="12"/>
                <w:numId w:val="0"/>
              </w:numPr>
              <w:rPr>
                <w:rFonts w:ascii="Arial" w:hAnsi="Arial"/>
                <w:sz w:val="16"/>
                <w:lang w:val="es-ES_tradnl"/>
              </w:rPr>
            </w:pPr>
          </w:p>
        </w:tc>
        <w:tc>
          <w:tcPr>
            <w:tcW w:w="7087" w:type="dxa"/>
            <w:gridSpan w:val="4"/>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rsidP="00FD26CE">
            <w:pPr>
              <w:rPr>
                <w:rFonts w:ascii="Arial" w:hAnsi="Arial"/>
                <w:color w:val="000000"/>
                <w:sz w:val="16"/>
                <w:lang w:val="es-ES_tradnl"/>
              </w:rPr>
            </w:pPr>
            <w:r w:rsidRPr="00EB50F6">
              <w:rPr>
                <w:rFonts w:ascii="Arial" w:hAnsi="Arial"/>
                <w:color w:val="000000"/>
                <w:sz w:val="16"/>
                <w:lang w:val="es-ES_tradnl"/>
              </w:rPr>
              <w:t xml:space="preserve">Forjados unidireccionales compuestos de viguetas pretensadas de hormigón, más piezas de entrevigado </w:t>
            </w:r>
            <w:proofErr w:type="spellStart"/>
            <w:r w:rsidRPr="00EB50F6">
              <w:rPr>
                <w:rFonts w:ascii="Arial" w:hAnsi="Arial"/>
                <w:color w:val="000000"/>
                <w:sz w:val="16"/>
                <w:lang w:val="es-ES_tradnl"/>
              </w:rPr>
              <w:t>aligerantes</w:t>
            </w:r>
            <w:proofErr w:type="spellEnd"/>
            <w:r w:rsidRPr="00EB50F6">
              <w:rPr>
                <w:rFonts w:ascii="Arial" w:hAnsi="Arial"/>
                <w:color w:val="000000"/>
                <w:sz w:val="16"/>
                <w:lang w:val="es-ES_tradnl"/>
              </w:rPr>
              <w:t xml:space="preserve"> (bovedillas de </w:t>
            </w:r>
            <w:proofErr w:type="spellStart"/>
            <w:r w:rsidR="00FD26CE">
              <w:rPr>
                <w:rFonts w:ascii="Arial" w:hAnsi="Arial"/>
                <w:color w:val="000000"/>
                <w:sz w:val="16"/>
                <w:lang w:val="es-ES_tradnl"/>
              </w:rPr>
              <w:t>perf</w:t>
            </w:r>
            <w:proofErr w:type="spellEnd"/>
            <w:r w:rsidR="00FD26CE">
              <w:rPr>
                <w:rFonts w:ascii="Arial" w:hAnsi="Arial"/>
                <w:color w:val="000000"/>
                <w:sz w:val="16"/>
                <w:lang w:val="es-ES_tradnl"/>
              </w:rPr>
              <w:t>. de hormigón</w:t>
            </w:r>
            <w:r w:rsidRPr="00EB50F6">
              <w:rPr>
                <w:rFonts w:ascii="Arial" w:hAnsi="Arial"/>
                <w:color w:val="000000"/>
                <w:sz w:val="16"/>
                <w:lang w:val="es-ES_tradnl"/>
              </w:rPr>
              <w:t xml:space="preserve">), con armadura de reparto y hormigón vertido en obra en relleno de nervios y formando la losa superior (capa de compresión). </w:t>
            </w:r>
          </w:p>
        </w:tc>
      </w:tr>
      <w:tr w:rsidR="00EB50F6">
        <w:tc>
          <w:tcPr>
            <w:tcW w:w="1701" w:type="dxa"/>
            <w:tcBorders>
              <w:top w:val="nil"/>
              <w:left w:val="nil"/>
              <w:bottom w:val="nil"/>
              <w:right w:val="nil"/>
            </w:tcBorders>
            <w:shd w:val="clear" w:color="auto" w:fill="auto"/>
            <w:vAlign w:val="center"/>
          </w:tcPr>
          <w:p w:rsidR="00EB50F6" w:rsidRDefault="00EB50F6">
            <w:pPr>
              <w:numPr>
                <w:ilvl w:val="12"/>
                <w:numId w:val="0"/>
              </w:numPr>
              <w:rPr>
                <w:rFonts w:ascii="Arial" w:hAnsi="Arial"/>
                <w:b/>
                <w:sz w:val="16"/>
                <w:lang w:val="es-ES_tradnl"/>
              </w:rPr>
            </w:pPr>
            <w:r>
              <w:rPr>
                <w:rFonts w:ascii="Arial" w:hAnsi="Arial"/>
                <w:sz w:val="16"/>
                <w:lang w:val="es-ES_tradnl"/>
              </w:rPr>
              <w:t>Sistema de unidades adoptado:</w:t>
            </w:r>
          </w:p>
        </w:tc>
        <w:tc>
          <w:tcPr>
            <w:tcW w:w="7087"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rsidR="00EB50F6" w:rsidRPr="00EB50F6" w:rsidRDefault="00EB50F6">
            <w:pPr>
              <w:numPr>
                <w:ilvl w:val="12"/>
                <w:numId w:val="0"/>
              </w:numPr>
              <w:jc w:val="both"/>
              <w:rPr>
                <w:rFonts w:ascii="Arial" w:hAnsi="Arial"/>
                <w:b/>
                <w:color w:val="000000"/>
                <w:sz w:val="16"/>
                <w:lang w:val="es-ES_tradnl"/>
              </w:rPr>
            </w:pPr>
            <w:r w:rsidRPr="00EB50F6">
              <w:rPr>
                <w:rFonts w:ascii="Arial" w:hAnsi="Arial"/>
                <w:color w:val="000000"/>
                <w:sz w:val="16"/>
                <w:lang w:val="es-ES_tradnl"/>
              </w:rPr>
              <w:t xml:space="preserve">Se indican en los planos de los forjados los valores de ESFUERZOS CORTANTES ÚLTIMOS (en apoyos) y MOMENTOS FLECTORES en </w:t>
            </w:r>
            <w:proofErr w:type="spellStart"/>
            <w:r w:rsidRPr="00EB50F6">
              <w:rPr>
                <w:rFonts w:ascii="Arial" w:hAnsi="Arial"/>
                <w:color w:val="000000"/>
                <w:sz w:val="16"/>
                <w:lang w:val="es-ES_tradnl"/>
              </w:rPr>
              <w:t>kN</w:t>
            </w:r>
            <w:proofErr w:type="spellEnd"/>
            <w:r w:rsidRPr="00EB50F6">
              <w:rPr>
                <w:rFonts w:ascii="Arial" w:hAnsi="Arial"/>
                <w:color w:val="000000"/>
                <w:sz w:val="16"/>
                <w:lang w:val="es-ES_tradnl"/>
              </w:rPr>
              <w:t xml:space="preserve"> por metro de ancho y grupo de viguetas, con objeto de poder evaluar su adecuación a partir de las solicitaciones de cálculo y respecto a las FICHAS de CARACTERÍSTICAS TÉCNICAS y de  AUTORIZACIÓN de USO de las viguetas/</w:t>
            </w:r>
            <w:proofErr w:type="spellStart"/>
            <w:r w:rsidRPr="00EB50F6">
              <w:rPr>
                <w:rFonts w:ascii="Arial" w:hAnsi="Arial"/>
                <w:color w:val="000000"/>
                <w:sz w:val="16"/>
                <w:lang w:val="es-ES_tradnl"/>
              </w:rPr>
              <w:t>semiviguetas</w:t>
            </w:r>
            <w:proofErr w:type="spellEnd"/>
            <w:r w:rsidRPr="00EB50F6">
              <w:rPr>
                <w:rFonts w:ascii="Arial" w:hAnsi="Arial"/>
                <w:color w:val="000000"/>
                <w:sz w:val="16"/>
                <w:lang w:val="es-ES_tradnl"/>
              </w:rPr>
              <w:t xml:space="preserve"> a emplear.</w:t>
            </w:r>
          </w:p>
        </w:tc>
      </w:tr>
      <w:tr w:rsidR="00EB50F6">
        <w:trPr>
          <w:trHeight w:val="175"/>
        </w:trPr>
        <w:tc>
          <w:tcPr>
            <w:tcW w:w="1701" w:type="dxa"/>
            <w:vMerge w:val="restart"/>
            <w:tcBorders>
              <w:top w:val="nil"/>
              <w:left w:val="nil"/>
              <w:bottom w:val="nil"/>
              <w:right w:val="nil"/>
            </w:tcBorders>
            <w:shd w:val="clear" w:color="auto" w:fill="auto"/>
            <w:vAlign w:val="center"/>
          </w:tcPr>
          <w:p w:rsidR="00EB50F6" w:rsidRDefault="00EB50F6">
            <w:pPr>
              <w:numPr>
                <w:ilvl w:val="12"/>
                <w:numId w:val="0"/>
              </w:numPr>
              <w:rPr>
                <w:rFonts w:ascii="Arial" w:hAnsi="Arial"/>
                <w:sz w:val="16"/>
                <w:lang w:val="es-ES_tradnl"/>
              </w:rPr>
            </w:pPr>
            <w:r>
              <w:rPr>
                <w:rFonts w:ascii="Arial" w:hAnsi="Arial"/>
                <w:sz w:val="16"/>
                <w:lang w:val="es-ES_tradnl"/>
              </w:rPr>
              <w:t>Dimensiones y armado:</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Canto Total</w:t>
            </w:r>
          </w:p>
        </w:tc>
        <w:tc>
          <w:tcPr>
            <w:tcW w:w="1445" w:type="dxa"/>
            <w:tcBorders>
              <w:top w:val="single" w:sz="4" w:space="0" w:color="auto"/>
              <w:left w:val="single" w:sz="4" w:space="0" w:color="auto"/>
              <w:bottom w:val="single" w:sz="4" w:space="0" w:color="auto"/>
              <w:right w:val="single" w:sz="4" w:space="0" w:color="auto"/>
            </w:tcBorders>
            <w:shd w:val="clear" w:color="auto" w:fill="E0E0E0"/>
            <w:vAlign w:val="center"/>
          </w:tcPr>
          <w:p w:rsidR="00EB50F6" w:rsidRPr="00EB50F6" w:rsidRDefault="00454250">
            <w:pPr>
              <w:numPr>
                <w:ilvl w:val="12"/>
                <w:numId w:val="0"/>
              </w:numPr>
              <w:jc w:val="right"/>
              <w:rPr>
                <w:rFonts w:ascii="Arial" w:hAnsi="Arial"/>
                <w:color w:val="000000"/>
                <w:sz w:val="16"/>
                <w:lang w:val="es-ES_tradnl"/>
              </w:rPr>
            </w:pPr>
            <w:r>
              <w:rPr>
                <w:rFonts w:ascii="Arial" w:hAnsi="Arial"/>
                <w:color w:val="000000"/>
                <w:sz w:val="16"/>
                <w:lang w:val="es-ES_tradnl"/>
              </w:rPr>
              <w:t>25</w:t>
            </w:r>
            <w:r w:rsidR="00EB50F6" w:rsidRPr="00EB50F6">
              <w:rPr>
                <w:rFonts w:ascii="Arial" w:hAnsi="Arial"/>
                <w:color w:val="000000"/>
                <w:sz w:val="16"/>
                <w:lang w:val="es-ES_tradnl"/>
              </w:rPr>
              <w:t xml:space="preserve"> cm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Hormigón vigueta</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pPr>
              <w:jc w:val="right"/>
              <w:rPr>
                <w:color w:val="000000"/>
                <w:lang w:val="es-ES_tradnl"/>
              </w:rPr>
            </w:pPr>
            <w:r w:rsidRPr="00EB50F6">
              <w:rPr>
                <w:rFonts w:ascii="Arial" w:hAnsi="Arial"/>
                <w:color w:val="000000"/>
                <w:sz w:val="16"/>
                <w:lang w:val="es-ES_tradnl"/>
              </w:rPr>
              <w:t>H 250</w:t>
            </w:r>
          </w:p>
        </w:tc>
      </w:tr>
      <w:tr w:rsidR="00EB50F6">
        <w:trPr>
          <w:trHeight w:val="174"/>
        </w:trPr>
        <w:tc>
          <w:tcPr>
            <w:tcW w:w="1701" w:type="dxa"/>
            <w:vMerge/>
            <w:tcBorders>
              <w:top w:val="nil"/>
              <w:left w:val="nil"/>
              <w:bottom w:val="nil"/>
              <w:right w:val="nil"/>
            </w:tcBorders>
            <w:shd w:val="clear" w:color="auto" w:fill="auto"/>
            <w:vAlign w:val="center"/>
          </w:tcPr>
          <w:p w:rsidR="00EB50F6" w:rsidRDefault="00EB50F6">
            <w:pPr>
              <w:numPr>
                <w:ilvl w:val="12"/>
                <w:numId w:val="0"/>
              </w:numPr>
              <w:rPr>
                <w:rFonts w:ascii="Arial" w:hAnsi="Arial"/>
                <w:sz w:val="14"/>
                <w:lang w:val="es-ES_tradnl"/>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Capa de Compresión</w:t>
            </w:r>
          </w:p>
        </w:tc>
        <w:tc>
          <w:tcPr>
            <w:tcW w:w="1445"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pPr>
              <w:jc w:val="right"/>
              <w:rPr>
                <w:color w:val="000000"/>
                <w:lang w:val="es-ES_tradnl"/>
              </w:rPr>
            </w:pPr>
            <w:smartTag w:uri="urn:schemas-microsoft-com:office:smarttags" w:element="metricconverter">
              <w:smartTagPr>
                <w:attr w:name="ProductID" w:val="5 cm"/>
              </w:smartTagPr>
              <w:r w:rsidRPr="00EB50F6">
                <w:rPr>
                  <w:rFonts w:ascii="Arial" w:hAnsi="Arial"/>
                  <w:color w:val="000000"/>
                  <w:sz w:val="16"/>
                  <w:lang w:val="es-ES_tradnl"/>
                </w:rPr>
                <w:t>5 cm</w:t>
              </w:r>
            </w:smartTag>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Hormigón “in situ”</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pPr>
              <w:jc w:val="right"/>
              <w:rPr>
                <w:color w:val="000000"/>
                <w:lang w:val="es-ES_tradnl"/>
              </w:rPr>
            </w:pPr>
            <w:r w:rsidRPr="00EB50F6">
              <w:rPr>
                <w:rFonts w:ascii="Arial" w:hAnsi="Arial"/>
                <w:color w:val="000000"/>
                <w:sz w:val="16"/>
                <w:lang w:val="es-ES_tradnl"/>
              </w:rPr>
              <w:t>H 250</w:t>
            </w:r>
          </w:p>
        </w:tc>
      </w:tr>
      <w:tr w:rsidR="00EB50F6">
        <w:trPr>
          <w:trHeight w:val="174"/>
        </w:trPr>
        <w:tc>
          <w:tcPr>
            <w:tcW w:w="1701" w:type="dxa"/>
            <w:vMerge/>
            <w:tcBorders>
              <w:top w:val="nil"/>
              <w:left w:val="nil"/>
              <w:bottom w:val="nil"/>
              <w:right w:val="nil"/>
            </w:tcBorders>
            <w:shd w:val="clear" w:color="auto" w:fill="auto"/>
            <w:vAlign w:val="center"/>
          </w:tcPr>
          <w:p w:rsidR="00EB50F6" w:rsidRDefault="00EB50F6">
            <w:pPr>
              <w:numPr>
                <w:ilvl w:val="12"/>
                <w:numId w:val="0"/>
              </w:numPr>
              <w:rPr>
                <w:rFonts w:ascii="Arial" w:hAnsi="Arial"/>
                <w:sz w:val="14"/>
                <w:lang w:val="es-ES_tradnl"/>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jc w:val="both"/>
              <w:rPr>
                <w:rFonts w:ascii="Arial" w:hAnsi="Arial"/>
                <w:sz w:val="16"/>
                <w:lang w:val="es-ES_tradnl"/>
              </w:rPr>
            </w:pPr>
            <w:proofErr w:type="spellStart"/>
            <w:r>
              <w:rPr>
                <w:rFonts w:ascii="Arial" w:hAnsi="Arial"/>
                <w:sz w:val="16"/>
                <w:lang w:val="es-ES_tradnl"/>
              </w:rPr>
              <w:t>Intereje</w:t>
            </w:r>
            <w:proofErr w:type="spellEnd"/>
          </w:p>
        </w:tc>
        <w:tc>
          <w:tcPr>
            <w:tcW w:w="1445"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rsidP="00FD26CE">
            <w:pPr>
              <w:jc w:val="right"/>
              <w:rPr>
                <w:color w:val="000000"/>
                <w:lang w:val="es-ES_tradnl"/>
              </w:rPr>
            </w:pPr>
            <w:r w:rsidRPr="00EB50F6">
              <w:rPr>
                <w:rFonts w:ascii="Arial" w:hAnsi="Arial"/>
                <w:color w:val="000000"/>
                <w:sz w:val="16"/>
                <w:lang w:val="es-ES_tradnl"/>
              </w:rPr>
              <w:t>7</w:t>
            </w:r>
            <w:r w:rsidR="00FD26CE">
              <w:rPr>
                <w:rFonts w:ascii="Arial" w:hAnsi="Arial"/>
                <w:color w:val="000000"/>
                <w:sz w:val="16"/>
                <w:lang w:val="es-ES_tradnl"/>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Acero pretensado</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pPr>
              <w:jc w:val="right"/>
              <w:rPr>
                <w:color w:val="000000"/>
                <w:lang w:val="es-ES_tradnl"/>
              </w:rPr>
            </w:pPr>
            <w:r w:rsidRPr="00EB50F6">
              <w:rPr>
                <w:rFonts w:ascii="Arial" w:hAnsi="Arial"/>
                <w:color w:val="000000"/>
                <w:sz w:val="16"/>
              </w:rPr>
              <w:t>B-500-S</w:t>
            </w:r>
          </w:p>
        </w:tc>
      </w:tr>
      <w:tr w:rsidR="00EB50F6">
        <w:trPr>
          <w:trHeight w:val="174"/>
        </w:trPr>
        <w:tc>
          <w:tcPr>
            <w:tcW w:w="1701" w:type="dxa"/>
            <w:vMerge/>
            <w:tcBorders>
              <w:top w:val="nil"/>
              <w:left w:val="nil"/>
              <w:bottom w:val="nil"/>
              <w:right w:val="nil"/>
            </w:tcBorders>
            <w:shd w:val="clear" w:color="auto" w:fill="auto"/>
            <w:vAlign w:val="center"/>
          </w:tcPr>
          <w:p w:rsidR="00EB50F6" w:rsidRDefault="00EB50F6">
            <w:pPr>
              <w:numPr>
                <w:ilvl w:val="12"/>
                <w:numId w:val="0"/>
              </w:numPr>
              <w:rPr>
                <w:rFonts w:ascii="Arial" w:hAnsi="Arial"/>
                <w:sz w:val="14"/>
                <w:lang w:val="es-ES_tradnl"/>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jc w:val="both"/>
              <w:rPr>
                <w:rFonts w:ascii="Arial" w:hAnsi="Arial"/>
                <w:sz w:val="16"/>
                <w:lang w:val="es-ES_tradnl"/>
              </w:rPr>
            </w:pPr>
            <w:proofErr w:type="spellStart"/>
            <w:r>
              <w:rPr>
                <w:rFonts w:ascii="Arial" w:hAnsi="Arial"/>
                <w:sz w:val="16"/>
                <w:lang w:val="es-ES_tradnl"/>
              </w:rPr>
              <w:t>Arm</w:t>
            </w:r>
            <w:proofErr w:type="spellEnd"/>
            <w:r>
              <w:rPr>
                <w:rFonts w:ascii="Arial" w:hAnsi="Arial"/>
                <w:sz w:val="16"/>
                <w:lang w:val="es-ES_tradnl"/>
              </w:rPr>
              <w:t>. c. compresión</w:t>
            </w:r>
          </w:p>
        </w:tc>
        <w:tc>
          <w:tcPr>
            <w:tcW w:w="1445"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pPr>
              <w:jc w:val="right"/>
              <w:rPr>
                <w:color w:val="000000"/>
                <w:lang w:val="es-ES_tradnl"/>
              </w:rPr>
            </w:pPr>
            <w:r w:rsidRPr="00EB50F6">
              <w:rPr>
                <w:rFonts w:ascii="Arial" w:hAnsi="Arial"/>
                <w:color w:val="000000"/>
                <w:sz w:val="16"/>
                <w:lang w:val="es-ES_tradnl"/>
              </w:rPr>
              <w:t>Según planos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rPr>
                <w:rFonts w:ascii="Arial" w:hAnsi="Arial"/>
                <w:sz w:val="16"/>
                <w:lang w:val="es-ES_tradnl"/>
              </w:rPr>
            </w:pPr>
            <w:proofErr w:type="spellStart"/>
            <w:r>
              <w:rPr>
                <w:rFonts w:ascii="Arial" w:hAnsi="Arial"/>
                <w:sz w:val="16"/>
                <w:lang w:val="es-ES_tradnl"/>
              </w:rPr>
              <w:t>Fys</w:t>
            </w:r>
            <w:proofErr w:type="spellEnd"/>
            <w:r>
              <w:rPr>
                <w:rFonts w:ascii="Arial" w:hAnsi="Arial"/>
                <w:sz w:val="16"/>
                <w:lang w:val="es-ES_tradnl"/>
              </w:rPr>
              <w:t>. acero pretensado</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pPr>
              <w:jc w:val="right"/>
              <w:rPr>
                <w:color w:val="000000"/>
                <w:lang w:val="es-ES_tradnl"/>
              </w:rPr>
            </w:pPr>
            <w:r w:rsidRPr="00EB50F6">
              <w:rPr>
                <w:rFonts w:ascii="Arial" w:hAnsi="Arial"/>
                <w:color w:val="000000"/>
                <w:sz w:val="16"/>
              </w:rPr>
              <w:t>B-500-S</w:t>
            </w:r>
          </w:p>
        </w:tc>
      </w:tr>
      <w:tr w:rsidR="00EB50F6">
        <w:trPr>
          <w:trHeight w:val="58"/>
        </w:trPr>
        <w:tc>
          <w:tcPr>
            <w:tcW w:w="1701" w:type="dxa"/>
            <w:vMerge/>
            <w:tcBorders>
              <w:top w:val="nil"/>
              <w:left w:val="nil"/>
              <w:bottom w:val="nil"/>
              <w:right w:val="nil"/>
            </w:tcBorders>
            <w:shd w:val="clear" w:color="auto" w:fill="auto"/>
            <w:vAlign w:val="center"/>
          </w:tcPr>
          <w:p w:rsidR="00EB50F6" w:rsidRDefault="00EB50F6">
            <w:pPr>
              <w:numPr>
                <w:ilvl w:val="12"/>
                <w:numId w:val="0"/>
              </w:numPr>
              <w:rPr>
                <w:rFonts w:ascii="Arial" w:hAnsi="Arial"/>
                <w:sz w:val="14"/>
                <w:lang w:val="es-ES_tradnl"/>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Tipo de Vigueta</w:t>
            </w:r>
          </w:p>
        </w:tc>
        <w:tc>
          <w:tcPr>
            <w:tcW w:w="1445"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pPr>
              <w:jc w:val="right"/>
              <w:rPr>
                <w:color w:val="000000"/>
                <w:lang w:val="es-ES_tradnl"/>
              </w:rPr>
            </w:pPr>
            <w:proofErr w:type="spellStart"/>
            <w:r w:rsidRPr="00EB50F6">
              <w:rPr>
                <w:rFonts w:ascii="Arial" w:hAnsi="Arial"/>
                <w:color w:val="000000"/>
                <w:sz w:val="16"/>
                <w:lang w:val="es-ES_tradnl"/>
              </w:rPr>
              <w:t>Semiviguetas</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Acero refuerzos</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pPr>
              <w:jc w:val="right"/>
              <w:rPr>
                <w:color w:val="000000"/>
                <w:lang w:val="es-ES_tradnl"/>
              </w:rPr>
            </w:pPr>
            <w:r w:rsidRPr="00EB50F6">
              <w:rPr>
                <w:rFonts w:ascii="Arial" w:hAnsi="Arial"/>
                <w:color w:val="000000"/>
                <w:sz w:val="16"/>
              </w:rPr>
              <w:t>B-500-S</w:t>
            </w:r>
          </w:p>
        </w:tc>
      </w:tr>
      <w:tr w:rsidR="00EB50F6">
        <w:trPr>
          <w:trHeight w:val="70"/>
        </w:trPr>
        <w:tc>
          <w:tcPr>
            <w:tcW w:w="1701" w:type="dxa"/>
            <w:vMerge/>
            <w:tcBorders>
              <w:top w:val="nil"/>
              <w:left w:val="nil"/>
              <w:bottom w:val="nil"/>
              <w:right w:val="nil"/>
            </w:tcBorders>
            <w:shd w:val="clear" w:color="auto" w:fill="auto"/>
            <w:vAlign w:val="center"/>
          </w:tcPr>
          <w:p w:rsidR="00EB50F6" w:rsidRDefault="00EB50F6">
            <w:pPr>
              <w:numPr>
                <w:ilvl w:val="12"/>
                <w:numId w:val="0"/>
              </w:numPr>
              <w:rPr>
                <w:rFonts w:ascii="Arial" w:hAnsi="Arial"/>
                <w:sz w:val="14"/>
                <w:lang w:val="es-ES_tradnl"/>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 xml:space="preserve">Tipo de Bovedilla </w:t>
            </w:r>
          </w:p>
        </w:tc>
        <w:tc>
          <w:tcPr>
            <w:tcW w:w="1445"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C6B35">
            <w:pPr>
              <w:jc w:val="right"/>
              <w:rPr>
                <w:color w:val="000000"/>
                <w:lang w:val="es-ES_tradnl"/>
              </w:rPr>
            </w:pPr>
            <w:r>
              <w:rPr>
                <w:rFonts w:ascii="Arial" w:hAnsi="Arial"/>
                <w:color w:val="000000"/>
                <w:sz w:val="16"/>
                <w:lang w:val="es-ES_tradnl"/>
              </w:rPr>
              <w:t>Cerámica</w:t>
            </w:r>
            <w:r w:rsidR="00454250">
              <w:rPr>
                <w:rFonts w:ascii="Arial" w:hAnsi="Arial"/>
                <w:color w:val="000000"/>
                <w:sz w:val="16"/>
                <w:lang w:val="es-ES_tradnl"/>
              </w:rPr>
              <w:t xml:space="preserve"> 20</w:t>
            </w:r>
            <w:r w:rsidR="00EB50F6" w:rsidRPr="00EB50F6">
              <w:rPr>
                <w:rFonts w:ascii="Arial" w:hAnsi="Arial"/>
                <w:color w:val="000000"/>
                <w:sz w:val="16"/>
                <w:lang w:val="es-ES_tradnl"/>
              </w:rPr>
              <w:t xml:space="preserve"> cm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Peso propio</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rsidP="00EC6B35">
            <w:pPr>
              <w:jc w:val="right"/>
              <w:rPr>
                <w:color w:val="000000"/>
                <w:lang w:val="es-ES_tradnl"/>
              </w:rPr>
            </w:pPr>
            <w:r w:rsidRPr="00EB50F6">
              <w:rPr>
                <w:rFonts w:ascii="Arial" w:hAnsi="Arial"/>
                <w:color w:val="000000"/>
                <w:sz w:val="16"/>
                <w:lang w:val="es-ES_tradnl"/>
              </w:rPr>
              <w:t>2,</w:t>
            </w:r>
            <w:r w:rsidR="00EC6B35">
              <w:rPr>
                <w:rFonts w:ascii="Arial" w:hAnsi="Arial"/>
                <w:color w:val="000000"/>
                <w:sz w:val="16"/>
                <w:lang w:val="es-ES_tradnl"/>
              </w:rPr>
              <w:t>73</w:t>
            </w:r>
            <w:r w:rsidRPr="00EB50F6">
              <w:rPr>
                <w:rFonts w:ascii="Arial" w:hAnsi="Arial"/>
                <w:color w:val="000000"/>
                <w:sz w:val="16"/>
                <w:lang w:val="es-ES_tradnl"/>
              </w:rPr>
              <w:t>Kn/m</w:t>
            </w:r>
            <w:r w:rsidRPr="00EB50F6">
              <w:rPr>
                <w:rFonts w:ascii="Arial" w:hAnsi="Arial" w:cs="Arial"/>
                <w:color w:val="000000"/>
                <w:sz w:val="16"/>
                <w:lang w:val="es-ES_tradnl"/>
              </w:rPr>
              <w:t>²</w:t>
            </w:r>
          </w:p>
        </w:tc>
      </w:tr>
    </w:tbl>
    <w:p w:rsidR="00EB50F6" w:rsidRDefault="00EB50F6">
      <w:pPr>
        <w:rPr>
          <w:lang w:val="es-ES_tradnl"/>
        </w:rPr>
      </w:pPr>
    </w:p>
    <w:tbl>
      <w:tblPr>
        <w:tblW w:w="0" w:type="auto"/>
        <w:tblInd w:w="496"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tblPr>
      <w:tblGrid>
        <w:gridCol w:w="1701"/>
        <w:gridCol w:w="3402"/>
        <w:gridCol w:w="3685"/>
      </w:tblGrid>
      <w:tr w:rsidR="00EB50F6">
        <w:trPr>
          <w:cantSplit/>
          <w:trHeight w:val="960"/>
        </w:trPr>
        <w:tc>
          <w:tcPr>
            <w:tcW w:w="1701" w:type="dxa"/>
            <w:vMerge w:val="restart"/>
            <w:tcBorders>
              <w:top w:val="nil"/>
              <w:left w:val="nil"/>
              <w:bottom w:val="nil"/>
              <w:right w:val="nil"/>
            </w:tcBorders>
            <w:vAlign w:val="center"/>
          </w:tcPr>
          <w:p w:rsidR="00EB50F6" w:rsidRDefault="00EB50F6">
            <w:pPr>
              <w:numPr>
                <w:ilvl w:val="12"/>
                <w:numId w:val="0"/>
              </w:numPr>
              <w:rPr>
                <w:rFonts w:ascii="Arial" w:hAnsi="Arial"/>
                <w:sz w:val="16"/>
                <w:lang w:val="es-ES_tradnl"/>
              </w:rPr>
            </w:pPr>
            <w:r>
              <w:rPr>
                <w:rFonts w:ascii="Arial" w:hAnsi="Arial"/>
                <w:sz w:val="16"/>
                <w:lang w:val="es-ES_tradnl"/>
              </w:rPr>
              <w:t>Observaciones:</w:t>
            </w:r>
          </w:p>
          <w:p w:rsidR="00EB50F6" w:rsidRDefault="00EB50F6">
            <w:pPr>
              <w:numPr>
                <w:ilvl w:val="12"/>
                <w:numId w:val="0"/>
              </w:numPr>
              <w:rPr>
                <w:rFonts w:ascii="Arial" w:hAnsi="Arial"/>
                <w:sz w:val="16"/>
                <w:lang w:val="es-ES_tradnl"/>
              </w:rPr>
            </w:pPr>
          </w:p>
        </w:tc>
        <w:tc>
          <w:tcPr>
            <w:tcW w:w="7087" w:type="dxa"/>
            <w:gridSpan w:val="2"/>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pPr>
              <w:jc w:val="both"/>
              <w:rPr>
                <w:rFonts w:ascii="Arial" w:hAnsi="Arial"/>
                <w:color w:val="000000"/>
                <w:sz w:val="8"/>
                <w:lang w:val="es-ES_tradnl"/>
              </w:rPr>
            </w:pPr>
          </w:p>
          <w:p w:rsidR="00EB50F6" w:rsidRDefault="00EB50F6">
            <w:pPr>
              <w:jc w:val="both"/>
              <w:rPr>
                <w:rFonts w:ascii="Arial" w:hAnsi="Arial"/>
                <w:snapToGrid w:val="0"/>
                <w:color w:val="0000FF"/>
                <w:sz w:val="16"/>
                <w:lang w:val="es-ES_tradnl"/>
              </w:rPr>
            </w:pPr>
            <w:r w:rsidRPr="00EB50F6">
              <w:rPr>
                <w:rFonts w:ascii="Arial" w:hAnsi="Arial"/>
                <w:color w:val="000000"/>
                <w:sz w:val="16"/>
                <w:lang w:val="es-ES_tradnl"/>
              </w:rPr>
              <w:t>En las expresiones anteriores “L” es la luz del vano, en centímetros, (distancia entre ejes de los pilares sí se trata de forjados apoyados en vigas planas) y, en el caso de voladizo, 1.6 veces el vuelo.</w:t>
            </w:r>
          </w:p>
        </w:tc>
      </w:tr>
      <w:tr w:rsidR="00EB50F6">
        <w:trPr>
          <w:cantSplit/>
          <w:trHeight w:val="200"/>
        </w:trPr>
        <w:tc>
          <w:tcPr>
            <w:tcW w:w="1701" w:type="dxa"/>
            <w:vMerge/>
            <w:tcBorders>
              <w:top w:val="nil"/>
              <w:left w:val="nil"/>
              <w:bottom w:val="nil"/>
              <w:right w:val="nil"/>
            </w:tcBorders>
            <w:vAlign w:val="center"/>
          </w:tcPr>
          <w:p w:rsidR="00EB50F6" w:rsidRDefault="00EB50F6">
            <w:pPr>
              <w:numPr>
                <w:ilvl w:val="12"/>
                <w:numId w:val="0"/>
              </w:numPr>
              <w:rPr>
                <w:rFonts w:ascii="Arial" w:hAnsi="Arial"/>
                <w:sz w:val="16"/>
                <w:lang w:val="es-ES_tradnl"/>
              </w:rPr>
            </w:pPr>
          </w:p>
        </w:tc>
        <w:tc>
          <w:tcPr>
            <w:tcW w:w="3402" w:type="dxa"/>
            <w:tcBorders>
              <w:top w:val="single" w:sz="4" w:space="0" w:color="auto"/>
              <w:left w:val="single" w:sz="4" w:space="0" w:color="auto"/>
              <w:bottom w:val="single" w:sz="4" w:space="0" w:color="auto"/>
              <w:right w:val="single" w:sz="4" w:space="0" w:color="auto"/>
            </w:tcBorders>
          </w:tcPr>
          <w:p w:rsidR="00EB50F6" w:rsidRDefault="00EB50F6">
            <w:pPr>
              <w:jc w:val="center"/>
              <w:rPr>
                <w:rFonts w:ascii="Arial" w:hAnsi="Arial"/>
                <w:snapToGrid w:val="0"/>
                <w:sz w:val="16"/>
                <w:lang w:val="es-ES_tradnl"/>
              </w:rPr>
            </w:pPr>
            <w:r>
              <w:rPr>
                <w:rFonts w:ascii="Arial" w:hAnsi="Arial"/>
                <w:snapToGrid w:val="0"/>
                <w:sz w:val="16"/>
                <w:lang w:val="es-ES_tradnl"/>
              </w:rPr>
              <w:t>Límite de flecha total a plazo infinito</w:t>
            </w:r>
          </w:p>
        </w:tc>
        <w:tc>
          <w:tcPr>
            <w:tcW w:w="3685" w:type="dxa"/>
            <w:tcBorders>
              <w:top w:val="single" w:sz="4" w:space="0" w:color="auto"/>
              <w:left w:val="single" w:sz="4" w:space="0" w:color="auto"/>
              <w:bottom w:val="single" w:sz="4" w:space="0" w:color="auto"/>
              <w:right w:val="single" w:sz="4" w:space="0" w:color="auto"/>
            </w:tcBorders>
          </w:tcPr>
          <w:p w:rsidR="00EB50F6" w:rsidRDefault="00EB50F6">
            <w:pPr>
              <w:jc w:val="center"/>
              <w:rPr>
                <w:rFonts w:ascii="Arial" w:hAnsi="Arial"/>
                <w:snapToGrid w:val="0"/>
                <w:sz w:val="16"/>
                <w:lang w:val="es-ES_tradnl"/>
              </w:rPr>
            </w:pPr>
            <w:r>
              <w:rPr>
                <w:rFonts w:ascii="Arial" w:hAnsi="Arial"/>
                <w:snapToGrid w:val="0"/>
                <w:sz w:val="16"/>
                <w:lang w:val="es-ES_tradnl"/>
              </w:rPr>
              <w:t>Límite relativo de flecha activa</w:t>
            </w:r>
          </w:p>
        </w:tc>
      </w:tr>
      <w:tr w:rsidR="00EB50F6">
        <w:trPr>
          <w:cantSplit/>
          <w:trHeight w:val="200"/>
        </w:trPr>
        <w:tc>
          <w:tcPr>
            <w:tcW w:w="1701" w:type="dxa"/>
            <w:vMerge/>
            <w:tcBorders>
              <w:top w:val="nil"/>
              <w:left w:val="nil"/>
              <w:bottom w:val="nil"/>
              <w:right w:val="nil"/>
            </w:tcBorders>
            <w:vAlign w:val="center"/>
          </w:tcPr>
          <w:p w:rsidR="00EB50F6" w:rsidRDefault="00EB50F6">
            <w:pPr>
              <w:numPr>
                <w:ilvl w:val="12"/>
                <w:numId w:val="0"/>
              </w:numPr>
              <w:rPr>
                <w:rFonts w:ascii="Arial" w:hAnsi="Arial"/>
                <w:sz w:val="16"/>
                <w:lang w:val="es-ES_tradnl"/>
              </w:rPr>
            </w:pPr>
          </w:p>
        </w:tc>
        <w:tc>
          <w:tcPr>
            <w:tcW w:w="3402"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pPr>
              <w:jc w:val="center"/>
              <w:rPr>
                <w:rFonts w:ascii="Arial" w:hAnsi="Arial"/>
                <w:snapToGrid w:val="0"/>
                <w:color w:val="000000"/>
                <w:sz w:val="16"/>
                <w:lang w:val="es-ES_tradnl"/>
              </w:rPr>
            </w:pPr>
            <w:r w:rsidRPr="00EB50F6">
              <w:rPr>
                <w:rFonts w:ascii="Arial" w:hAnsi="Arial"/>
                <w:snapToGrid w:val="0"/>
                <w:color w:val="000000"/>
                <w:sz w:val="16"/>
                <w:lang w:val="es-ES_tradnl"/>
              </w:rPr>
              <w:t xml:space="preserve">flecha </w:t>
            </w:r>
            <w:r w:rsidRPr="00EB50F6">
              <w:rPr>
                <w:rFonts w:ascii="Arial" w:hAnsi="Arial"/>
                <w:snapToGrid w:val="0"/>
                <w:color w:val="000000"/>
                <w:sz w:val="16"/>
                <w:lang w:val="es-ES_tradnl"/>
              </w:rPr>
              <w:sym w:font="Symbol" w:char="F0A3"/>
            </w:r>
            <w:r w:rsidRPr="00EB50F6">
              <w:rPr>
                <w:rFonts w:ascii="Arial" w:hAnsi="Arial"/>
                <w:snapToGrid w:val="0"/>
                <w:color w:val="000000"/>
                <w:sz w:val="16"/>
                <w:lang w:val="es-ES_tradnl"/>
              </w:rPr>
              <w:t xml:space="preserve"> L/250</w:t>
            </w:r>
          </w:p>
          <w:p w:rsidR="00EB50F6" w:rsidRPr="00EB50F6" w:rsidRDefault="00EB50F6">
            <w:pPr>
              <w:jc w:val="center"/>
              <w:rPr>
                <w:rFonts w:ascii="Arial" w:hAnsi="Arial"/>
                <w:snapToGrid w:val="0"/>
                <w:color w:val="000000"/>
                <w:sz w:val="16"/>
                <w:lang w:val="es-ES_tradnl"/>
              </w:rPr>
            </w:pPr>
            <w:r w:rsidRPr="00EB50F6">
              <w:rPr>
                <w:rFonts w:ascii="Arial" w:hAnsi="Arial"/>
                <w:color w:val="000000"/>
                <w:sz w:val="16"/>
                <w:lang w:val="es-ES_tradnl"/>
              </w:rPr>
              <w:t xml:space="preserve">f  </w:t>
            </w:r>
            <w:r w:rsidRPr="00EB50F6">
              <w:rPr>
                <w:rFonts w:ascii="Arial" w:hAnsi="Arial"/>
                <w:color w:val="000000"/>
                <w:sz w:val="16"/>
                <w:lang w:val="es-ES_tradnl"/>
              </w:rPr>
              <w:sym w:font="Symbol" w:char="F0A3"/>
            </w:r>
            <w:r w:rsidRPr="00EB50F6">
              <w:rPr>
                <w:rFonts w:ascii="Arial" w:hAnsi="Arial"/>
                <w:color w:val="000000"/>
                <w:sz w:val="16"/>
                <w:lang w:val="es-ES_tradnl"/>
              </w:rPr>
              <w:t xml:space="preserve">  L / 500 + </w:t>
            </w:r>
            <w:smartTag w:uri="urn:schemas-microsoft-com:office:smarttags" w:element="metricconverter">
              <w:smartTagPr>
                <w:attr w:name="ProductID" w:val="1ﾠcm"/>
              </w:smartTagPr>
              <w:r w:rsidRPr="00EB50F6">
                <w:rPr>
                  <w:rFonts w:ascii="Arial" w:hAnsi="Arial"/>
                  <w:color w:val="000000"/>
                  <w:sz w:val="16"/>
                  <w:lang w:val="es-ES_tradnl"/>
                </w:rPr>
                <w:t>1 cm</w:t>
              </w:r>
            </w:smartTag>
          </w:p>
        </w:tc>
        <w:tc>
          <w:tcPr>
            <w:tcW w:w="3685" w:type="dxa"/>
            <w:tcBorders>
              <w:top w:val="single" w:sz="4" w:space="0" w:color="auto"/>
              <w:left w:val="single" w:sz="4" w:space="0" w:color="auto"/>
              <w:bottom w:val="single" w:sz="4" w:space="0" w:color="auto"/>
              <w:right w:val="single" w:sz="4" w:space="0" w:color="auto"/>
            </w:tcBorders>
            <w:shd w:val="clear" w:color="auto" w:fill="E0E0E0"/>
          </w:tcPr>
          <w:p w:rsidR="00EB50F6" w:rsidRPr="00EB50F6" w:rsidRDefault="00EB50F6">
            <w:pPr>
              <w:jc w:val="center"/>
              <w:rPr>
                <w:rFonts w:ascii="Arial" w:hAnsi="Arial"/>
                <w:snapToGrid w:val="0"/>
                <w:color w:val="000000"/>
                <w:sz w:val="16"/>
                <w:lang w:val="es-ES_tradnl"/>
              </w:rPr>
            </w:pPr>
            <w:r w:rsidRPr="00EB50F6">
              <w:rPr>
                <w:rFonts w:ascii="Arial" w:hAnsi="Arial"/>
                <w:snapToGrid w:val="0"/>
                <w:color w:val="000000"/>
                <w:sz w:val="16"/>
                <w:lang w:val="es-ES_tradnl"/>
              </w:rPr>
              <w:t xml:space="preserve">flecha </w:t>
            </w:r>
            <w:r w:rsidRPr="00EB50F6">
              <w:rPr>
                <w:rFonts w:ascii="Arial" w:hAnsi="Arial"/>
                <w:snapToGrid w:val="0"/>
                <w:color w:val="000000"/>
                <w:sz w:val="16"/>
                <w:lang w:val="es-ES_tradnl"/>
              </w:rPr>
              <w:sym w:font="Symbol" w:char="F0A3"/>
            </w:r>
            <w:r w:rsidRPr="00EB50F6">
              <w:rPr>
                <w:rFonts w:ascii="Arial" w:hAnsi="Arial"/>
                <w:snapToGrid w:val="0"/>
                <w:color w:val="000000"/>
                <w:sz w:val="16"/>
                <w:lang w:val="es-ES_tradnl"/>
              </w:rPr>
              <w:t xml:space="preserve"> L/500</w:t>
            </w:r>
          </w:p>
          <w:p w:rsidR="00EB50F6" w:rsidRPr="00EB50F6" w:rsidRDefault="00EB50F6">
            <w:pPr>
              <w:jc w:val="center"/>
              <w:rPr>
                <w:rFonts w:ascii="Arial" w:hAnsi="Arial"/>
                <w:snapToGrid w:val="0"/>
                <w:color w:val="000000"/>
                <w:sz w:val="16"/>
                <w:lang w:val="es-ES_tradnl"/>
              </w:rPr>
            </w:pPr>
            <w:r w:rsidRPr="00EB50F6">
              <w:rPr>
                <w:rFonts w:ascii="Arial" w:hAnsi="Arial"/>
                <w:color w:val="000000"/>
                <w:sz w:val="16"/>
                <w:lang w:val="es-ES_tradnl"/>
              </w:rPr>
              <w:t xml:space="preserve">f  </w:t>
            </w:r>
            <w:r w:rsidRPr="00EB50F6">
              <w:rPr>
                <w:rFonts w:ascii="Arial" w:hAnsi="Arial"/>
                <w:color w:val="000000"/>
                <w:sz w:val="16"/>
                <w:lang w:val="es-ES_tradnl"/>
              </w:rPr>
              <w:sym w:font="Symbol" w:char="F0A3"/>
            </w:r>
            <w:r w:rsidRPr="00EB50F6">
              <w:rPr>
                <w:rFonts w:ascii="Arial" w:hAnsi="Arial"/>
                <w:color w:val="000000"/>
                <w:sz w:val="16"/>
                <w:lang w:val="es-ES_tradnl"/>
              </w:rPr>
              <w:t xml:space="preserve">  L / 1000 + 0.5 cm</w:t>
            </w:r>
          </w:p>
        </w:tc>
      </w:tr>
    </w:tbl>
    <w:p w:rsidR="00EB50F6" w:rsidRDefault="00EB50F6">
      <w:pPr>
        <w:numPr>
          <w:ilvl w:val="12"/>
          <w:numId w:val="0"/>
        </w:numPr>
        <w:rPr>
          <w:rFonts w:ascii="Arial" w:hAnsi="Arial"/>
          <w:b/>
          <w:sz w:val="14"/>
          <w:lang w:val="es-ES_tradnl"/>
        </w:rPr>
      </w:pPr>
    </w:p>
    <w:p w:rsidR="00EB50F6" w:rsidRDefault="00EB50F6">
      <w:pPr>
        <w:numPr>
          <w:ilvl w:val="12"/>
          <w:numId w:val="0"/>
        </w:numPr>
        <w:rPr>
          <w:rFonts w:ascii="Arial" w:hAnsi="Arial"/>
          <w:b/>
          <w:sz w:val="16"/>
          <w:lang w:val="es-ES_tradnl"/>
        </w:rPr>
      </w:pPr>
    </w:p>
    <w:p w:rsidR="00EB50F6" w:rsidRDefault="00EB50F6">
      <w:pPr>
        <w:numPr>
          <w:ilvl w:val="12"/>
          <w:numId w:val="0"/>
        </w:num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EB50F6" w:rsidRDefault="00EB50F6">
      <w:pPr>
        <w:rPr>
          <w:rFonts w:ascii="Arial" w:hAnsi="Arial"/>
          <w:b/>
          <w:sz w:val="16"/>
          <w:lang w:val="es-ES_tradnl"/>
        </w:rPr>
      </w:pPr>
    </w:p>
    <w:p w:rsidR="00454250" w:rsidRDefault="00454250">
      <w:pPr>
        <w:jc w:val="right"/>
        <w:rPr>
          <w:rFonts w:ascii="Arial" w:hAnsi="Arial"/>
          <w:b/>
          <w:sz w:val="24"/>
          <w:lang w:val="es-ES_tradnl"/>
        </w:rPr>
      </w:pPr>
    </w:p>
    <w:p w:rsidR="00454250" w:rsidRDefault="00454250">
      <w:pPr>
        <w:jc w:val="right"/>
        <w:rPr>
          <w:rFonts w:ascii="Arial" w:hAnsi="Arial"/>
          <w:b/>
          <w:sz w:val="24"/>
          <w:lang w:val="es-ES_tradnl"/>
        </w:rPr>
      </w:pPr>
    </w:p>
    <w:p w:rsidR="00454250" w:rsidRDefault="00454250">
      <w:pPr>
        <w:jc w:val="right"/>
        <w:rPr>
          <w:rFonts w:ascii="Arial" w:hAnsi="Arial"/>
          <w:b/>
          <w:sz w:val="24"/>
          <w:lang w:val="es-ES_tradnl"/>
        </w:rPr>
      </w:pPr>
    </w:p>
    <w:p w:rsidR="00454250" w:rsidRDefault="00454250">
      <w:pPr>
        <w:jc w:val="right"/>
        <w:rPr>
          <w:rFonts w:ascii="Arial" w:hAnsi="Arial"/>
          <w:b/>
          <w:sz w:val="24"/>
          <w:lang w:val="es-ES_tradnl"/>
        </w:rPr>
      </w:pPr>
    </w:p>
    <w:p w:rsidR="00454250" w:rsidRDefault="00454250">
      <w:pPr>
        <w:jc w:val="right"/>
        <w:rPr>
          <w:rFonts w:ascii="Arial" w:hAnsi="Arial"/>
          <w:b/>
          <w:sz w:val="24"/>
          <w:lang w:val="es-ES_tradnl"/>
        </w:rPr>
      </w:pPr>
    </w:p>
    <w:p w:rsidR="00454250" w:rsidRDefault="00454250">
      <w:pPr>
        <w:jc w:val="right"/>
        <w:rPr>
          <w:rFonts w:ascii="Arial" w:hAnsi="Arial"/>
          <w:b/>
          <w:sz w:val="24"/>
          <w:lang w:val="es-ES_tradnl"/>
        </w:rPr>
      </w:pPr>
    </w:p>
    <w:p w:rsidR="00454250" w:rsidRDefault="00454250">
      <w:pPr>
        <w:jc w:val="right"/>
        <w:rPr>
          <w:rFonts w:ascii="Arial" w:hAnsi="Arial"/>
          <w:b/>
          <w:sz w:val="24"/>
          <w:lang w:val="es-ES_tradnl"/>
        </w:rPr>
      </w:pPr>
    </w:p>
    <w:p w:rsidR="00454250" w:rsidRDefault="00454250">
      <w:pPr>
        <w:jc w:val="right"/>
        <w:rPr>
          <w:rFonts w:ascii="Arial" w:hAnsi="Arial"/>
          <w:b/>
          <w:sz w:val="24"/>
          <w:lang w:val="es-ES_tradnl"/>
        </w:rPr>
      </w:pPr>
    </w:p>
    <w:p w:rsidR="00454250" w:rsidRDefault="00454250">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F448DB" w:rsidRDefault="00F448DB">
      <w:pPr>
        <w:jc w:val="right"/>
        <w:rPr>
          <w:rFonts w:ascii="Arial" w:hAnsi="Arial"/>
          <w:b/>
          <w:sz w:val="24"/>
          <w:lang w:val="es-ES_tradnl"/>
        </w:rPr>
      </w:pPr>
    </w:p>
    <w:p w:rsidR="00454250" w:rsidRDefault="00454250">
      <w:pPr>
        <w:jc w:val="right"/>
        <w:rPr>
          <w:rFonts w:ascii="Arial" w:hAnsi="Arial"/>
          <w:b/>
          <w:sz w:val="24"/>
          <w:lang w:val="es-ES_tradnl"/>
        </w:rPr>
      </w:pPr>
    </w:p>
    <w:p w:rsidR="00EB50F6" w:rsidRDefault="00A91E68">
      <w:pPr>
        <w:jc w:val="right"/>
        <w:rPr>
          <w:rFonts w:ascii="Arial" w:hAnsi="Arial"/>
          <w:b/>
          <w:snapToGrid w:val="0"/>
          <w:sz w:val="24"/>
          <w:lang w:val="es-ES_tradnl"/>
        </w:rPr>
      </w:pPr>
      <w:r>
        <w:rPr>
          <w:rFonts w:ascii="Arial" w:hAnsi="Arial"/>
          <w:b/>
          <w:sz w:val="24"/>
          <w:lang w:val="es-ES_tradnl"/>
        </w:rPr>
        <w:t>5</w:t>
      </w:r>
      <w:r w:rsidR="00EB50F6">
        <w:rPr>
          <w:rFonts w:ascii="Arial" w:hAnsi="Arial"/>
          <w:b/>
          <w:sz w:val="24"/>
          <w:lang w:val="es-ES_tradnl"/>
        </w:rPr>
        <w:t xml:space="preserve">.1.7. </w:t>
      </w:r>
      <w:r w:rsidR="00EB50F6">
        <w:rPr>
          <w:rFonts w:ascii="Arial" w:hAnsi="Arial"/>
          <w:b/>
          <w:snapToGrid w:val="0"/>
          <w:sz w:val="24"/>
          <w:lang w:val="es-ES_tradnl"/>
        </w:rPr>
        <w:t>Estructuras de acero (SE-A)</w:t>
      </w:r>
    </w:p>
    <w:p w:rsidR="00EB50F6" w:rsidRDefault="00EB50F6">
      <w:pPr>
        <w:rPr>
          <w:rFonts w:ascii="Arial" w:hAnsi="Arial"/>
          <w:b/>
          <w:snapToGrid w:val="0"/>
          <w:sz w:val="16"/>
          <w:lang w:val="es-ES_tradnl"/>
        </w:rPr>
      </w:pPr>
    </w:p>
    <w:p w:rsidR="00EB50F6" w:rsidRDefault="00EB50F6">
      <w:pPr>
        <w:rPr>
          <w:rFonts w:ascii="Arial" w:hAnsi="Arial"/>
          <w:b/>
          <w:snapToGrid w:val="0"/>
          <w:sz w:val="16"/>
          <w:lang w:val="es-ES_tradnl"/>
        </w:rPr>
      </w:pPr>
      <w:r>
        <w:rPr>
          <w:rFonts w:ascii="Arial" w:hAnsi="Arial"/>
          <w:b/>
          <w:snapToGrid w:val="0"/>
          <w:sz w:val="16"/>
          <w:lang w:val="es-ES_tradnl"/>
        </w:rPr>
        <w:br w:type="page"/>
      </w:r>
      <w:r>
        <w:rPr>
          <w:rFonts w:ascii="Arial" w:hAnsi="Arial"/>
          <w:b/>
          <w:snapToGrid w:val="0"/>
          <w:sz w:val="16"/>
          <w:lang w:val="es-ES_tradnl"/>
        </w:rPr>
        <w:lastRenderedPageBreak/>
        <w:t>3.1.8.1. Bases de cálculo</w:t>
      </w:r>
    </w:p>
    <w:tbl>
      <w:tblPr>
        <w:tblW w:w="0" w:type="auto"/>
        <w:tblInd w:w="496" w:type="dxa"/>
        <w:tblLayout w:type="fixed"/>
        <w:tblCellMar>
          <w:left w:w="70" w:type="dxa"/>
          <w:right w:w="70" w:type="dxa"/>
        </w:tblCellMar>
        <w:tblLook w:val="0000"/>
      </w:tblPr>
      <w:tblGrid>
        <w:gridCol w:w="567"/>
        <w:gridCol w:w="1701"/>
        <w:gridCol w:w="425"/>
        <w:gridCol w:w="1843"/>
        <w:gridCol w:w="850"/>
        <w:gridCol w:w="1276"/>
        <w:gridCol w:w="2126"/>
      </w:tblGrid>
      <w:tr w:rsidR="00EB50F6">
        <w:tc>
          <w:tcPr>
            <w:tcW w:w="5386" w:type="dxa"/>
            <w:gridSpan w:val="5"/>
            <w:vAlign w:val="center"/>
          </w:tcPr>
          <w:p w:rsidR="00EB50F6" w:rsidRDefault="00EB50F6">
            <w:pPr>
              <w:numPr>
                <w:ilvl w:val="12"/>
                <w:numId w:val="0"/>
              </w:numPr>
              <w:rPr>
                <w:rFonts w:ascii="Arial" w:hAnsi="Arial"/>
                <w:sz w:val="16"/>
                <w:lang w:val="es-ES_tradnl"/>
              </w:rPr>
            </w:pPr>
          </w:p>
        </w:tc>
        <w:tc>
          <w:tcPr>
            <w:tcW w:w="3402" w:type="dxa"/>
            <w:gridSpan w:val="2"/>
          </w:tcPr>
          <w:p w:rsidR="00EB50F6" w:rsidRDefault="00EB50F6">
            <w:pPr>
              <w:numPr>
                <w:ilvl w:val="12"/>
                <w:numId w:val="0"/>
              </w:numPr>
              <w:jc w:val="both"/>
              <w:rPr>
                <w:rFonts w:ascii="Arial" w:hAnsi="Arial"/>
                <w:color w:val="0000FF"/>
                <w:sz w:val="16"/>
                <w:lang w:val="es-ES_tradnl"/>
              </w:rPr>
            </w:pPr>
          </w:p>
        </w:tc>
      </w:tr>
      <w:tr w:rsidR="00EB50F6">
        <w:tc>
          <w:tcPr>
            <w:tcW w:w="5386" w:type="dxa"/>
            <w:gridSpan w:val="5"/>
            <w:vAlign w:val="center"/>
          </w:tcPr>
          <w:p w:rsidR="00EB50F6" w:rsidRDefault="00EB50F6">
            <w:pPr>
              <w:pStyle w:val="Ttulo4"/>
              <w:numPr>
                <w:ilvl w:val="12"/>
                <w:numId w:val="0"/>
              </w:numPr>
              <w:tabs>
                <w:tab w:val="clear" w:pos="180"/>
                <w:tab w:val="clear" w:pos="540"/>
              </w:tabs>
              <w:rPr>
                <w:lang w:val="es-ES_tradnl"/>
              </w:rPr>
            </w:pPr>
            <w:r>
              <w:rPr>
                <w:lang w:val="es-ES_tradnl"/>
              </w:rPr>
              <w:t>Criterios de verificación</w:t>
            </w:r>
          </w:p>
        </w:tc>
        <w:tc>
          <w:tcPr>
            <w:tcW w:w="3402" w:type="dxa"/>
            <w:gridSpan w:val="2"/>
          </w:tcPr>
          <w:p w:rsidR="00EB50F6" w:rsidRDefault="00EB50F6">
            <w:pPr>
              <w:numPr>
                <w:ilvl w:val="12"/>
                <w:numId w:val="0"/>
              </w:numPr>
              <w:jc w:val="both"/>
              <w:rPr>
                <w:rFonts w:ascii="Arial" w:hAnsi="Arial"/>
                <w:color w:val="0000FF"/>
                <w:sz w:val="16"/>
                <w:lang w:val="es-ES_tradnl"/>
              </w:rPr>
            </w:pPr>
          </w:p>
        </w:tc>
      </w:tr>
      <w:tr w:rsidR="00EB50F6">
        <w:trPr>
          <w:cantSplit/>
          <w:trHeight w:val="228"/>
        </w:trPr>
        <w:tc>
          <w:tcPr>
            <w:tcW w:w="8788" w:type="dxa"/>
            <w:gridSpan w:val="7"/>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La verificación de los elementos estructurales de acero se ha realizado:</w:t>
            </w:r>
          </w:p>
          <w:p w:rsidR="00EB50F6" w:rsidRDefault="00EB50F6">
            <w:pPr>
              <w:numPr>
                <w:ilvl w:val="12"/>
                <w:numId w:val="0"/>
              </w:numPr>
              <w:jc w:val="both"/>
              <w:rPr>
                <w:rFonts w:ascii="Arial" w:hAnsi="Arial"/>
                <w:color w:val="0000FF"/>
                <w:sz w:val="16"/>
                <w:lang w:val="es-ES_tradnl"/>
              </w:rPr>
            </w:pPr>
          </w:p>
        </w:tc>
      </w:tr>
      <w:tr w:rsidR="00EB50F6">
        <w:trPr>
          <w:cantSplit/>
          <w:trHeight w:val="228"/>
        </w:trPr>
        <w:tc>
          <w:tcPr>
            <w:tcW w:w="567" w:type="dxa"/>
            <w:tcBorders>
              <w:right w:val="single" w:sz="4" w:space="0" w:color="auto"/>
            </w:tcBorders>
            <w:vAlign w:val="center"/>
          </w:tcPr>
          <w:p w:rsidR="00EB50F6" w:rsidRDefault="00B3116C">
            <w:pPr>
              <w:numPr>
                <w:ilvl w:val="12"/>
                <w:numId w:val="0"/>
              </w:numPr>
              <w:jc w:val="both"/>
              <w:rPr>
                <w:rFonts w:ascii="Arial" w:hAnsi="Arial"/>
                <w:sz w:val="16"/>
                <w:lang w:val="es-ES_tradnl"/>
              </w:rPr>
            </w:pPr>
            <w:r>
              <w:rPr>
                <w:rFonts w:ascii="Arial" w:hAnsi="Arial"/>
                <w:sz w:val="16"/>
                <w:lang w:val="es-ES_tradnl"/>
              </w:rPr>
              <w:fldChar w:fldCharType="begin">
                <w:ffData>
                  <w:name w:val="Casilla1"/>
                  <w:enabled/>
                  <w:calcOnExit w:val="0"/>
                  <w:checkBox>
                    <w:sizeAuto/>
                    <w:default w:val="0"/>
                  </w:checkBox>
                </w:ffData>
              </w:fldChar>
            </w:r>
            <w:bookmarkStart w:id="17" w:name="Casilla1"/>
            <w:r w:rsidR="00EB50F6">
              <w:rPr>
                <w:rFonts w:ascii="Arial" w:hAnsi="Arial"/>
                <w:sz w:val="16"/>
                <w:lang w:val="es-ES_tradnl"/>
              </w:rPr>
              <w:instrText xml:space="preserve"> FORMCHECKBOX </w:instrText>
            </w:r>
            <w:r>
              <w:rPr>
                <w:rFonts w:ascii="Arial" w:hAnsi="Arial"/>
                <w:sz w:val="16"/>
                <w:lang w:val="es-ES_tradnl"/>
              </w:rPr>
            </w:r>
            <w:r>
              <w:rPr>
                <w:rFonts w:ascii="Arial" w:hAnsi="Arial"/>
                <w:sz w:val="16"/>
                <w:lang w:val="es-ES_tradnl"/>
              </w:rPr>
              <w:fldChar w:fldCharType="separate"/>
            </w:r>
            <w:r>
              <w:rPr>
                <w:rFonts w:ascii="Arial" w:hAnsi="Arial"/>
                <w:sz w:val="16"/>
                <w:lang w:val="es-ES_tradnl"/>
              </w:rPr>
              <w:fldChar w:fldCharType="end"/>
            </w:r>
            <w:bookmarkEnd w:id="17"/>
          </w:p>
        </w:tc>
        <w:tc>
          <w:tcPr>
            <w:tcW w:w="1701" w:type="dxa"/>
            <w:tcBorders>
              <w:top w:val="single" w:sz="4" w:space="0" w:color="auto"/>
              <w:left w:val="single" w:sz="4" w:space="0" w:color="auto"/>
              <w:bottom w:val="single" w:sz="4" w:space="0" w:color="auto"/>
              <w:right w:val="single" w:sz="4" w:space="0" w:color="auto"/>
            </w:tcBorders>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Manualmente</w:t>
            </w:r>
          </w:p>
        </w:tc>
        <w:tc>
          <w:tcPr>
            <w:tcW w:w="425" w:type="dxa"/>
            <w:tcBorders>
              <w:left w:val="single" w:sz="4" w:space="0" w:color="auto"/>
              <w:right w:val="single" w:sz="4" w:space="0" w:color="auto"/>
            </w:tcBorders>
            <w:vAlign w:val="center"/>
          </w:tcPr>
          <w:p w:rsidR="00EB50F6" w:rsidRDefault="00B3116C">
            <w:pPr>
              <w:numPr>
                <w:ilvl w:val="12"/>
                <w:numId w:val="0"/>
              </w:numPr>
              <w:jc w:val="both"/>
              <w:rPr>
                <w:rFonts w:ascii="Arial" w:hAnsi="Arial"/>
                <w:sz w:val="16"/>
                <w:lang w:val="es-ES_tradnl"/>
              </w:rPr>
            </w:pPr>
            <w:r>
              <w:rPr>
                <w:rFonts w:ascii="Arial" w:hAnsi="Arial"/>
                <w:sz w:val="16"/>
                <w:lang w:val="es-ES_tradnl"/>
              </w:rPr>
              <w:fldChar w:fldCharType="begin">
                <w:ffData>
                  <w:name w:val="Casilla2"/>
                  <w:enabled/>
                  <w:calcOnExit w:val="0"/>
                  <w:checkBox>
                    <w:sizeAuto/>
                    <w:default w:val="0"/>
                  </w:checkBox>
                </w:ffData>
              </w:fldChar>
            </w:r>
            <w:bookmarkStart w:id="18" w:name="Casilla2"/>
            <w:r w:rsidR="00EB50F6">
              <w:rPr>
                <w:rFonts w:ascii="Arial" w:hAnsi="Arial"/>
                <w:sz w:val="16"/>
                <w:lang w:val="es-ES_tradnl"/>
              </w:rPr>
              <w:instrText xml:space="preserve"> FORMCHECKBOX </w:instrText>
            </w:r>
            <w:r>
              <w:rPr>
                <w:rFonts w:ascii="Arial" w:hAnsi="Arial"/>
                <w:sz w:val="16"/>
                <w:lang w:val="es-ES_tradnl"/>
              </w:rPr>
            </w:r>
            <w:r>
              <w:rPr>
                <w:rFonts w:ascii="Arial" w:hAnsi="Arial"/>
                <w:sz w:val="16"/>
                <w:lang w:val="es-ES_tradnl"/>
              </w:rPr>
              <w:fldChar w:fldCharType="separate"/>
            </w:r>
            <w:r>
              <w:rPr>
                <w:rFonts w:ascii="Arial" w:hAnsi="Arial"/>
                <w:sz w:val="16"/>
                <w:lang w:val="es-ES_tradnl"/>
              </w:rPr>
              <w:fldChar w:fldCharType="end"/>
            </w:r>
            <w:bookmarkEnd w:id="18"/>
          </w:p>
        </w:tc>
        <w:tc>
          <w:tcPr>
            <w:tcW w:w="1843" w:type="dxa"/>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 xml:space="preserve">Toda la estructura: </w:t>
            </w:r>
          </w:p>
        </w:tc>
        <w:tc>
          <w:tcPr>
            <w:tcW w:w="4252"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rsidR="00EB50F6" w:rsidRDefault="003347F7">
            <w:pPr>
              <w:rPr>
                <w:rFonts w:ascii="Arial" w:hAnsi="Arial"/>
                <w:color w:val="0000FF"/>
                <w:sz w:val="16"/>
                <w:lang w:val="es-ES_tradnl"/>
              </w:rPr>
            </w:pPr>
            <w:r>
              <w:rPr>
                <w:rFonts w:ascii="Arial" w:hAnsi="Arial"/>
                <w:color w:val="0000FF"/>
                <w:sz w:val="16"/>
                <w:lang w:val="es-ES_tradnl"/>
              </w:rPr>
              <w:t>-</w:t>
            </w:r>
          </w:p>
        </w:tc>
      </w:tr>
      <w:tr w:rsidR="00EB50F6">
        <w:trPr>
          <w:cantSplit/>
          <w:trHeight w:val="228"/>
        </w:trPr>
        <w:tc>
          <w:tcPr>
            <w:tcW w:w="567" w:type="dxa"/>
            <w:vAlign w:val="center"/>
          </w:tcPr>
          <w:p w:rsidR="00EB50F6" w:rsidRDefault="00EB50F6">
            <w:pPr>
              <w:numPr>
                <w:ilvl w:val="12"/>
                <w:numId w:val="0"/>
              </w:numPr>
              <w:jc w:val="both"/>
              <w:rPr>
                <w:rFonts w:ascii="Arial" w:hAnsi="Arial"/>
                <w:sz w:val="16"/>
                <w:lang w:val="es-ES_tradnl"/>
              </w:rPr>
            </w:pPr>
          </w:p>
        </w:tc>
        <w:tc>
          <w:tcPr>
            <w:tcW w:w="1701" w:type="dxa"/>
            <w:vAlign w:val="center"/>
          </w:tcPr>
          <w:p w:rsidR="00EB50F6" w:rsidRDefault="00EB50F6">
            <w:pPr>
              <w:numPr>
                <w:ilvl w:val="12"/>
                <w:numId w:val="0"/>
              </w:numPr>
              <w:jc w:val="both"/>
              <w:rPr>
                <w:rFonts w:ascii="Arial" w:hAnsi="Arial"/>
                <w:sz w:val="16"/>
                <w:lang w:val="es-ES_tradnl"/>
              </w:rPr>
            </w:pPr>
          </w:p>
        </w:tc>
        <w:tc>
          <w:tcPr>
            <w:tcW w:w="425" w:type="dxa"/>
            <w:tcBorders>
              <w:right w:val="single" w:sz="4" w:space="0" w:color="auto"/>
            </w:tcBorders>
            <w:vAlign w:val="center"/>
          </w:tcPr>
          <w:p w:rsidR="00EB50F6" w:rsidRDefault="00B3116C">
            <w:pPr>
              <w:numPr>
                <w:ilvl w:val="12"/>
                <w:numId w:val="0"/>
              </w:numPr>
              <w:jc w:val="both"/>
              <w:rPr>
                <w:rFonts w:ascii="Arial" w:hAnsi="Arial"/>
                <w:sz w:val="16"/>
                <w:lang w:val="es-ES_tradnl"/>
              </w:rPr>
            </w:pPr>
            <w:r>
              <w:rPr>
                <w:rFonts w:ascii="Arial" w:hAnsi="Arial"/>
                <w:sz w:val="16"/>
                <w:lang w:val="es-ES_tradnl"/>
              </w:rPr>
              <w:fldChar w:fldCharType="begin">
                <w:ffData>
                  <w:name w:val="Casilla3"/>
                  <w:enabled/>
                  <w:calcOnExit w:val="0"/>
                  <w:checkBox>
                    <w:sizeAuto/>
                    <w:default w:val="0"/>
                  </w:checkBox>
                </w:ffData>
              </w:fldChar>
            </w:r>
            <w:bookmarkStart w:id="19" w:name="Casilla3"/>
            <w:r w:rsidR="00EB50F6">
              <w:rPr>
                <w:rFonts w:ascii="Arial" w:hAnsi="Arial"/>
                <w:sz w:val="16"/>
                <w:lang w:val="es-ES_tradnl"/>
              </w:rPr>
              <w:instrText xml:space="preserve"> FORMCHECKBOX </w:instrText>
            </w:r>
            <w:r>
              <w:rPr>
                <w:rFonts w:ascii="Arial" w:hAnsi="Arial"/>
                <w:sz w:val="16"/>
                <w:lang w:val="es-ES_tradnl"/>
              </w:rPr>
            </w:r>
            <w:r>
              <w:rPr>
                <w:rFonts w:ascii="Arial" w:hAnsi="Arial"/>
                <w:sz w:val="16"/>
                <w:lang w:val="es-ES_tradnl"/>
              </w:rPr>
              <w:fldChar w:fldCharType="separate"/>
            </w:r>
            <w:r>
              <w:rPr>
                <w:rFonts w:ascii="Arial" w:hAnsi="Arial"/>
                <w:sz w:val="16"/>
                <w:lang w:val="es-ES_tradnl"/>
              </w:rPr>
              <w:fldChar w:fldCharType="end"/>
            </w:r>
            <w:bookmarkEnd w:id="19"/>
          </w:p>
        </w:tc>
        <w:tc>
          <w:tcPr>
            <w:tcW w:w="1843" w:type="dxa"/>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 xml:space="preserve">Parte de la estructura: </w:t>
            </w:r>
          </w:p>
        </w:tc>
        <w:tc>
          <w:tcPr>
            <w:tcW w:w="4252"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rsidR="00EB50F6" w:rsidRDefault="003347F7">
            <w:pPr>
              <w:rPr>
                <w:rFonts w:ascii="Arial" w:hAnsi="Arial"/>
                <w:color w:val="0000FF"/>
                <w:sz w:val="16"/>
                <w:lang w:val="es-ES_tradnl"/>
              </w:rPr>
            </w:pPr>
            <w:r>
              <w:rPr>
                <w:rFonts w:ascii="Arial" w:hAnsi="Arial"/>
                <w:color w:val="0000FF"/>
                <w:sz w:val="16"/>
                <w:lang w:val="es-ES_tradnl"/>
              </w:rPr>
              <w:t>-</w:t>
            </w:r>
          </w:p>
        </w:tc>
      </w:tr>
      <w:tr w:rsidR="00EB50F6">
        <w:trPr>
          <w:cantSplit/>
          <w:trHeight w:val="70"/>
        </w:trPr>
        <w:tc>
          <w:tcPr>
            <w:tcW w:w="567" w:type="dxa"/>
            <w:vAlign w:val="center"/>
          </w:tcPr>
          <w:p w:rsidR="00EB50F6" w:rsidRDefault="00EB50F6">
            <w:pPr>
              <w:numPr>
                <w:ilvl w:val="12"/>
                <w:numId w:val="0"/>
              </w:numPr>
              <w:jc w:val="both"/>
              <w:rPr>
                <w:rFonts w:ascii="Arial" w:hAnsi="Arial"/>
                <w:sz w:val="8"/>
                <w:lang w:val="es-ES_tradnl"/>
              </w:rPr>
            </w:pPr>
          </w:p>
        </w:tc>
        <w:tc>
          <w:tcPr>
            <w:tcW w:w="1701" w:type="dxa"/>
            <w:tcBorders>
              <w:bottom w:val="single" w:sz="4" w:space="0" w:color="auto"/>
            </w:tcBorders>
            <w:vAlign w:val="center"/>
          </w:tcPr>
          <w:p w:rsidR="00EB50F6" w:rsidRDefault="00EB50F6">
            <w:pPr>
              <w:numPr>
                <w:ilvl w:val="12"/>
                <w:numId w:val="0"/>
              </w:numPr>
              <w:jc w:val="both"/>
              <w:rPr>
                <w:rFonts w:ascii="Arial" w:hAnsi="Arial"/>
                <w:sz w:val="8"/>
                <w:lang w:val="es-ES_tradnl"/>
              </w:rPr>
            </w:pPr>
          </w:p>
        </w:tc>
        <w:tc>
          <w:tcPr>
            <w:tcW w:w="425" w:type="dxa"/>
            <w:vAlign w:val="center"/>
          </w:tcPr>
          <w:p w:rsidR="00EB50F6" w:rsidRDefault="00EB50F6">
            <w:pPr>
              <w:numPr>
                <w:ilvl w:val="12"/>
                <w:numId w:val="0"/>
              </w:numPr>
              <w:jc w:val="both"/>
              <w:rPr>
                <w:rFonts w:ascii="Arial" w:hAnsi="Arial"/>
                <w:sz w:val="8"/>
                <w:lang w:val="es-ES_tradnl"/>
              </w:rPr>
            </w:pPr>
          </w:p>
        </w:tc>
        <w:tc>
          <w:tcPr>
            <w:tcW w:w="6095" w:type="dxa"/>
            <w:gridSpan w:val="4"/>
            <w:tcBorders>
              <w:top w:val="single" w:sz="4" w:space="0" w:color="auto"/>
            </w:tcBorders>
            <w:vAlign w:val="center"/>
          </w:tcPr>
          <w:p w:rsidR="00EB50F6" w:rsidRDefault="00EB50F6">
            <w:pPr>
              <w:rPr>
                <w:rFonts w:ascii="Arial" w:hAnsi="Arial"/>
                <w:sz w:val="8"/>
                <w:lang w:val="es-ES_tradnl"/>
              </w:rPr>
            </w:pPr>
          </w:p>
        </w:tc>
      </w:tr>
      <w:bookmarkStart w:id="20" w:name="Casilla4"/>
      <w:tr w:rsidR="00EB50F6">
        <w:trPr>
          <w:cantSplit/>
          <w:trHeight w:val="228"/>
        </w:trPr>
        <w:tc>
          <w:tcPr>
            <w:tcW w:w="567" w:type="dxa"/>
            <w:tcBorders>
              <w:right w:val="single" w:sz="4" w:space="0" w:color="auto"/>
            </w:tcBorders>
            <w:vAlign w:val="center"/>
          </w:tcPr>
          <w:p w:rsidR="00EB50F6" w:rsidRDefault="00B3116C">
            <w:pPr>
              <w:numPr>
                <w:ilvl w:val="12"/>
                <w:numId w:val="0"/>
              </w:numPr>
              <w:jc w:val="both"/>
              <w:rPr>
                <w:rFonts w:ascii="Arial" w:hAnsi="Arial"/>
                <w:sz w:val="16"/>
                <w:lang w:val="es-ES_tradnl"/>
              </w:rPr>
            </w:pPr>
            <w:r>
              <w:rPr>
                <w:rFonts w:ascii="Arial" w:hAnsi="Arial"/>
                <w:sz w:val="16"/>
                <w:lang w:val="es-ES_tradnl"/>
              </w:rPr>
              <w:fldChar w:fldCharType="begin">
                <w:ffData>
                  <w:name w:val="Casilla4"/>
                  <w:enabled/>
                  <w:calcOnExit w:val="0"/>
                  <w:checkBox>
                    <w:sizeAuto/>
                    <w:default w:val="1"/>
                  </w:checkBox>
                </w:ffData>
              </w:fldChar>
            </w:r>
            <w:r w:rsidR="003347F7">
              <w:rPr>
                <w:rFonts w:ascii="Arial" w:hAnsi="Arial"/>
                <w:sz w:val="16"/>
                <w:lang w:val="es-ES_tradnl"/>
              </w:rPr>
              <w:instrText xml:space="preserve"> FORMCHECKBOX </w:instrText>
            </w:r>
            <w:r>
              <w:rPr>
                <w:rFonts w:ascii="Arial" w:hAnsi="Arial"/>
                <w:sz w:val="16"/>
                <w:lang w:val="es-ES_tradnl"/>
              </w:rPr>
            </w:r>
            <w:r>
              <w:rPr>
                <w:rFonts w:ascii="Arial" w:hAnsi="Arial"/>
                <w:sz w:val="16"/>
                <w:lang w:val="es-ES_tradnl"/>
              </w:rPr>
              <w:fldChar w:fldCharType="separate"/>
            </w:r>
            <w:r>
              <w:rPr>
                <w:rFonts w:ascii="Arial" w:hAnsi="Arial"/>
                <w:sz w:val="16"/>
                <w:lang w:val="es-ES_tradnl"/>
              </w:rPr>
              <w:fldChar w:fldCharType="end"/>
            </w:r>
            <w:bookmarkEnd w:id="20"/>
          </w:p>
        </w:tc>
        <w:tc>
          <w:tcPr>
            <w:tcW w:w="1701" w:type="dxa"/>
            <w:tcBorders>
              <w:top w:val="single" w:sz="4" w:space="0" w:color="auto"/>
              <w:left w:val="single" w:sz="4" w:space="0" w:color="auto"/>
              <w:bottom w:val="single" w:sz="4" w:space="0" w:color="auto"/>
              <w:right w:val="single" w:sz="4" w:space="0" w:color="auto"/>
            </w:tcBorders>
            <w:vAlign w:val="center"/>
          </w:tcPr>
          <w:p w:rsidR="00EB50F6" w:rsidRDefault="00EB50F6">
            <w:pPr>
              <w:numPr>
                <w:ilvl w:val="12"/>
                <w:numId w:val="0"/>
              </w:numPr>
              <w:rPr>
                <w:rFonts w:ascii="Arial" w:hAnsi="Arial"/>
                <w:sz w:val="16"/>
                <w:lang w:val="es-ES_tradnl"/>
              </w:rPr>
            </w:pPr>
            <w:r>
              <w:rPr>
                <w:rFonts w:ascii="Arial" w:hAnsi="Arial"/>
                <w:sz w:val="16"/>
                <w:lang w:val="es-ES_tradnl"/>
              </w:rPr>
              <w:t>Mediante programa informático</w:t>
            </w:r>
          </w:p>
        </w:tc>
        <w:bookmarkStart w:id="21" w:name="Casilla5"/>
        <w:tc>
          <w:tcPr>
            <w:tcW w:w="425" w:type="dxa"/>
            <w:tcBorders>
              <w:left w:val="single" w:sz="4" w:space="0" w:color="auto"/>
              <w:right w:val="single" w:sz="4" w:space="0" w:color="auto"/>
            </w:tcBorders>
            <w:vAlign w:val="center"/>
          </w:tcPr>
          <w:p w:rsidR="00EB50F6" w:rsidRDefault="00B3116C">
            <w:pPr>
              <w:numPr>
                <w:ilvl w:val="12"/>
                <w:numId w:val="0"/>
              </w:numPr>
              <w:jc w:val="both"/>
              <w:rPr>
                <w:rFonts w:ascii="Arial" w:hAnsi="Arial"/>
                <w:sz w:val="16"/>
                <w:lang w:val="es-ES_tradnl"/>
              </w:rPr>
            </w:pPr>
            <w:r>
              <w:rPr>
                <w:rFonts w:ascii="Arial" w:hAnsi="Arial"/>
                <w:sz w:val="16"/>
                <w:lang w:val="es-ES_tradnl"/>
              </w:rPr>
              <w:fldChar w:fldCharType="begin">
                <w:ffData>
                  <w:name w:val="Casilla5"/>
                  <w:enabled/>
                  <w:calcOnExit w:val="0"/>
                  <w:checkBox>
                    <w:sizeAuto/>
                    <w:default w:val="1"/>
                  </w:checkBox>
                </w:ffData>
              </w:fldChar>
            </w:r>
            <w:r w:rsidR="003347F7">
              <w:rPr>
                <w:rFonts w:ascii="Arial" w:hAnsi="Arial"/>
                <w:sz w:val="16"/>
                <w:lang w:val="es-ES_tradnl"/>
              </w:rPr>
              <w:instrText xml:space="preserve"> FORMCHECKBOX </w:instrText>
            </w:r>
            <w:r>
              <w:rPr>
                <w:rFonts w:ascii="Arial" w:hAnsi="Arial"/>
                <w:sz w:val="16"/>
                <w:lang w:val="es-ES_tradnl"/>
              </w:rPr>
            </w:r>
            <w:r>
              <w:rPr>
                <w:rFonts w:ascii="Arial" w:hAnsi="Arial"/>
                <w:sz w:val="16"/>
                <w:lang w:val="es-ES_tradnl"/>
              </w:rPr>
              <w:fldChar w:fldCharType="separate"/>
            </w:r>
            <w:r>
              <w:rPr>
                <w:rFonts w:ascii="Arial" w:hAnsi="Arial"/>
                <w:sz w:val="16"/>
                <w:lang w:val="es-ES_tradnl"/>
              </w:rPr>
              <w:fldChar w:fldCharType="end"/>
            </w:r>
            <w:bookmarkEnd w:id="21"/>
          </w:p>
        </w:tc>
        <w:tc>
          <w:tcPr>
            <w:tcW w:w="1843" w:type="dxa"/>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Toda la estructura</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Nombre del programa:</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rsidR="00EB50F6" w:rsidRPr="003347F7" w:rsidRDefault="003347F7" w:rsidP="003347F7">
            <w:pPr>
              <w:jc w:val="center"/>
              <w:rPr>
                <w:rFonts w:ascii="Arial" w:hAnsi="Arial"/>
                <w:sz w:val="16"/>
                <w:lang w:val="es-ES_tradnl"/>
              </w:rPr>
            </w:pPr>
            <w:r w:rsidRPr="003347F7">
              <w:rPr>
                <w:rFonts w:ascii="Arial" w:hAnsi="Arial"/>
                <w:sz w:val="16"/>
              </w:rPr>
              <w:t>CYPE</w:t>
            </w:r>
            <w:r>
              <w:rPr>
                <w:rFonts w:ascii="Arial" w:hAnsi="Arial"/>
                <w:sz w:val="16"/>
              </w:rPr>
              <w:t>CAD</w:t>
            </w:r>
          </w:p>
        </w:tc>
      </w:tr>
      <w:tr w:rsidR="00EB50F6">
        <w:trPr>
          <w:cantSplit/>
          <w:trHeight w:val="228"/>
        </w:trPr>
        <w:tc>
          <w:tcPr>
            <w:tcW w:w="567" w:type="dxa"/>
            <w:vAlign w:val="center"/>
          </w:tcPr>
          <w:p w:rsidR="00EB50F6" w:rsidRDefault="00EB50F6">
            <w:pPr>
              <w:numPr>
                <w:ilvl w:val="12"/>
                <w:numId w:val="0"/>
              </w:numPr>
              <w:jc w:val="both"/>
              <w:rPr>
                <w:rFonts w:ascii="Arial" w:hAnsi="Arial"/>
                <w:sz w:val="16"/>
                <w:lang w:val="es-ES_tradnl"/>
              </w:rPr>
            </w:pPr>
          </w:p>
        </w:tc>
        <w:tc>
          <w:tcPr>
            <w:tcW w:w="1701" w:type="dxa"/>
            <w:tcBorders>
              <w:top w:val="single" w:sz="4" w:space="0" w:color="auto"/>
            </w:tcBorders>
            <w:vAlign w:val="center"/>
          </w:tcPr>
          <w:p w:rsidR="00EB50F6" w:rsidRDefault="00EB50F6">
            <w:pPr>
              <w:numPr>
                <w:ilvl w:val="12"/>
                <w:numId w:val="0"/>
              </w:numPr>
              <w:rPr>
                <w:rFonts w:ascii="Arial" w:hAnsi="Arial"/>
                <w:sz w:val="16"/>
                <w:lang w:val="es-ES_tradnl"/>
              </w:rPr>
            </w:pPr>
          </w:p>
        </w:tc>
        <w:tc>
          <w:tcPr>
            <w:tcW w:w="425" w:type="dxa"/>
            <w:vAlign w:val="center"/>
          </w:tcPr>
          <w:p w:rsidR="00EB50F6" w:rsidRDefault="00EB50F6">
            <w:pPr>
              <w:numPr>
                <w:ilvl w:val="12"/>
                <w:numId w:val="0"/>
              </w:numPr>
              <w:jc w:val="both"/>
              <w:rPr>
                <w:rFonts w:ascii="Arial" w:hAnsi="Arial"/>
                <w:sz w:val="16"/>
                <w:lang w:val="es-ES_tradnl"/>
              </w:rPr>
            </w:pPr>
          </w:p>
        </w:tc>
        <w:tc>
          <w:tcPr>
            <w:tcW w:w="1843" w:type="dxa"/>
            <w:tcBorders>
              <w:top w:val="single" w:sz="4" w:space="0" w:color="auto"/>
              <w:right w:val="single" w:sz="4" w:space="0" w:color="auto"/>
            </w:tcBorders>
            <w:vAlign w:val="center"/>
          </w:tcPr>
          <w:p w:rsidR="00EB50F6" w:rsidRDefault="00EB50F6">
            <w:pPr>
              <w:rPr>
                <w:rFonts w:ascii="Arial" w:hAnsi="Arial"/>
                <w:sz w:val="16"/>
                <w:lang w:val="es-ES_tradnl"/>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Versión:</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rsidR="00EB50F6" w:rsidRDefault="00EC6B35">
            <w:pPr>
              <w:jc w:val="center"/>
              <w:rPr>
                <w:rFonts w:ascii="Arial" w:hAnsi="Arial"/>
                <w:color w:val="0000FF"/>
                <w:sz w:val="16"/>
                <w:lang w:val="es-ES_tradnl"/>
              </w:rPr>
            </w:pPr>
            <w:r>
              <w:rPr>
                <w:rFonts w:ascii="Arial" w:hAnsi="Arial"/>
                <w:sz w:val="16"/>
              </w:rPr>
              <w:t>2010</w:t>
            </w:r>
            <w:r w:rsidR="003347F7" w:rsidRPr="003347F7">
              <w:rPr>
                <w:rFonts w:ascii="Arial" w:hAnsi="Arial"/>
                <w:sz w:val="16"/>
              </w:rPr>
              <w:t>.1</w:t>
            </w:r>
          </w:p>
        </w:tc>
      </w:tr>
      <w:tr w:rsidR="00EB50F6">
        <w:trPr>
          <w:cantSplit/>
          <w:trHeight w:val="228"/>
        </w:trPr>
        <w:tc>
          <w:tcPr>
            <w:tcW w:w="567" w:type="dxa"/>
            <w:vAlign w:val="center"/>
          </w:tcPr>
          <w:p w:rsidR="00EB50F6" w:rsidRDefault="00EB50F6">
            <w:pPr>
              <w:numPr>
                <w:ilvl w:val="12"/>
                <w:numId w:val="0"/>
              </w:numPr>
              <w:jc w:val="both"/>
              <w:rPr>
                <w:rFonts w:ascii="Arial" w:hAnsi="Arial"/>
                <w:sz w:val="16"/>
                <w:lang w:val="es-ES_tradnl"/>
              </w:rPr>
            </w:pPr>
          </w:p>
        </w:tc>
        <w:tc>
          <w:tcPr>
            <w:tcW w:w="1701" w:type="dxa"/>
            <w:vAlign w:val="center"/>
          </w:tcPr>
          <w:p w:rsidR="00EB50F6" w:rsidRDefault="00EB50F6">
            <w:pPr>
              <w:numPr>
                <w:ilvl w:val="12"/>
                <w:numId w:val="0"/>
              </w:numPr>
              <w:rPr>
                <w:rFonts w:ascii="Arial" w:hAnsi="Arial"/>
                <w:sz w:val="16"/>
                <w:lang w:val="es-ES_tradnl"/>
              </w:rPr>
            </w:pPr>
          </w:p>
        </w:tc>
        <w:tc>
          <w:tcPr>
            <w:tcW w:w="425" w:type="dxa"/>
            <w:vAlign w:val="center"/>
          </w:tcPr>
          <w:p w:rsidR="00EB50F6" w:rsidRDefault="00EB50F6">
            <w:pPr>
              <w:numPr>
                <w:ilvl w:val="12"/>
                <w:numId w:val="0"/>
              </w:numPr>
              <w:jc w:val="both"/>
              <w:rPr>
                <w:rFonts w:ascii="Arial" w:hAnsi="Arial"/>
                <w:sz w:val="16"/>
                <w:lang w:val="es-ES_tradnl"/>
              </w:rPr>
            </w:pPr>
          </w:p>
        </w:tc>
        <w:tc>
          <w:tcPr>
            <w:tcW w:w="1843" w:type="dxa"/>
            <w:tcBorders>
              <w:right w:val="single" w:sz="4" w:space="0" w:color="auto"/>
            </w:tcBorders>
            <w:vAlign w:val="center"/>
          </w:tcPr>
          <w:p w:rsidR="00EB50F6" w:rsidRDefault="00EB50F6">
            <w:pPr>
              <w:rPr>
                <w:rFonts w:ascii="Arial" w:hAnsi="Arial"/>
                <w:sz w:val="16"/>
                <w:lang w:val="es-ES_tradnl"/>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Empresa:</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rsidR="00EB50F6" w:rsidRPr="003347F7" w:rsidRDefault="003347F7">
            <w:pPr>
              <w:jc w:val="center"/>
              <w:rPr>
                <w:rFonts w:ascii="Arial" w:hAnsi="Arial"/>
                <w:sz w:val="16"/>
                <w:lang w:val="es-ES_tradnl"/>
              </w:rPr>
            </w:pPr>
            <w:r w:rsidRPr="003347F7">
              <w:rPr>
                <w:rFonts w:ascii="Arial" w:hAnsi="Arial"/>
                <w:sz w:val="16"/>
                <w:lang w:val="es-ES_tradnl"/>
              </w:rPr>
              <w:t>CYPE Ingenieros S.A.</w:t>
            </w:r>
          </w:p>
        </w:tc>
      </w:tr>
      <w:tr w:rsidR="00EB50F6">
        <w:trPr>
          <w:cantSplit/>
          <w:trHeight w:val="228"/>
        </w:trPr>
        <w:tc>
          <w:tcPr>
            <w:tcW w:w="567" w:type="dxa"/>
            <w:vAlign w:val="center"/>
          </w:tcPr>
          <w:p w:rsidR="00EB50F6" w:rsidRDefault="00EB50F6">
            <w:pPr>
              <w:numPr>
                <w:ilvl w:val="12"/>
                <w:numId w:val="0"/>
              </w:numPr>
              <w:jc w:val="both"/>
              <w:rPr>
                <w:rFonts w:ascii="Arial" w:hAnsi="Arial"/>
                <w:sz w:val="16"/>
                <w:lang w:val="es-ES_tradnl"/>
              </w:rPr>
            </w:pPr>
          </w:p>
        </w:tc>
        <w:tc>
          <w:tcPr>
            <w:tcW w:w="1701" w:type="dxa"/>
            <w:vAlign w:val="center"/>
          </w:tcPr>
          <w:p w:rsidR="00EB50F6" w:rsidRDefault="00EB50F6">
            <w:pPr>
              <w:numPr>
                <w:ilvl w:val="12"/>
                <w:numId w:val="0"/>
              </w:numPr>
              <w:rPr>
                <w:rFonts w:ascii="Arial" w:hAnsi="Arial"/>
                <w:sz w:val="16"/>
                <w:lang w:val="es-ES_tradnl"/>
              </w:rPr>
            </w:pPr>
          </w:p>
        </w:tc>
        <w:tc>
          <w:tcPr>
            <w:tcW w:w="425" w:type="dxa"/>
            <w:vAlign w:val="center"/>
          </w:tcPr>
          <w:p w:rsidR="00EB50F6" w:rsidRDefault="00EB50F6">
            <w:pPr>
              <w:numPr>
                <w:ilvl w:val="12"/>
                <w:numId w:val="0"/>
              </w:numPr>
              <w:jc w:val="both"/>
              <w:rPr>
                <w:rFonts w:ascii="Arial" w:hAnsi="Arial"/>
                <w:sz w:val="16"/>
                <w:lang w:val="es-ES_tradnl"/>
              </w:rPr>
            </w:pPr>
          </w:p>
        </w:tc>
        <w:tc>
          <w:tcPr>
            <w:tcW w:w="1843" w:type="dxa"/>
            <w:tcBorders>
              <w:right w:val="single" w:sz="4" w:space="0" w:color="auto"/>
            </w:tcBorders>
            <w:vAlign w:val="center"/>
          </w:tcPr>
          <w:p w:rsidR="00EB50F6" w:rsidRDefault="00EB50F6">
            <w:pPr>
              <w:rPr>
                <w:rFonts w:ascii="Arial" w:hAnsi="Arial"/>
                <w:sz w:val="16"/>
                <w:lang w:val="es-ES_tradnl"/>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Domicilio:</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rsidR="00EB50F6" w:rsidRPr="003347F7" w:rsidRDefault="003347F7">
            <w:pPr>
              <w:jc w:val="center"/>
              <w:rPr>
                <w:rFonts w:ascii="Arial" w:hAnsi="Arial"/>
                <w:sz w:val="16"/>
                <w:lang w:val="es-ES_tradnl"/>
              </w:rPr>
            </w:pPr>
            <w:r w:rsidRPr="003347F7">
              <w:rPr>
                <w:rFonts w:ascii="Arial" w:hAnsi="Arial"/>
                <w:sz w:val="16"/>
              </w:rPr>
              <w:t xml:space="preserve">Avda. Eusebio </w:t>
            </w:r>
            <w:proofErr w:type="spellStart"/>
            <w:r w:rsidRPr="003347F7">
              <w:rPr>
                <w:rFonts w:ascii="Arial" w:hAnsi="Arial"/>
                <w:sz w:val="16"/>
              </w:rPr>
              <w:t>Sempere</w:t>
            </w:r>
            <w:proofErr w:type="spellEnd"/>
            <w:r w:rsidRPr="003347F7">
              <w:rPr>
                <w:rFonts w:ascii="Arial" w:hAnsi="Arial"/>
                <w:sz w:val="16"/>
              </w:rPr>
              <w:t>, 5 - 03003 ALICANTE</w:t>
            </w:r>
          </w:p>
        </w:tc>
      </w:tr>
      <w:tr w:rsidR="00EB50F6">
        <w:trPr>
          <w:cantSplit/>
          <w:trHeight w:val="70"/>
        </w:trPr>
        <w:tc>
          <w:tcPr>
            <w:tcW w:w="567" w:type="dxa"/>
            <w:vAlign w:val="center"/>
          </w:tcPr>
          <w:p w:rsidR="00EB50F6" w:rsidRDefault="00EB50F6">
            <w:pPr>
              <w:numPr>
                <w:ilvl w:val="12"/>
                <w:numId w:val="0"/>
              </w:numPr>
              <w:jc w:val="both"/>
              <w:rPr>
                <w:rFonts w:ascii="Arial" w:hAnsi="Arial"/>
                <w:sz w:val="8"/>
                <w:lang w:val="es-ES_tradnl"/>
              </w:rPr>
            </w:pPr>
          </w:p>
        </w:tc>
        <w:tc>
          <w:tcPr>
            <w:tcW w:w="1701" w:type="dxa"/>
            <w:vAlign w:val="center"/>
          </w:tcPr>
          <w:p w:rsidR="00EB50F6" w:rsidRDefault="00EB50F6">
            <w:pPr>
              <w:numPr>
                <w:ilvl w:val="12"/>
                <w:numId w:val="0"/>
              </w:numPr>
              <w:rPr>
                <w:rFonts w:ascii="Arial" w:hAnsi="Arial"/>
                <w:sz w:val="8"/>
                <w:lang w:val="es-ES_tradnl"/>
              </w:rPr>
            </w:pPr>
          </w:p>
        </w:tc>
        <w:tc>
          <w:tcPr>
            <w:tcW w:w="425" w:type="dxa"/>
            <w:vAlign w:val="center"/>
          </w:tcPr>
          <w:p w:rsidR="00EB50F6" w:rsidRDefault="00EB50F6">
            <w:pPr>
              <w:numPr>
                <w:ilvl w:val="12"/>
                <w:numId w:val="0"/>
              </w:numPr>
              <w:jc w:val="both"/>
              <w:rPr>
                <w:rFonts w:ascii="Arial" w:hAnsi="Arial"/>
                <w:sz w:val="8"/>
                <w:lang w:val="es-ES_tradnl"/>
              </w:rPr>
            </w:pPr>
          </w:p>
        </w:tc>
        <w:tc>
          <w:tcPr>
            <w:tcW w:w="1843" w:type="dxa"/>
            <w:tcBorders>
              <w:bottom w:val="single" w:sz="4" w:space="0" w:color="auto"/>
            </w:tcBorders>
            <w:vAlign w:val="center"/>
          </w:tcPr>
          <w:p w:rsidR="00EB50F6" w:rsidRDefault="00EB50F6">
            <w:pPr>
              <w:rPr>
                <w:rFonts w:ascii="Arial" w:hAnsi="Arial"/>
                <w:sz w:val="8"/>
                <w:lang w:val="es-ES_tradnl"/>
              </w:rPr>
            </w:pPr>
          </w:p>
        </w:tc>
        <w:tc>
          <w:tcPr>
            <w:tcW w:w="2126" w:type="dxa"/>
            <w:gridSpan w:val="2"/>
            <w:tcBorders>
              <w:top w:val="single" w:sz="4" w:space="0" w:color="auto"/>
              <w:bottom w:val="single" w:sz="4" w:space="0" w:color="auto"/>
            </w:tcBorders>
            <w:vAlign w:val="center"/>
          </w:tcPr>
          <w:p w:rsidR="00EB50F6" w:rsidRDefault="00EB50F6">
            <w:pPr>
              <w:rPr>
                <w:rFonts w:ascii="Arial" w:hAnsi="Arial"/>
                <w:sz w:val="8"/>
                <w:lang w:val="es-ES_tradnl"/>
              </w:rPr>
            </w:pPr>
          </w:p>
        </w:tc>
        <w:tc>
          <w:tcPr>
            <w:tcW w:w="2126" w:type="dxa"/>
            <w:tcBorders>
              <w:top w:val="single" w:sz="4" w:space="0" w:color="auto"/>
              <w:bottom w:val="single" w:sz="4" w:space="0" w:color="auto"/>
            </w:tcBorders>
            <w:vAlign w:val="center"/>
          </w:tcPr>
          <w:p w:rsidR="00EB50F6" w:rsidRDefault="00EB50F6">
            <w:pPr>
              <w:jc w:val="center"/>
              <w:rPr>
                <w:rFonts w:ascii="Arial" w:hAnsi="Arial"/>
                <w:sz w:val="8"/>
                <w:lang w:val="es-ES_tradnl"/>
              </w:rPr>
            </w:pPr>
          </w:p>
        </w:tc>
      </w:tr>
      <w:tr w:rsidR="00EB50F6">
        <w:trPr>
          <w:cantSplit/>
          <w:trHeight w:val="228"/>
        </w:trPr>
        <w:tc>
          <w:tcPr>
            <w:tcW w:w="567" w:type="dxa"/>
            <w:vAlign w:val="center"/>
          </w:tcPr>
          <w:p w:rsidR="00EB50F6" w:rsidRDefault="00EB50F6">
            <w:pPr>
              <w:numPr>
                <w:ilvl w:val="12"/>
                <w:numId w:val="0"/>
              </w:numPr>
              <w:jc w:val="both"/>
              <w:rPr>
                <w:rFonts w:ascii="Arial" w:hAnsi="Arial"/>
                <w:sz w:val="16"/>
                <w:lang w:val="es-ES_tradnl"/>
              </w:rPr>
            </w:pPr>
          </w:p>
        </w:tc>
        <w:tc>
          <w:tcPr>
            <w:tcW w:w="1701" w:type="dxa"/>
            <w:vAlign w:val="center"/>
          </w:tcPr>
          <w:p w:rsidR="00EB50F6" w:rsidRDefault="00EB50F6">
            <w:pPr>
              <w:numPr>
                <w:ilvl w:val="12"/>
                <w:numId w:val="0"/>
              </w:numPr>
              <w:rPr>
                <w:rFonts w:ascii="Arial" w:hAnsi="Arial"/>
                <w:sz w:val="16"/>
                <w:lang w:val="es-ES_tradnl"/>
              </w:rPr>
            </w:pPr>
          </w:p>
        </w:tc>
        <w:tc>
          <w:tcPr>
            <w:tcW w:w="425" w:type="dxa"/>
            <w:tcBorders>
              <w:right w:val="single" w:sz="4" w:space="0" w:color="auto"/>
            </w:tcBorders>
            <w:vAlign w:val="center"/>
          </w:tcPr>
          <w:p w:rsidR="00EB50F6" w:rsidRDefault="00B3116C">
            <w:pPr>
              <w:numPr>
                <w:ilvl w:val="12"/>
                <w:numId w:val="0"/>
              </w:numPr>
              <w:jc w:val="both"/>
              <w:rPr>
                <w:rFonts w:ascii="Arial" w:hAnsi="Arial"/>
                <w:sz w:val="16"/>
                <w:lang w:val="es-ES_tradnl"/>
              </w:rPr>
            </w:pPr>
            <w:r>
              <w:rPr>
                <w:rFonts w:ascii="Arial" w:hAnsi="Arial"/>
                <w:sz w:val="16"/>
                <w:lang w:val="es-ES_tradnl"/>
              </w:rPr>
              <w:fldChar w:fldCharType="begin">
                <w:ffData>
                  <w:name w:val="Casilla6"/>
                  <w:enabled/>
                  <w:calcOnExit w:val="0"/>
                  <w:checkBox>
                    <w:sizeAuto/>
                    <w:default w:val="0"/>
                  </w:checkBox>
                </w:ffData>
              </w:fldChar>
            </w:r>
            <w:bookmarkStart w:id="22" w:name="Casilla6"/>
            <w:r w:rsidR="00EB50F6">
              <w:rPr>
                <w:rFonts w:ascii="Arial" w:hAnsi="Arial"/>
                <w:sz w:val="16"/>
                <w:lang w:val="es-ES_tradnl"/>
              </w:rPr>
              <w:instrText xml:space="preserve"> FORMCHECKBOX </w:instrText>
            </w:r>
            <w:r>
              <w:rPr>
                <w:rFonts w:ascii="Arial" w:hAnsi="Arial"/>
                <w:sz w:val="16"/>
                <w:lang w:val="es-ES_tradnl"/>
              </w:rPr>
            </w:r>
            <w:r>
              <w:rPr>
                <w:rFonts w:ascii="Arial" w:hAnsi="Arial"/>
                <w:sz w:val="16"/>
                <w:lang w:val="es-ES_tradnl"/>
              </w:rPr>
              <w:fldChar w:fldCharType="separate"/>
            </w:r>
            <w:r>
              <w:rPr>
                <w:rFonts w:ascii="Arial" w:hAnsi="Arial"/>
                <w:sz w:val="16"/>
                <w:lang w:val="es-ES_tradnl"/>
              </w:rPr>
              <w:fldChar w:fldCharType="end"/>
            </w:r>
            <w:bookmarkEnd w:id="22"/>
          </w:p>
        </w:tc>
        <w:tc>
          <w:tcPr>
            <w:tcW w:w="1843" w:type="dxa"/>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Parte de la estructura:</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Identificar los elementos de la estructura:</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rsidR="00EB50F6" w:rsidRDefault="00EB50F6">
            <w:pPr>
              <w:jc w:val="center"/>
              <w:rPr>
                <w:rFonts w:ascii="Arial" w:hAnsi="Arial"/>
                <w:color w:val="0000FF"/>
                <w:sz w:val="16"/>
                <w:lang w:val="es-ES_tradnl"/>
              </w:rPr>
            </w:pPr>
            <w:r>
              <w:rPr>
                <w:rFonts w:ascii="Arial" w:hAnsi="Arial"/>
                <w:color w:val="0000FF"/>
                <w:sz w:val="16"/>
                <w:lang w:val="es-ES_tradnl"/>
              </w:rPr>
              <w:t>-</w:t>
            </w:r>
          </w:p>
        </w:tc>
      </w:tr>
      <w:tr w:rsidR="00EB50F6">
        <w:trPr>
          <w:cantSplit/>
          <w:trHeight w:val="228"/>
        </w:trPr>
        <w:tc>
          <w:tcPr>
            <w:tcW w:w="567" w:type="dxa"/>
            <w:vAlign w:val="center"/>
          </w:tcPr>
          <w:p w:rsidR="00EB50F6" w:rsidRDefault="00EB50F6">
            <w:pPr>
              <w:numPr>
                <w:ilvl w:val="12"/>
                <w:numId w:val="0"/>
              </w:numPr>
              <w:jc w:val="both"/>
              <w:rPr>
                <w:rFonts w:ascii="Arial" w:hAnsi="Arial"/>
                <w:sz w:val="16"/>
                <w:lang w:val="es-ES_tradnl"/>
              </w:rPr>
            </w:pPr>
          </w:p>
        </w:tc>
        <w:tc>
          <w:tcPr>
            <w:tcW w:w="1701" w:type="dxa"/>
            <w:vAlign w:val="center"/>
          </w:tcPr>
          <w:p w:rsidR="00EB50F6" w:rsidRDefault="00EB50F6">
            <w:pPr>
              <w:numPr>
                <w:ilvl w:val="12"/>
                <w:numId w:val="0"/>
              </w:numPr>
              <w:rPr>
                <w:rFonts w:ascii="Arial" w:hAnsi="Arial"/>
                <w:sz w:val="16"/>
                <w:lang w:val="es-ES_tradnl"/>
              </w:rPr>
            </w:pPr>
          </w:p>
        </w:tc>
        <w:tc>
          <w:tcPr>
            <w:tcW w:w="425" w:type="dxa"/>
            <w:vAlign w:val="center"/>
          </w:tcPr>
          <w:p w:rsidR="00EB50F6" w:rsidRDefault="00EB50F6">
            <w:pPr>
              <w:numPr>
                <w:ilvl w:val="12"/>
                <w:numId w:val="0"/>
              </w:numPr>
              <w:jc w:val="both"/>
              <w:rPr>
                <w:rFonts w:ascii="Arial" w:hAnsi="Arial"/>
                <w:sz w:val="16"/>
                <w:lang w:val="es-ES_tradnl"/>
              </w:rPr>
            </w:pPr>
          </w:p>
        </w:tc>
        <w:tc>
          <w:tcPr>
            <w:tcW w:w="1843" w:type="dxa"/>
            <w:tcBorders>
              <w:top w:val="single" w:sz="4" w:space="0" w:color="auto"/>
              <w:right w:val="single" w:sz="4" w:space="0" w:color="auto"/>
            </w:tcBorders>
            <w:vAlign w:val="center"/>
          </w:tcPr>
          <w:p w:rsidR="00EB50F6" w:rsidRDefault="00EB50F6">
            <w:pPr>
              <w:rPr>
                <w:rFonts w:ascii="Arial" w:hAnsi="Arial"/>
                <w:sz w:val="16"/>
                <w:lang w:val="es-ES_tradnl"/>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Nombre del programa:</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rsidR="00EB50F6" w:rsidRDefault="00EB50F6">
            <w:pPr>
              <w:jc w:val="center"/>
              <w:rPr>
                <w:rFonts w:ascii="Arial" w:hAnsi="Arial"/>
                <w:color w:val="0000FF"/>
                <w:sz w:val="16"/>
                <w:lang w:val="es-ES_tradnl"/>
              </w:rPr>
            </w:pPr>
            <w:r>
              <w:rPr>
                <w:rFonts w:ascii="Arial" w:hAnsi="Arial"/>
                <w:color w:val="0000FF"/>
                <w:sz w:val="16"/>
                <w:lang w:val="es-ES_tradnl"/>
              </w:rPr>
              <w:t>-</w:t>
            </w:r>
          </w:p>
        </w:tc>
      </w:tr>
      <w:tr w:rsidR="00EB50F6">
        <w:trPr>
          <w:cantSplit/>
          <w:trHeight w:val="228"/>
        </w:trPr>
        <w:tc>
          <w:tcPr>
            <w:tcW w:w="567" w:type="dxa"/>
            <w:vAlign w:val="center"/>
          </w:tcPr>
          <w:p w:rsidR="00EB50F6" w:rsidRDefault="00EB50F6">
            <w:pPr>
              <w:numPr>
                <w:ilvl w:val="12"/>
                <w:numId w:val="0"/>
              </w:numPr>
              <w:jc w:val="both"/>
              <w:rPr>
                <w:rFonts w:ascii="Arial" w:hAnsi="Arial"/>
                <w:sz w:val="16"/>
                <w:lang w:val="es-ES_tradnl"/>
              </w:rPr>
            </w:pPr>
          </w:p>
        </w:tc>
        <w:tc>
          <w:tcPr>
            <w:tcW w:w="1701" w:type="dxa"/>
            <w:vAlign w:val="center"/>
          </w:tcPr>
          <w:p w:rsidR="00EB50F6" w:rsidRDefault="00EB50F6">
            <w:pPr>
              <w:numPr>
                <w:ilvl w:val="12"/>
                <w:numId w:val="0"/>
              </w:numPr>
              <w:rPr>
                <w:rFonts w:ascii="Arial" w:hAnsi="Arial"/>
                <w:sz w:val="16"/>
                <w:lang w:val="es-ES_tradnl"/>
              </w:rPr>
            </w:pPr>
          </w:p>
        </w:tc>
        <w:tc>
          <w:tcPr>
            <w:tcW w:w="425" w:type="dxa"/>
            <w:vAlign w:val="center"/>
          </w:tcPr>
          <w:p w:rsidR="00EB50F6" w:rsidRDefault="00EB50F6">
            <w:pPr>
              <w:numPr>
                <w:ilvl w:val="12"/>
                <w:numId w:val="0"/>
              </w:numPr>
              <w:jc w:val="both"/>
              <w:rPr>
                <w:rFonts w:ascii="Arial" w:hAnsi="Arial"/>
                <w:sz w:val="16"/>
                <w:lang w:val="es-ES_tradnl"/>
              </w:rPr>
            </w:pPr>
          </w:p>
        </w:tc>
        <w:tc>
          <w:tcPr>
            <w:tcW w:w="1843" w:type="dxa"/>
            <w:tcBorders>
              <w:right w:val="single" w:sz="4" w:space="0" w:color="auto"/>
            </w:tcBorders>
            <w:vAlign w:val="center"/>
          </w:tcPr>
          <w:p w:rsidR="00EB50F6" w:rsidRDefault="00EB50F6">
            <w:pPr>
              <w:rPr>
                <w:rFonts w:ascii="Arial" w:hAnsi="Arial"/>
                <w:sz w:val="16"/>
                <w:lang w:val="es-ES_tradnl"/>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Versión:</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rsidR="00EB50F6" w:rsidRDefault="00EB50F6">
            <w:pPr>
              <w:jc w:val="center"/>
              <w:rPr>
                <w:rFonts w:ascii="Arial" w:hAnsi="Arial"/>
                <w:color w:val="0000FF"/>
                <w:sz w:val="16"/>
                <w:lang w:val="es-ES_tradnl"/>
              </w:rPr>
            </w:pPr>
            <w:r>
              <w:rPr>
                <w:rFonts w:ascii="Arial" w:hAnsi="Arial"/>
                <w:color w:val="0000FF"/>
                <w:sz w:val="16"/>
                <w:lang w:val="es-ES_tradnl"/>
              </w:rPr>
              <w:t>-</w:t>
            </w:r>
          </w:p>
        </w:tc>
      </w:tr>
      <w:tr w:rsidR="00EB50F6">
        <w:trPr>
          <w:cantSplit/>
          <w:trHeight w:val="228"/>
        </w:trPr>
        <w:tc>
          <w:tcPr>
            <w:tcW w:w="567" w:type="dxa"/>
            <w:vAlign w:val="center"/>
          </w:tcPr>
          <w:p w:rsidR="00EB50F6" w:rsidRDefault="00EB50F6">
            <w:pPr>
              <w:numPr>
                <w:ilvl w:val="12"/>
                <w:numId w:val="0"/>
              </w:numPr>
              <w:jc w:val="both"/>
              <w:rPr>
                <w:rFonts w:ascii="Arial" w:hAnsi="Arial"/>
                <w:sz w:val="16"/>
                <w:lang w:val="es-ES_tradnl"/>
              </w:rPr>
            </w:pPr>
          </w:p>
        </w:tc>
        <w:tc>
          <w:tcPr>
            <w:tcW w:w="1701" w:type="dxa"/>
            <w:vAlign w:val="center"/>
          </w:tcPr>
          <w:p w:rsidR="00EB50F6" w:rsidRDefault="00EB50F6">
            <w:pPr>
              <w:numPr>
                <w:ilvl w:val="12"/>
                <w:numId w:val="0"/>
              </w:numPr>
              <w:rPr>
                <w:rFonts w:ascii="Arial" w:hAnsi="Arial"/>
                <w:sz w:val="16"/>
                <w:lang w:val="es-ES_tradnl"/>
              </w:rPr>
            </w:pPr>
          </w:p>
        </w:tc>
        <w:tc>
          <w:tcPr>
            <w:tcW w:w="425" w:type="dxa"/>
            <w:vAlign w:val="center"/>
          </w:tcPr>
          <w:p w:rsidR="00EB50F6" w:rsidRDefault="00EB50F6">
            <w:pPr>
              <w:numPr>
                <w:ilvl w:val="12"/>
                <w:numId w:val="0"/>
              </w:numPr>
              <w:jc w:val="both"/>
              <w:rPr>
                <w:rFonts w:ascii="Arial" w:hAnsi="Arial"/>
                <w:sz w:val="16"/>
                <w:lang w:val="es-ES_tradnl"/>
              </w:rPr>
            </w:pPr>
          </w:p>
        </w:tc>
        <w:tc>
          <w:tcPr>
            <w:tcW w:w="1843" w:type="dxa"/>
            <w:tcBorders>
              <w:right w:val="single" w:sz="4" w:space="0" w:color="auto"/>
            </w:tcBorders>
            <w:vAlign w:val="center"/>
          </w:tcPr>
          <w:p w:rsidR="00EB50F6" w:rsidRDefault="00EB50F6">
            <w:pPr>
              <w:rPr>
                <w:rFonts w:ascii="Arial" w:hAnsi="Arial"/>
                <w:sz w:val="16"/>
                <w:lang w:val="es-ES_tradnl"/>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Empresa:</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rsidR="00EB50F6" w:rsidRDefault="00EB50F6">
            <w:pPr>
              <w:jc w:val="center"/>
              <w:rPr>
                <w:rFonts w:ascii="Arial" w:hAnsi="Arial"/>
                <w:color w:val="0000FF"/>
                <w:sz w:val="16"/>
                <w:lang w:val="es-ES_tradnl"/>
              </w:rPr>
            </w:pPr>
            <w:r>
              <w:rPr>
                <w:rFonts w:ascii="Arial" w:hAnsi="Arial"/>
                <w:color w:val="0000FF"/>
                <w:sz w:val="16"/>
                <w:lang w:val="es-ES_tradnl"/>
              </w:rPr>
              <w:t>-</w:t>
            </w:r>
          </w:p>
        </w:tc>
      </w:tr>
      <w:tr w:rsidR="00EB50F6">
        <w:trPr>
          <w:cantSplit/>
          <w:trHeight w:val="228"/>
        </w:trPr>
        <w:tc>
          <w:tcPr>
            <w:tcW w:w="567" w:type="dxa"/>
            <w:vAlign w:val="center"/>
          </w:tcPr>
          <w:p w:rsidR="00EB50F6" w:rsidRDefault="00EB50F6">
            <w:pPr>
              <w:numPr>
                <w:ilvl w:val="12"/>
                <w:numId w:val="0"/>
              </w:numPr>
              <w:jc w:val="both"/>
              <w:rPr>
                <w:rFonts w:ascii="Arial" w:hAnsi="Arial"/>
                <w:sz w:val="16"/>
                <w:lang w:val="es-ES_tradnl"/>
              </w:rPr>
            </w:pPr>
          </w:p>
        </w:tc>
        <w:tc>
          <w:tcPr>
            <w:tcW w:w="1701" w:type="dxa"/>
            <w:vAlign w:val="center"/>
          </w:tcPr>
          <w:p w:rsidR="00EB50F6" w:rsidRDefault="00EB50F6">
            <w:pPr>
              <w:numPr>
                <w:ilvl w:val="12"/>
                <w:numId w:val="0"/>
              </w:numPr>
              <w:rPr>
                <w:rFonts w:ascii="Arial" w:hAnsi="Arial"/>
                <w:sz w:val="16"/>
                <w:lang w:val="es-ES_tradnl"/>
              </w:rPr>
            </w:pPr>
          </w:p>
        </w:tc>
        <w:tc>
          <w:tcPr>
            <w:tcW w:w="425" w:type="dxa"/>
            <w:vAlign w:val="center"/>
          </w:tcPr>
          <w:p w:rsidR="00EB50F6" w:rsidRDefault="00EB50F6">
            <w:pPr>
              <w:numPr>
                <w:ilvl w:val="12"/>
                <w:numId w:val="0"/>
              </w:numPr>
              <w:jc w:val="both"/>
              <w:rPr>
                <w:rFonts w:ascii="Arial" w:hAnsi="Arial"/>
                <w:sz w:val="16"/>
                <w:lang w:val="es-ES_tradnl"/>
              </w:rPr>
            </w:pPr>
          </w:p>
        </w:tc>
        <w:tc>
          <w:tcPr>
            <w:tcW w:w="1843" w:type="dxa"/>
            <w:tcBorders>
              <w:right w:val="single" w:sz="4" w:space="0" w:color="auto"/>
            </w:tcBorders>
            <w:vAlign w:val="center"/>
          </w:tcPr>
          <w:p w:rsidR="00EB50F6" w:rsidRDefault="00EB50F6">
            <w:pPr>
              <w:rPr>
                <w:rFonts w:ascii="Arial" w:hAnsi="Arial"/>
                <w:sz w:val="16"/>
                <w:lang w:val="es-ES_tradnl"/>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Domicilio:</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rsidR="00EB50F6" w:rsidRDefault="00EB50F6">
            <w:pPr>
              <w:jc w:val="center"/>
              <w:rPr>
                <w:rFonts w:ascii="Arial" w:hAnsi="Arial"/>
                <w:color w:val="0000FF"/>
                <w:sz w:val="16"/>
                <w:lang w:val="es-ES_tradnl"/>
              </w:rPr>
            </w:pPr>
            <w:r>
              <w:rPr>
                <w:rFonts w:ascii="Arial" w:hAnsi="Arial"/>
                <w:color w:val="0000FF"/>
                <w:sz w:val="16"/>
                <w:lang w:val="es-ES_tradnl"/>
              </w:rPr>
              <w:t>-</w:t>
            </w:r>
          </w:p>
        </w:tc>
      </w:tr>
      <w:tr w:rsidR="00EB50F6">
        <w:trPr>
          <w:cantSplit/>
          <w:trHeight w:val="228"/>
        </w:trPr>
        <w:tc>
          <w:tcPr>
            <w:tcW w:w="567" w:type="dxa"/>
            <w:vAlign w:val="center"/>
          </w:tcPr>
          <w:p w:rsidR="00EB50F6" w:rsidRDefault="00EB50F6">
            <w:pPr>
              <w:numPr>
                <w:ilvl w:val="12"/>
                <w:numId w:val="0"/>
              </w:numPr>
              <w:jc w:val="both"/>
              <w:rPr>
                <w:rFonts w:ascii="Arial" w:hAnsi="Arial"/>
                <w:sz w:val="16"/>
                <w:lang w:val="es-ES_tradnl"/>
              </w:rPr>
            </w:pPr>
          </w:p>
        </w:tc>
        <w:tc>
          <w:tcPr>
            <w:tcW w:w="1701" w:type="dxa"/>
            <w:vAlign w:val="center"/>
          </w:tcPr>
          <w:p w:rsidR="00EB50F6" w:rsidRDefault="00EB50F6">
            <w:pPr>
              <w:numPr>
                <w:ilvl w:val="12"/>
                <w:numId w:val="0"/>
              </w:numPr>
              <w:rPr>
                <w:rFonts w:ascii="Arial" w:hAnsi="Arial"/>
                <w:sz w:val="16"/>
                <w:lang w:val="es-ES_tradnl"/>
              </w:rPr>
            </w:pPr>
          </w:p>
        </w:tc>
        <w:tc>
          <w:tcPr>
            <w:tcW w:w="425" w:type="dxa"/>
            <w:vAlign w:val="center"/>
          </w:tcPr>
          <w:p w:rsidR="00EB50F6" w:rsidRDefault="00EB50F6">
            <w:pPr>
              <w:numPr>
                <w:ilvl w:val="12"/>
                <w:numId w:val="0"/>
              </w:numPr>
              <w:jc w:val="both"/>
              <w:rPr>
                <w:rFonts w:ascii="Arial" w:hAnsi="Arial"/>
                <w:sz w:val="16"/>
                <w:lang w:val="es-ES_tradnl"/>
              </w:rPr>
            </w:pPr>
          </w:p>
        </w:tc>
        <w:tc>
          <w:tcPr>
            <w:tcW w:w="1843" w:type="dxa"/>
            <w:vAlign w:val="center"/>
          </w:tcPr>
          <w:p w:rsidR="00EB50F6" w:rsidRDefault="00EB50F6">
            <w:pPr>
              <w:rPr>
                <w:rFonts w:ascii="Arial" w:hAnsi="Arial"/>
                <w:sz w:val="16"/>
                <w:lang w:val="es-ES_tradnl"/>
              </w:rPr>
            </w:pPr>
          </w:p>
        </w:tc>
        <w:tc>
          <w:tcPr>
            <w:tcW w:w="2126" w:type="dxa"/>
            <w:gridSpan w:val="2"/>
            <w:tcBorders>
              <w:top w:val="single" w:sz="4" w:space="0" w:color="auto"/>
            </w:tcBorders>
            <w:vAlign w:val="center"/>
          </w:tcPr>
          <w:p w:rsidR="00EB50F6" w:rsidRDefault="00EB50F6">
            <w:pPr>
              <w:rPr>
                <w:rFonts w:ascii="Arial" w:hAnsi="Arial"/>
                <w:sz w:val="16"/>
                <w:lang w:val="es-ES_tradnl"/>
              </w:rPr>
            </w:pPr>
          </w:p>
        </w:tc>
        <w:tc>
          <w:tcPr>
            <w:tcW w:w="2126" w:type="dxa"/>
            <w:tcBorders>
              <w:top w:val="single" w:sz="4" w:space="0" w:color="auto"/>
            </w:tcBorders>
            <w:vAlign w:val="center"/>
          </w:tcPr>
          <w:p w:rsidR="00EB50F6" w:rsidRDefault="00EB50F6">
            <w:pPr>
              <w:rPr>
                <w:rFonts w:ascii="Arial" w:hAnsi="Arial"/>
                <w:sz w:val="16"/>
                <w:lang w:val="es-ES_tradnl"/>
              </w:rPr>
            </w:pPr>
          </w:p>
        </w:tc>
      </w:tr>
      <w:tr w:rsidR="00EB50F6">
        <w:trPr>
          <w:cantSplit/>
          <w:trHeight w:val="228"/>
        </w:trPr>
        <w:tc>
          <w:tcPr>
            <w:tcW w:w="8788" w:type="dxa"/>
            <w:gridSpan w:val="7"/>
            <w:vAlign w:val="center"/>
          </w:tcPr>
          <w:p w:rsidR="00EB50F6" w:rsidRDefault="00EB50F6">
            <w:pPr>
              <w:jc w:val="both"/>
              <w:rPr>
                <w:rFonts w:ascii="Arial" w:hAnsi="Arial"/>
                <w:sz w:val="16"/>
                <w:lang w:val="es-ES_tradnl"/>
              </w:rPr>
            </w:pPr>
            <w:r>
              <w:rPr>
                <w:rFonts w:ascii="Arial" w:hAnsi="Arial"/>
                <w:sz w:val="16"/>
                <w:lang w:val="es-ES_tradnl"/>
              </w:rPr>
              <w:t>Se han seguido los criterios indicados en el Código Técnico para realizar la verificación de la estructura en base a los siguientes estados límites:</w:t>
            </w:r>
          </w:p>
          <w:p w:rsidR="00EB50F6" w:rsidRDefault="00EB50F6">
            <w:pPr>
              <w:jc w:val="both"/>
              <w:rPr>
                <w:rFonts w:ascii="Arial" w:hAnsi="Arial"/>
                <w:sz w:val="16"/>
                <w:lang w:val="es-ES_tradnl"/>
              </w:rPr>
            </w:pPr>
          </w:p>
        </w:tc>
      </w:tr>
      <w:tr w:rsidR="00EB50F6">
        <w:trPr>
          <w:cantSplit/>
          <w:trHeight w:val="228"/>
        </w:trPr>
        <w:tc>
          <w:tcPr>
            <w:tcW w:w="567" w:type="dxa"/>
            <w:tcBorders>
              <w:right w:val="single" w:sz="4" w:space="0" w:color="auto"/>
            </w:tcBorders>
            <w:vAlign w:val="center"/>
          </w:tcPr>
          <w:p w:rsidR="00EB50F6" w:rsidRDefault="00EB50F6">
            <w:pPr>
              <w:numPr>
                <w:ilvl w:val="12"/>
                <w:numId w:val="0"/>
              </w:numPr>
              <w:jc w:val="both"/>
              <w:rPr>
                <w:rFonts w:ascii="Arial" w:hAnsi="Arial"/>
                <w:sz w:val="16"/>
                <w:lang w:val="es-ES_tradnl"/>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numPr>
                <w:ilvl w:val="12"/>
                <w:numId w:val="0"/>
              </w:numPr>
              <w:jc w:val="both"/>
              <w:rPr>
                <w:rFonts w:ascii="Arial" w:hAnsi="Arial"/>
                <w:sz w:val="16"/>
                <w:lang w:val="es-ES_tradnl"/>
              </w:rPr>
            </w:pPr>
            <w:r>
              <w:rPr>
                <w:rFonts w:ascii="Arial" w:hAnsi="Arial"/>
                <w:sz w:val="16"/>
                <w:lang w:val="es-ES_tradnl"/>
              </w:rPr>
              <w:t>Estado límite último</w:t>
            </w:r>
          </w:p>
        </w:tc>
        <w:tc>
          <w:tcPr>
            <w:tcW w:w="6095" w:type="dxa"/>
            <w:gridSpan w:val="4"/>
            <w:tcBorders>
              <w:top w:val="single" w:sz="4" w:space="0" w:color="auto"/>
              <w:left w:val="single" w:sz="4" w:space="0" w:color="auto"/>
              <w:bottom w:val="single" w:sz="4" w:space="0" w:color="auto"/>
              <w:right w:val="single" w:sz="4" w:space="0" w:color="auto"/>
            </w:tcBorders>
            <w:vAlign w:val="center"/>
          </w:tcPr>
          <w:p w:rsidR="00EB50F6" w:rsidRDefault="00EB50F6">
            <w:pPr>
              <w:jc w:val="both"/>
              <w:rPr>
                <w:rFonts w:ascii="Arial" w:hAnsi="Arial"/>
                <w:sz w:val="16"/>
                <w:lang w:val="es-ES_tradnl"/>
              </w:rPr>
            </w:pPr>
            <w:r>
              <w:rPr>
                <w:rFonts w:ascii="Arial" w:hAnsi="Arial"/>
                <w:sz w:val="16"/>
                <w:lang w:val="es-ES_tradnl"/>
              </w:rPr>
              <w:t>Se comprueba los estados relacionados con fallos estructurales como son la estabilidad y la resistencia.</w:t>
            </w:r>
          </w:p>
        </w:tc>
      </w:tr>
      <w:tr w:rsidR="00EB50F6">
        <w:trPr>
          <w:cantSplit/>
          <w:trHeight w:val="228"/>
        </w:trPr>
        <w:tc>
          <w:tcPr>
            <w:tcW w:w="567" w:type="dxa"/>
            <w:tcBorders>
              <w:right w:val="single" w:sz="4" w:space="0" w:color="auto"/>
            </w:tcBorders>
            <w:vAlign w:val="center"/>
          </w:tcPr>
          <w:p w:rsidR="00EB50F6" w:rsidRDefault="00EB50F6">
            <w:pPr>
              <w:numPr>
                <w:ilvl w:val="12"/>
                <w:numId w:val="0"/>
              </w:numPr>
              <w:jc w:val="both"/>
              <w:rPr>
                <w:rFonts w:ascii="Arial" w:hAnsi="Arial"/>
                <w:sz w:val="16"/>
                <w:lang w:val="es-ES_tradnl"/>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Estado límite de servicio</w:t>
            </w:r>
          </w:p>
        </w:tc>
        <w:tc>
          <w:tcPr>
            <w:tcW w:w="6095" w:type="dxa"/>
            <w:gridSpan w:val="4"/>
            <w:tcBorders>
              <w:top w:val="single" w:sz="4" w:space="0" w:color="auto"/>
              <w:left w:val="single" w:sz="4" w:space="0" w:color="auto"/>
              <w:bottom w:val="single" w:sz="4" w:space="0" w:color="auto"/>
              <w:right w:val="single" w:sz="4" w:space="0" w:color="auto"/>
            </w:tcBorders>
            <w:vAlign w:val="center"/>
          </w:tcPr>
          <w:p w:rsidR="00EB50F6" w:rsidRDefault="00EB50F6">
            <w:pPr>
              <w:jc w:val="both"/>
              <w:rPr>
                <w:rFonts w:ascii="Arial" w:hAnsi="Arial"/>
                <w:sz w:val="16"/>
                <w:lang w:val="es-ES_tradnl"/>
              </w:rPr>
            </w:pPr>
            <w:r>
              <w:rPr>
                <w:rFonts w:ascii="Arial" w:hAnsi="Arial"/>
                <w:sz w:val="16"/>
                <w:lang w:val="es-ES_tradnl"/>
              </w:rPr>
              <w:t>Se comprueba los estados relacionados con el comportamiento estructural en servicio.</w:t>
            </w:r>
          </w:p>
        </w:tc>
      </w:tr>
      <w:tr w:rsidR="00EB50F6">
        <w:trPr>
          <w:cantSplit/>
          <w:trHeight w:val="228"/>
        </w:trPr>
        <w:tc>
          <w:tcPr>
            <w:tcW w:w="567" w:type="dxa"/>
            <w:vAlign w:val="center"/>
          </w:tcPr>
          <w:p w:rsidR="00EB50F6" w:rsidRDefault="00EB50F6">
            <w:pPr>
              <w:numPr>
                <w:ilvl w:val="12"/>
                <w:numId w:val="0"/>
              </w:numPr>
              <w:jc w:val="both"/>
              <w:rPr>
                <w:rFonts w:ascii="Arial" w:hAnsi="Arial"/>
                <w:sz w:val="16"/>
                <w:lang w:val="es-ES_tradnl"/>
              </w:rPr>
            </w:pPr>
          </w:p>
        </w:tc>
        <w:tc>
          <w:tcPr>
            <w:tcW w:w="1701" w:type="dxa"/>
            <w:tcBorders>
              <w:top w:val="single" w:sz="4" w:space="0" w:color="auto"/>
            </w:tcBorders>
            <w:vAlign w:val="center"/>
          </w:tcPr>
          <w:p w:rsidR="00EB50F6" w:rsidRDefault="00EB50F6">
            <w:pPr>
              <w:numPr>
                <w:ilvl w:val="12"/>
                <w:numId w:val="0"/>
              </w:numPr>
              <w:rPr>
                <w:rFonts w:ascii="Arial" w:hAnsi="Arial"/>
                <w:sz w:val="16"/>
                <w:lang w:val="es-ES_tradnl"/>
              </w:rPr>
            </w:pPr>
          </w:p>
        </w:tc>
        <w:tc>
          <w:tcPr>
            <w:tcW w:w="425" w:type="dxa"/>
            <w:tcBorders>
              <w:top w:val="single" w:sz="4" w:space="0" w:color="auto"/>
            </w:tcBorders>
            <w:vAlign w:val="center"/>
          </w:tcPr>
          <w:p w:rsidR="00EB50F6" w:rsidRDefault="00EB50F6">
            <w:pPr>
              <w:numPr>
                <w:ilvl w:val="12"/>
                <w:numId w:val="0"/>
              </w:numPr>
              <w:jc w:val="both"/>
              <w:rPr>
                <w:rFonts w:ascii="Arial" w:hAnsi="Arial"/>
                <w:sz w:val="16"/>
                <w:lang w:val="es-ES_tradnl"/>
              </w:rPr>
            </w:pPr>
          </w:p>
        </w:tc>
        <w:tc>
          <w:tcPr>
            <w:tcW w:w="1843" w:type="dxa"/>
            <w:tcBorders>
              <w:top w:val="single" w:sz="4" w:space="0" w:color="auto"/>
            </w:tcBorders>
            <w:vAlign w:val="center"/>
          </w:tcPr>
          <w:p w:rsidR="00EB50F6" w:rsidRDefault="00EB50F6">
            <w:pPr>
              <w:rPr>
                <w:rFonts w:ascii="Arial" w:hAnsi="Arial"/>
                <w:sz w:val="16"/>
                <w:lang w:val="es-ES_tradnl"/>
              </w:rPr>
            </w:pPr>
          </w:p>
        </w:tc>
        <w:tc>
          <w:tcPr>
            <w:tcW w:w="2126" w:type="dxa"/>
            <w:gridSpan w:val="2"/>
            <w:tcBorders>
              <w:top w:val="single" w:sz="4" w:space="0" w:color="auto"/>
            </w:tcBorders>
            <w:vAlign w:val="center"/>
          </w:tcPr>
          <w:p w:rsidR="00EB50F6" w:rsidRDefault="00EB50F6">
            <w:pPr>
              <w:rPr>
                <w:rFonts w:ascii="Arial" w:hAnsi="Arial"/>
                <w:sz w:val="16"/>
                <w:lang w:val="es-ES_tradnl"/>
              </w:rPr>
            </w:pPr>
          </w:p>
        </w:tc>
        <w:tc>
          <w:tcPr>
            <w:tcW w:w="2126" w:type="dxa"/>
            <w:tcBorders>
              <w:top w:val="single" w:sz="4" w:space="0" w:color="auto"/>
            </w:tcBorders>
            <w:vAlign w:val="center"/>
          </w:tcPr>
          <w:p w:rsidR="00EB50F6" w:rsidRDefault="00EB50F6">
            <w:pPr>
              <w:rPr>
                <w:rFonts w:ascii="Arial" w:hAnsi="Arial"/>
                <w:sz w:val="16"/>
                <w:lang w:val="es-ES_tradnl"/>
              </w:rPr>
            </w:pPr>
          </w:p>
        </w:tc>
      </w:tr>
    </w:tbl>
    <w:p w:rsidR="00EB50F6" w:rsidRDefault="00EB50F6">
      <w:pPr>
        <w:ind w:left="360"/>
        <w:rPr>
          <w:rFonts w:ascii="Arial" w:hAnsi="Arial"/>
          <w:sz w:val="16"/>
          <w:lang w:val="es-ES_tradnl"/>
        </w:rPr>
      </w:pPr>
    </w:p>
    <w:p w:rsidR="00EB50F6" w:rsidRDefault="00EB50F6">
      <w:pPr>
        <w:ind w:left="360"/>
        <w:rPr>
          <w:rFonts w:ascii="Arial" w:hAnsi="Arial"/>
          <w:sz w:val="16"/>
          <w:lang w:val="es-ES_tradnl"/>
        </w:rPr>
      </w:pPr>
    </w:p>
    <w:tbl>
      <w:tblPr>
        <w:tblW w:w="0" w:type="auto"/>
        <w:tblInd w:w="496" w:type="dxa"/>
        <w:tblLayout w:type="fixed"/>
        <w:tblCellMar>
          <w:left w:w="70" w:type="dxa"/>
          <w:right w:w="70" w:type="dxa"/>
        </w:tblCellMar>
        <w:tblLook w:val="0000"/>
      </w:tblPr>
      <w:tblGrid>
        <w:gridCol w:w="425"/>
        <w:gridCol w:w="992"/>
        <w:gridCol w:w="284"/>
        <w:gridCol w:w="850"/>
        <w:gridCol w:w="320"/>
        <w:gridCol w:w="956"/>
        <w:gridCol w:w="709"/>
        <w:gridCol w:w="850"/>
        <w:gridCol w:w="567"/>
        <w:gridCol w:w="567"/>
        <w:gridCol w:w="2268"/>
      </w:tblGrid>
      <w:tr w:rsidR="00EB50F6">
        <w:tc>
          <w:tcPr>
            <w:tcW w:w="5386" w:type="dxa"/>
            <w:gridSpan w:val="8"/>
            <w:tcBorders>
              <w:bottom w:val="single" w:sz="4" w:space="0" w:color="auto"/>
            </w:tcBorders>
            <w:vAlign w:val="center"/>
          </w:tcPr>
          <w:p w:rsidR="00EB50F6" w:rsidRDefault="00EB50F6">
            <w:pPr>
              <w:keepNext/>
              <w:jc w:val="both"/>
              <w:rPr>
                <w:rFonts w:ascii="Arial" w:hAnsi="Arial"/>
                <w:b/>
                <w:sz w:val="16"/>
                <w:lang w:val="es-ES_tradnl"/>
              </w:rPr>
            </w:pPr>
            <w:r>
              <w:rPr>
                <w:rFonts w:ascii="Arial" w:hAnsi="Arial"/>
                <w:b/>
                <w:sz w:val="16"/>
                <w:lang w:val="es-ES_tradnl"/>
              </w:rPr>
              <w:t>Modelado y análisis</w:t>
            </w:r>
          </w:p>
          <w:p w:rsidR="00EB50F6" w:rsidRDefault="00EB50F6">
            <w:pPr>
              <w:keepNext/>
              <w:jc w:val="both"/>
              <w:rPr>
                <w:rFonts w:ascii="Arial" w:hAnsi="Arial"/>
                <w:b/>
                <w:sz w:val="16"/>
                <w:lang w:val="es-ES_tradnl"/>
              </w:rPr>
            </w:pPr>
          </w:p>
        </w:tc>
        <w:tc>
          <w:tcPr>
            <w:tcW w:w="3402" w:type="dxa"/>
            <w:gridSpan w:val="3"/>
            <w:tcBorders>
              <w:bottom w:val="single" w:sz="4" w:space="0" w:color="auto"/>
            </w:tcBorders>
          </w:tcPr>
          <w:p w:rsidR="00EB50F6" w:rsidRDefault="00EB50F6">
            <w:pPr>
              <w:numPr>
                <w:ilvl w:val="12"/>
                <w:numId w:val="0"/>
              </w:numPr>
              <w:jc w:val="both"/>
              <w:rPr>
                <w:rFonts w:ascii="Arial" w:hAnsi="Arial"/>
                <w:color w:val="0000FF"/>
                <w:sz w:val="16"/>
                <w:lang w:val="es-ES_tradnl"/>
              </w:rPr>
            </w:pPr>
          </w:p>
        </w:tc>
      </w:tr>
      <w:tr w:rsidR="00EB50F6">
        <w:trPr>
          <w:cantSplit/>
          <w:trHeight w:val="228"/>
        </w:trPr>
        <w:tc>
          <w:tcPr>
            <w:tcW w:w="8788" w:type="dxa"/>
            <w:gridSpan w:val="11"/>
            <w:tcBorders>
              <w:top w:val="single" w:sz="4" w:space="0" w:color="auto"/>
              <w:left w:val="single" w:sz="4" w:space="0" w:color="auto"/>
              <w:bottom w:val="single" w:sz="4" w:space="0" w:color="auto"/>
              <w:right w:val="single" w:sz="4" w:space="0" w:color="auto"/>
            </w:tcBorders>
            <w:vAlign w:val="center"/>
          </w:tcPr>
          <w:p w:rsidR="00EB50F6" w:rsidRDefault="00EB50F6">
            <w:pPr>
              <w:jc w:val="both"/>
              <w:rPr>
                <w:rFonts w:ascii="Arial" w:hAnsi="Arial"/>
                <w:sz w:val="16"/>
                <w:lang w:val="es-ES_tradnl"/>
              </w:rPr>
            </w:pPr>
            <w:r>
              <w:rPr>
                <w:rFonts w:ascii="Arial" w:hAnsi="Arial"/>
                <w:sz w:val="16"/>
                <w:lang w:val="es-ES_tradnl"/>
              </w:rPr>
              <w:t>El análisis de la estructura se ha basado en un modelo que proporciona una previsión suficientemente precisa del comportamiento de la misma.</w:t>
            </w:r>
          </w:p>
          <w:p w:rsidR="00EB50F6" w:rsidRDefault="00EB50F6">
            <w:pPr>
              <w:jc w:val="both"/>
              <w:rPr>
                <w:rFonts w:ascii="Arial" w:hAnsi="Arial"/>
                <w:sz w:val="16"/>
                <w:lang w:val="es-ES_tradnl"/>
              </w:rPr>
            </w:pPr>
            <w:r>
              <w:rPr>
                <w:rFonts w:ascii="Arial" w:hAnsi="Arial"/>
                <w:sz w:val="16"/>
                <w:lang w:val="es-ES_tradnl"/>
              </w:rPr>
              <w:t>Las condiciones de apoyo que se consideran en los cálculos corresponden con las disposiciones constructivas previstas.</w:t>
            </w:r>
          </w:p>
          <w:p w:rsidR="00EB50F6" w:rsidRDefault="00EB50F6">
            <w:pPr>
              <w:jc w:val="both"/>
              <w:rPr>
                <w:rFonts w:ascii="Arial" w:hAnsi="Arial"/>
                <w:sz w:val="16"/>
                <w:lang w:val="es-ES_tradnl"/>
              </w:rPr>
            </w:pPr>
            <w:r>
              <w:rPr>
                <w:rFonts w:ascii="Arial" w:hAnsi="Arial"/>
                <w:sz w:val="16"/>
                <w:lang w:val="es-ES_tradnl"/>
              </w:rPr>
              <w:t>Se consideran a su vez los incrementos producidos en los esfuerzos por causa de las deformaciones (efectos de 2º orden) allí donde no resulten despreciables.</w:t>
            </w:r>
          </w:p>
        </w:tc>
      </w:tr>
      <w:tr w:rsidR="00EB50F6">
        <w:trPr>
          <w:cantSplit/>
          <w:trHeight w:val="228"/>
        </w:trPr>
        <w:tc>
          <w:tcPr>
            <w:tcW w:w="8788" w:type="dxa"/>
            <w:gridSpan w:val="11"/>
            <w:tcBorders>
              <w:top w:val="single" w:sz="4" w:space="0" w:color="auto"/>
            </w:tcBorders>
            <w:vAlign w:val="center"/>
          </w:tcPr>
          <w:p w:rsidR="00EB50F6" w:rsidRDefault="00EB50F6">
            <w:pPr>
              <w:jc w:val="both"/>
              <w:rPr>
                <w:rFonts w:ascii="Arial" w:hAnsi="Arial"/>
                <w:sz w:val="16"/>
                <w:lang w:val="es-ES_tradnl"/>
              </w:rPr>
            </w:pPr>
          </w:p>
        </w:tc>
      </w:tr>
      <w:tr w:rsidR="00EB50F6">
        <w:trPr>
          <w:cantSplit/>
          <w:trHeight w:val="458"/>
        </w:trPr>
        <w:tc>
          <w:tcPr>
            <w:tcW w:w="425" w:type="dxa"/>
            <w:vMerge w:val="restart"/>
            <w:tcBorders>
              <w:right w:val="single" w:sz="4" w:space="0" w:color="auto"/>
            </w:tcBorders>
            <w:vAlign w:val="center"/>
          </w:tcPr>
          <w:p w:rsidR="00EB50F6" w:rsidRDefault="00B3116C">
            <w:pPr>
              <w:numPr>
                <w:ilvl w:val="12"/>
                <w:numId w:val="0"/>
              </w:numPr>
              <w:jc w:val="both"/>
              <w:rPr>
                <w:rFonts w:ascii="Arial" w:hAnsi="Arial"/>
                <w:sz w:val="14"/>
                <w:lang w:val="es-ES_tradnl"/>
              </w:rPr>
            </w:pPr>
            <w:r>
              <w:rPr>
                <w:rFonts w:ascii="Arial" w:hAnsi="Arial"/>
                <w:sz w:val="14"/>
                <w:lang w:val="es-ES_tradnl"/>
              </w:rPr>
              <w:fldChar w:fldCharType="begin">
                <w:ffData>
                  <w:name w:val="Casilla1"/>
                  <w:enabled/>
                  <w:calcOnExit w:val="0"/>
                  <w:checkBox>
                    <w:sizeAuto/>
                    <w:default w:val="0"/>
                  </w:checkBox>
                </w:ffData>
              </w:fldChar>
            </w:r>
            <w:r w:rsidR="00EB50F6">
              <w:rPr>
                <w:rFonts w:ascii="Arial" w:hAnsi="Arial"/>
                <w:sz w:val="14"/>
                <w:lang w:val="es-ES_tradnl"/>
              </w:rPr>
              <w:instrText xml:space="preserve"> FORMCHECKBOX </w:instrText>
            </w:r>
            <w:r>
              <w:rPr>
                <w:rFonts w:ascii="Arial" w:hAnsi="Arial"/>
                <w:sz w:val="14"/>
                <w:lang w:val="es-ES_tradnl"/>
              </w:rPr>
            </w:r>
            <w:r>
              <w:rPr>
                <w:rFonts w:ascii="Arial" w:hAnsi="Arial"/>
                <w:sz w:val="14"/>
                <w:lang w:val="es-ES_tradnl"/>
              </w:rPr>
              <w:fldChar w:fldCharType="separate"/>
            </w:r>
            <w:r>
              <w:rPr>
                <w:rFonts w:ascii="Arial" w:hAnsi="Arial"/>
                <w:sz w:val="14"/>
                <w:lang w:val="es-ES_tradnl"/>
              </w:rPr>
              <w:fldChar w:fldCharType="end"/>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EB50F6" w:rsidRDefault="00EB50F6">
            <w:pPr>
              <w:numPr>
                <w:ilvl w:val="12"/>
                <w:numId w:val="0"/>
              </w:numPr>
              <w:rPr>
                <w:rFonts w:ascii="Arial" w:hAnsi="Arial"/>
                <w:sz w:val="14"/>
                <w:lang w:val="es-ES_tradnl"/>
              </w:rPr>
            </w:pPr>
            <w:r>
              <w:rPr>
                <w:rFonts w:ascii="Arial" w:hAnsi="Arial"/>
                <w:sz w:val="14"/>
                <w:lang w:val="es-ES_tradnl"/>
              </w:rPr>
              <w:t>la estructura está formada por pilares y vigas</w:t>
            </w:r>
          </w:p>
        </w:tc>
        <w:tc>
          <w:tcPr>
            <w:tcW w:w="284" w:type="dxa"/>
            <w:vMerge w:val="restart"/>
            <w:tcBorders>
              <w:left w:val="single" w:sz="4" w:space="0" w:color="auto"/>
              <w:right w:val="single" w:sz="4" w:space="0" w:color="auto"/>
            </w:tcBorders>
            <w:vAlign w:val="center"/>
          </w:tcPr>
          <w:p w:rsidR="00EB50F6" w:rsidRDefault="00B3116C">
            <w:pPr>
              <w:numPr>
                <w:ilvl w:val="12"/>
                <w:numId w:val="0"/>
              </w:numPr>
              <w:jc w:val="both"/>
              <w:rPr>
                <w:rFonts w:ascii="Arial" w:hAnsi="Arial"/>
                <w:sz w:val="14"/>
                <w:lang w:val="es-ES_tradnl"/>
              </w:rPr>
            </w:pPr>
            <w:r>
              <w:rPr>
                <w:rFonts w:ascii="Arial" w:hAnsi="Arial"/>
                <w:sz w:val="14"/>
                <w:lang w:val="es-ES_tradnl"/>
              </w:rPr>
              <w:fldChar w:fldCharType="begin">
                <w:ffData>
                  <w:name w:val="Casilla18"/>
                  <w:enabled/>
                  <w:calcOnExit w:val="0"/>
                  <w:checkBox>
                    <w:sizeAuto/>
                    <w:default w:val="0"/>
                  </w:checkBox>
                </w:ffData>
              </w:fldChar>
            </w:r>
            <w:bookmarkStart w:id="23" w:name="Casilla18"/>
            <w:r w:rsidR="00EB50F6">
              <w:rPr>
                <w:rFonts w:ascii="Arial" w:hAnsi="Arial"/>
                <w:sz w:val="14"/>
                <w:lang w:val="es-ES_tradnl"/>
              </w:rPr>
              <w:instrText xml:space="preserve"> FORMCHECKBOX </w:instrText>
            </w:r>
            <w:r>
              <w:rPr>
                <w:rFonts w:ascii="Arial" w:hAnsi="Arial"/>
                <w:sz w:val="14"/>
                <w:lang w:val="es-ES_tradnl"/>
              </w:rPr>
            </w:r>
            <w:r>
              <w:rPr>
                <w:rFonts w:ascii="Arial" w:hAnsi="Arial"/>
                <w:sz w:val="14"/>
                <w:lang w:val="es-ES_tradnl"/>
              </w:rPr>
              <w:fldChar w:fldCharType="separate"/>
            </w:r>
            <w:r>
              <w:rPr>
                <w:rFonts w:ascii="Arial" w:hAnsi="Arial"/>
                <w:sz w:val="14"/>
                <w:lang w:val="es-ES_tradnl"/>
              </w:rPr>
              <w:fldChar w:fldCharType="end"/>
            </w:r>
            <w:bookmarkEnd w:id="23"/>
          </w:p>
        </w:tc>
        <w:tc>
          <w:tcPr>
            <w:tcW w:w="850" w:type="dxa"/>
            <w:vMerge w:val="restart"/>
            <w:tcBorders>
              <w:top w:val="single" w:sz="4" w:space="0" w:color="auto"/>
              <w:left w:val="single" w:sz="4" w:space="0" w:color="auto"/>
              <w:right w:val="single" w:sz="4" w:space="0" w:color="auto"/>
            </w:tcBorders>
            <w:vAlign w:val="center"/>
          </w:tcPr>
          <w:p w:rsidR="00EB50F6" w:rsidRDefault="00EB50F6">
            <w:pPr>
              <w:rPr>
                <w:rFonts w:ascii="Arial" w:hAnsi="Arial"/>
                <w:sz w:val="14"/>
                <w:lang w:val="es-ES_tradnl"/>
              </w:rPr>
            </w:pPr>
            <w:r>
              <w:rPr>
                <w:rFonts w:ascii="Arial" w:hAnsi="Arial"/>
                <w:sz w:val="14"/>
                <w:lang w:val="es-ES_tradnl"/>
              </w:rPr>
              <w:t>existen juntas de dilatación</w:t>
            </w:r>
          </w:p>
        </w:tc>
        <w:tc>
          <w:tcPr>
            <w:tcW w:w="320" w:type="dxa"/>
            <w:vMerge w:val="restart"/>
            <w:tcBorders>
              <w:left w:val="single" w:sz="4" w:space="0" w:color="auto"/>
              <w:right w:val="single" w:sz="4" w:space="0" w:color="auto"/>
            </w:tcBorders>
            <w:vAlign w:val="center"/>
          </w:tcPr>
          <w:p w:rsidR="00EB50F6" w:rsidRDefault="00B3116C">
            <w:pPr>
              <w:jc w:val="center"/>
              <w:rPr>
                <w:rFonts w:ascii="Arial" w:hAnsi="Arial"/>
                <w:sz w:val="14"/>
                <w:lang w:val="es-ES_tradnl"/>
              </w:rPr>
            </w:pPr>
            <w:r>
              <w:rPr>
                <w:rFonts w:ascii="Arial" w:hAnsi="Arial"/>
                <w:sz w:val="14"/>
                <w:lang w:val="es-ES_tradnl"/>
              </w:rPr>
              <w:fldChar w:fldCharType="begin">
                <w:ffData>
                  <w:name w:val="Casilla20"/>
                  <w:enabled/>
                  <w:calcOnExit w:val="0"/>
                  <w:checkBox>
                    <w:sizeAuto/>
                    <w:default w:val="0"/>
                  </w:checkBox>
                </w:ffData>
              </w:fldChar>
            </w:r>
            <w:bookmarkStart w:id="24" w:name="Casilla20"/>
            <w:r w:rsidR="00EB50F6">
              <w:rPr>
                <w:rFonts w:ascii="Arial" w:hAnsi="Arial"/>
                <w:sz w:val="14"/>
                <w:lang w:val="es-ES_tradnl"/>
              </w:rPr>
              <w:instrText xml:space="preserve"> FORMCHECKBOX </w:instrText>
            </w:r>
            <w:r>
              <w:rPr>
                <w:rFonts w:ascii="Arial" w:hAnsi="Arial"/>
                <w:sz w:val="14"/>
                <w:lang w:val="es-ES_tradnl"/>
              </w:rPr>
            </w:r>
            <w:r>
              <w:rPr>
                <w:rFonts w:ascii="Arial" w:hAnsi="Arial"/>
                <w:sz w:val="14"/>
                <w:lang w:val="es-ES_tradnl"/>
              </w:rPr>
              <w:fldChar w:fldCharType="separate"/>
            </w:r>
            <w:r>
              <w:rPr>
                <w:rFonts w:ascii="Arial" w:hAnsi="Arial"/>
                <w:sz w:val="14"/>
                <w:lang w:val="es-ES_tradnl"/>
              </w:rPr>
              <w:fldChar w:fldCharType="end"/>
            </w:r>
            <w:bookmarkEnd w:id="24"/>
          </w:p>
        </w:tc>
        <w:tc>
          <w:tcPr>
            <w:tcW w:w="956" w:type="dxa"/>
            <w:vMerge w:val="restart"/>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4"/>
                <w:lang w:val="es-ES_tradnl"/>
              </w:rPr>
            </w:pPr>
            <w:r>
              <w:rPr>
                <w:rFonts w:ascii="Arial" w:hAnsi="Arial"/>
                <w:sz w:val="14"/>
                <w:lang w:val="es-ES_tradnl"/>
              </w:rPr>
              <w:t>separación máxima entre juntas de dilatación</w:t>
            </w:r>
          </w:p>
        </w:tc>
        <w:tc>
          <w:tcPr>
            <w:tcW w:w="709" w:type="dxa"/>
            <w:vMerge w:val="restart"/>
            <w:tcBorders>
              <w:left w:val="single" w:sz="4" w:space="0" w:color="auto"/>
              <w:right w:val="single" w:sz="4" w:space="0" w:color="auto"/>
            </w:tcBorders>
            <w:shd w:val="clear" w:color="auto" w:fill="FFFFFF"/>
            <w:vAlign w:val="center"/>
          </w:tcPr>
          <w:p w:rsidR="00EB50F6" w:rsidRPr="00F448DB" w:rsidRDefault="00EB50F6">
            <w:pPr>
              <w:jc w:val="center"/>
              <w:rPr>
                <w:rFonts w:ascii="Arial" w:hAnsi="Arial"/>
                <w:sz w:val="14"/>
                <w:lang w:val="es-ES_tradnl"/>
              </w:rPr>
            </w:pPr>
            <w:r w:rsidRPr="00F448DB">
              <w:rPr>
                <w:rFonts w:ascii="Arial" w:hAnsi="Arial"/>
                <w:sz w:val="14"/>
                <w:lang w:val="es-ES_tradnl"/>
              </w:rPr>
              <w:t>d&gt;</w:t>
            </w:r>
            <w:smartTag w:uri="urn:schemas-microsoft-com:office:smarttags" w:element="metricconverter">
              <w:smartTagPr>
                <w:attr w:name="ProductID" w:val="40 metros"/>
              </w:smartTagPr>
              <w:r w:rsidRPr="00F448DB">
                <w:rPr>
                  <w:rFonts w:ascii="Arial" w:hAnsi="Arial"/>
                  <w:sz w:val="14"/>
                  <w:lang w:val="es-ES_tradnl"/>
                </w:rPr>
                <w:t>40 metros</w:t>
              </w:r>
            </w:smartTag>
          </w:p>
        </w:tc>
        <w:tc>
          <w:tcPr>
            <w:tcW w:w="1417" w:type="dxa"/>
            <w:gridSpan w:val="2"/>
            <w:vMerge w:val="restart"/>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4"/>
                <w:lang w:val="es-ES_tradnl"/>
              </w:rPr>
            </w:pPr>
            <w:r>
              <w:rPr>
                <w:rFonts w:ascii="Arial" w:hAnsi="Arial"/>
                <w:sz w:val="14"/>
                <w:lang w:val="es-ES_tradnl"/>
              </w:rPr>
              <w:t xml:space="preserve">¿Se han tenido en cuenta las acciones térmicas y </w:t>
            </w:r>
            <w:proofErr w:type="spellStart"/>
            <w:r>
              <w:rPr>
                <w:rFonts w:ascii="Arial" w:hAnsi="Arial"/>
                <w:sz w:val="14"/>
                <w:lang w:val="es-ES_tradnl"/>
              </w:rPr>
              <w:t>reológicas</w:t>
            </w:r>
            <w:proofErr w:type="spellEnd"/>
            <w:r>
              <w:rPr>
                <w:rFonts w:ascii="Arial" w:hAnsi="Arial"/>
                <w:sz w:val="14"/>
                <w:lang w:val="es-ES_tradnl"/>
              </w:rPr>
              <w:t xml:space="preserve"> en el cálculo?</w:t>
            </w:r>
          </w:p>
        </w:tc>
        <w:tc>
          <w:tcPr>
            <w:tcW w:w="567" w:type="dxa"/>
            <w:tcBorders>
              <w:left w:val="single" w:sz="4" w:space="0" w:color="auto"/>
            </w:tcBorders>
            <w:vAlign w:val="center"/>
          </w:tcPr>
          <w:p w:rsidR="00EB50F6" w:rsidRDefault="00EB50F6">
            <w:pPr>
              <w:jc w:val="right"/>
              <w:rPr>
                <w:rFonts w:ascii="Arial" w:hAnsi="Arial"/>
                <w:sz w:val="14"/>
                <w:lang w:val="es-ES_tradnl"/>
              </w:rPr>
            </w:pPr>
            <w:r>
              <w:rPr>
                <w:rFonts w:ascii="Arial" w:hAnsi="Arial"/>
                <w:sz w:val="14"/>
                <w:lang w:val="es-ES_tradnl"/>
              </w:rPr>
              <w:t xml:space="preserve">si </w:t>
            </w:r>
            <w:r w:rsidR="00B3116C">
              <w:rPr>
                <w:rFonts w:ascii="Arial" w:hAnsi="Arial"/>
                <w:sz w:val="14"/>
                <w:lang w:val="es-ES_tradnl"/>
              </w:rPr>
              <w:fldChar w:fldCharType="begin">
                <w:ffData>
                  <w:name w:val="Casilla21"/>
                  <w:enabled/>
                  <w:calcOnExit w:val="0"/>
                  <w:checkBox>
                    <w:sizeAuto/>
                    <w:default w:val="0"/>
                  </w:checkBox>
                </w:ffData>
              </w:fldChar>
            </w:r>
            <w:bookmarkStart w:id="25" w:name="Casilla21"/>
            <w:r>
              <w:rPr>
                <w:rFonts w:ascii="Arial" w:hAnsi="Arial"/>
                <w:sz w:val="14"/>
                <w:lang w:val="es-ES_tradnl"/>
              </w:rPr>
              <w:instrText xml:space="preserve"> FORMCHECKBOX </w:instrText>
            </w:r>
            <w:r w:rsidR="00B3116C">
              <w:rPr>
                <w:rFonts w:ascii="Arial" w:hAnsi="Arial"/>
                <w:sz w:val="14"/>
                <w:lang w:val="es-ES_tradnl"/>
              </w:rPr>
            </w:r>
            <w:r w:rsidR="00B3116C">
              <w:rPr>
                <w:rFonts w:ascii="Arial" w:hAnsi="Arial"/>
                <w:sz w:val="14"/>
                <w:lang w:val="es-ES_tradnl"/>
              </w:rPr>
              <w:fldChar w:fldCharType="separate"/>
            </w:r>
            <w:r w:rsidR="00B3116C">
              <w:rPr>
                <w:rFonts w:ascii="Arial" w:hAnsi="Arial"/>
                <w:sz w:val="14"/>
                <w:lang w:val="es-ES_tradnl"/>
              </w:rPr>
              <w:fldChar w:fldCharType="end"/>
            </w:r>
            <w:bookmarkEnd w:id="25"/>
          </w:p>
        </w:tc>
        <w:tc>
          <w:tcPr>
            <w:tcW w:w="2268" w:type="dxa"/>
            <w:tcBorders>
              <w:bottom w:val="single" w:sz="4" w:space="0" w:color="auto"/>
            </w:tcBorders>
            <w:vAlign w:val="center"/>
          </w:tcPr>
          <w:p w:rsidR="00EB50F6" w:rsidRDefault="00EB50F6">
            <w:pPr>
              <w:rPr>
                <w:rFonts w:ascii="Arial" w:hAnsi="Arial"/>
                <w:sz w:val="14"/>
                <w:lang w:val="es-ES_tradnl"/>
              </w:rPr>
            </w:pPr>
          </w:p>
        </w:tc>
      </w:tr>
      <w:tr w:rsidR="00EB50F6">
        <w:trPr>
          <w:cantSplit/>
          <w:trHeight w:val="457"/>
        </w:trPr>
        <w:tc>
          <w:tcPr>
            <w:tcW w:w="425" w:type="dxa"/>
            <w:vMerge/>
            <w:tcBorders>
              <w:right w:val="single" w:sz="4" w:space="0" w:color="auto"/>
            </w:tcBorders>
            <w:vAlign w:val="center"/>
          </w:tcPr>
          <w:p w:rsidR="00EB50F6" w:rsidRDefault="00EB50F6">
            <w:pPr>
              <w:numPr>
                <w:ilvl w:val="12"/>
                <w:numId w:val="0"/>
              </w:numPr>
              <w:jc w:val="both"/>
              <w:rPr>
                <w:rFonts w:ascii="Arial" w:hAnsi="Arial"/>
                <w:sz w:val="14"/>
                <w:lang w:val="es-ES_tradnl"/>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B50F6" w:rsidRDefault="00EB50F6">
            <w:pPr>
              <w:numPr>
                <w:ilvl w:val="12"/>
                <w:numId w:val="0"/>
              </w:numPr>
              <w:rPr>
                <w:rFonts w:ascii="Arial" w:hAnsi="Arial"/>
                <w:sz w:val="14"/>
                <w:lang w:val="es-ES_tradnl"/>
              </w:rPr>
            </w:pPr>
          </w:p>
        </w:tc>
        <w:tc>
          <w:tcPr>
            <w:tcW w:w="284" w:type="dxa"/>
            <w:vMerge/>
            <w:tcBorders>
              <w:left w:val="single" w:sz="4" w:space="0" w:color="auto"/>
              <w:right w:val="single" w:sz="4" w:space="0" w:color="auto"/>
            </w:tcBorders>
            <w:vAlign w:val="center"/>
          </w:tcPr>
          <w:p w:rsidR="00EB50F6" w:rsidRDefault="00EB50F6">
            <w:pPr>
              <w:numPr>
                <w:ilvl w:val="12"/>
                <w:numId w:val="0"/>
              </w:numPr>
              <w:jc w:val="both"/>
              <w:rPr>
                <w:rFonts w:ascii="Arial" w:hAnsi="Arial"/>
                <w:sz w:val="14"/>
                <w:lang w:val="es-ES_tradnl"/>
              </w:rPr>
            </w:pPr>
          </w:p>
        </w:tc>
        <w:tc>
          <w:tcPr>
            <w:tcW w:w="850" w:type="dxa"/>
            <w:vMerge/>
            <w:tcBorders>
              <w:left w:val="single" w:sz="4" w:space="0" w:color="auto"/>
              <w:bottom w:val="single" w:sz="4" w:space="0" w:color="auto"/>
              <w:right w:val="single" w:sz="4" w:space="0" w:color="auto"/>
            </w:tcBorders>
            <w:vAlign w:val="center"/>
          </w:tcPr>
          <w:p w:rsidR="00EB50F6" w:rsidRDefault="00EB50F6">
            <w:pPr>
              <w:rPr>
                <w:rFonts w:ascii="Arial" w:hAnsi="Arial"/>
                <w:sz w:val="14"/>
                <w:lang w:val="es-ES_tradnl"/>
              </w:rPr>
            </w:pPr>
          </w:p>
        </w:tc>
        <w:tc>
          <w:tcPr>
            <w:tcW w:w="320" w:type="dxa"/>
            <w:vMerge/>
            <w:tcBorders>
              <w:left w:val="single" w:sz="4" w:space="0" w:color="auto"/>
              <w:right w:val="single" w:sz="4" w:space="0" w:color="auto"/>
            </w:tcBorders>
            <w:vAlign w:val="center"/>
          </w:tcPr>
          <w:p w:rsidR="00EB50F6" w:rsidRDefault="00EB50F6">
            <w:pPr>
              <w:jc w:val="center"/>
              <w:rPr>
                <w:rFonts w:ascii="Arial" w:hAnsi="Arial"/>
                <w:sz w:val="14"/>
                <w:lang w:val="es-ES_tradnl"/>
              </w:rPr>
            </w:pPr>
          </w:p>
        </w:tc>
        <w:tc>
          <w:tcPr>
            <w:tcW w:w="956" w:type="dxa"/>
            <w:vMerge/>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4"/>
                <w:lang w:val="es-ES_tradnl"/>
              </w:rPr>
            </w:pPr>
          </w:p>
        </w:tc>
        <w:tc>
          <w:tcPr>
            <w:tcW w:w="709" w:type="dxa"/>
            <w:vMerge/>
            <w:tcBorders>
              <w:left w:val="single" w:sz="4" w:space="0" w:color="auto"/>
              <w:right w:val="single" w:sz="4" w:space="0" w:color="auto"/>
            </w:tcBorders>
            <w:vAlign w:val="center"/>
          </w:tcPr>
          <w:p w:rsidR="00EB50F6" w:rsidRDefault="00EB50F6">
            <w:pPr>
              <w:jc w:val="center"/>
              <w:rPr>
                <w:rFonts w:ascii="Arial" w:hAnsi="Arial"/>
                <w:color w:val="0000FF"/>
                <w:sz w:val="14"/>
                <w:lang w:val="es-ES_tradnl"/>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4"/>
                <w:lang w:val="es-ES_tradnl"/>
              </w:rPr>
            </w:pPr>
          </w:p>
        </w:tc>
        <w:tc>
          <w:tcPr>
            <w:tcW w:w="567" w:type="dxa"/>
            <w:tcBorders>
              <w:left w:val="single" w:sz="4" w:space="0" w:color="auto"/>
              <w:right w:val="single" w:sz="4" w:space="0" w:color="auto"/>
            </w:tcBorders>
            <w:vAlign w:val="center"/>
          </w:tcPr>
          <w:p w:rsidR="00EB50F6" w:rsidRDefault="00EB50F6">
            <w:pPr>
              <w:jc w:val="right"/>
              <w:rPr>
                <w:rFonts w:ascii="Arial" w:hAnsi="Arial"/>
                <w:sz w:val="14"/>
                <w:lang w:val="es-ES_tradnl"/>
              </w:rPr>
            </w:pPr>
            <w:r>
              <w:rPr>
                <w:rFonts w:ascii="Arial" w:hAnsi="Arial"/>
                <w:sz w:val="14"/>
                <w:lang w:val="es-ES_tradnl"/>
              </w:rPr>
              <w:t xml:space="preserve">no </w:t>
            </w:r>
            <w:bookmarkStart w:id="26" w:name="Casilla22"/>
            <w:r w:rsidR="00B3116C">
              <w:rPr>
                <w:rFonts w:ascii="Arial" w:hAnsi="Arial"/>
                <w:sz w:val="14"/>
                <w:lang w:val="es-ES_tradnl"/>
              </w:rPr>
              <w:fldChar w:fldCharType="begin">
                <w:ffData>
                  <w:name w:val="Casilla22"/>
                  <w:enabled/>
                  <w:calcOnExit w:val="0"/>
                  <w:checkBox>
                    <w:sizeAuto/>
                    <w:default w:val="1"/>
                  </w:checkBox>
                </w:ffData>
              </w:fldChar>
            </w:r>
            <w:r w:rsidR="00C437BC">
              <w:rPr>
                <w:rFonts w:ascii="Arial" w:hAnsi="Arial"/>
                <w:sz w:val="14"/>
                <w:lang w:val="es-ES_tradnl"/>
              </w:rPr>
              <w:instrText xml:space="preserve"> FORMCHECKBOX </w:instrText>
            </w:r>
            <w:r w:rsidR="00B3116C">
              <w:rPr>
                <w:rFonts w:ascii="Arial" w:hAnsi="Arial"/>
                <w:sz w:val="14"/>
                <w:lang w:val="es-ES_tradnl"/>
              </w:rPr>
            </w:r>
            <w:r w:rsidR="00B3116C">
              <w:rPr>
                <w:rFonts w:ascii="Arial" w:hAnsi="Arial"/>
                <w:sz w:val="14"/>
                <w:lang w:val="es-ES_tradnl"/>
              </w:rPr>
              <w:fldChar w:fldCharType="separate"/>
            </w:r>
            <w:r w:rsidR="00B3116C">
              <w:rPr>
                <w:rFonts w:ascii="Arial" w:hAnsi="Arial"/>
                <w:sz w:val="14"/>
                <w:lang w:val="es-ES_tradnl"/>
              </w:rPr>
              <w:fldChar w:fldCharType="end"/>
            </w:r>
            <w:bookmarkEnd w:id="26"/>
          </w:p>
        </w:tc>
        <w:tc>
          <w:tcPr>
            <w:tcW w:w="2268" w:type="dxa"/>
            <w:tcBorders>
              <w:top w:val="single" w:sz="4" w:space="0" w:color="auto"/>
              <w:left w:val="single" w:sz="4" w:space="0" w:color="auto"/>
              <w:bottom w:val="single" w:sz="4" w:space="0" w:color="auto"/>
              <w:right w:val="single" w:sz="4" w:space="0" w:color="auto"/>
            </w:tcBorders>
            <w:shd w:val="clear" w:color="auto" w:fill="C0C0C0"/>
            <w:vAlign w:val="center"/>
          </w:tcPr>
          <w:p w:rsidR="00EB50F6" w:rsidRDefault="00C437BC">
            <w:pPr>
              <w:rPr>
                <w:rFonts w:ascii="Arial" w:hAnsi="Arial"/>
                <w:sz w:val="14"/>
                <w:lang w:val="es-ES_tradnl"/>
              </w:rPr>
            </w:pPr>
            <w:r>
              <w:rPr>
                <w:rFonts w:ascii="Arial" w:hAnsi="Arial" w:cs="Arial"/>
                <w:sz w:val="14"/>
                <w:lang w:val="es-ES_tradnl"/>
              </w:rPr>
              <w:t>&lt;</w:t>
            </w:r>
            <w:smartTag w:uri="urn:schemas-microsoft-com:office:smarttags" w:element="metricconverter">
              <w:smartTagPr>
                <w:attr w:name="ProductID" w:val="40 m"/>
              </w:smartTagPr>
              <w:r>
                <w:rPr>
                  <w:rFonts w:ascii="Arial" w:hAnsi="Arial" w:cs="Arial"/>
                  <w:sz w:val="14"/>
                  <w:lang w:val="es-ES_tradnl"/>
                </w:rPr>
                <w:t>40 m</w:t>
              </w:r>
            </w:smartTag>
          </w:p>
        </w:tc>
      </w:tr>
      <w:tr w:rsidR="00EB50F6">
        <w:trPr>
          <w:cantSplit/>
          <w:trHeight w:val="70"/>
        </w:trPr>
        <w:tc>
          <w:tcPr>
            <w:tcW w:w="425" w:type="dxa"/>
            <w:vMerge/>
            <w:tcBorders>
              <w:right w:val="single" w:sz="4" w:space="0" w:color="auto"/>
            </w:tcBorders>
            <w:vAlign w:val="center"/>
          </w:tcPr>
          <w:p w:rsidR="00EB50F6" w:rsidRDefault="00EB50F6">
            <w:pPr>
              <w:numPr>
                <w:ilvl w:val="12"/>
                <w:numId w:val="0"/>
              </w:numPr>
              <w:jc w:val="both"/>
              <w:rPr>
                <w:rFonts w:ascii="Arial" w:hAnsi="Arial"/>
                <w:sz w:val="14"/>
                <w:lang w:val="es-ES_tradnl"/>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B50F6" w:rsidRDefault="00EB50F6">
            <w:pPr>
              <w:numPr>
                <w:ilvl w:val="12"/>
                <w:numId w:val="0"/>
              </w:numPr>
              <w:rPr>
                <w:rFonts w:ascii="Arial" w:hAnsi="Arial"/>
                <w:sz w:val="14"/>
                <w:lang w:val="es-ES_tradnl"/>
              </w:rPr>
            </w:pPr>
          </w:p>
        </w:tc>
        <w:tc>
          <w:tcPr>
            <w:tcW w:w="284" w:type="dxa"/>
            <w:tcBorders>
              <w:left w:val="single" w:sz="4" w:space="0" w:color="auto"/>
            </w:tcBorders>
            <w:vAlign w:val="center"/>
          </w:tcPr>
          <w:p w:rsidR="00EB50F6" w:rsidRDefault="00EB50F6">
            <w:pPr>
              <w:numPr>
                <w:ilvl w:val="12"/>
                <w:numId w:val="0"/>
              </w:numPr>
              <w:jc w:val="both"/>
              <w:rPr>
                <w:rFonts w:ascii="Arial" w:hAnsi="Arial"/>
                <w:sz w:val="8"/>
                <w:lang w:val="es-ES_tradnl"/>
              </w:rPr>
            </w:pPr>
          </w:p>
        </w:tc>
        <w:tc>
          <w:tcPr>
            <w:tcW w:w="850" w:type="dxa"/>
            <w:tcBorders>
              <w:bottom w:val="single" w:sz="4" w:space="0" w:color="auto"/>
            </w:tcBorders>
            <w:vAlign w:val="center"/>
          </w:tcPr>
          <w:p w:rsidR="00EB50F6" w:rsidRDefault="00EB50F6">
            <w:pPr>
              <w:rPr>
                <w:rFonts w:ascii="Arial" w:hAnsi="Arial"/>
                <w:sz w:val="8"/>
                <w:lang w:val="es-ES_tradnl"/>
              </w:rPr>
            </w:pPr>
          </w:p>
        </w:tc>
        <w:tc>
          <w:tcPr>
            <w:tcW w:w="320" w:type="dxa"/>
            <w:vAlign w:val="center"/>
          </w:tcPr>
          <w:p w:rsidR="00EB50F6" w:rsidRDefault="00EB50F6">
            <w:pPr>
              <w:jc w:val="center"/>
              <w:rPr>
                <w:rFonts w:ascii="Arial" w:hAnsi="Arial"/>
                <w:sz w:val="8"/>
                <w:lang w:val="es-ES_tradnl"/>
              </w:rPr>
            </w:pPr>
          </w:p>
        </w:tc>
        <w:tc>
          <w:tcPr>
            <w:tcW w:w="956" w:type="dxa"/>
            <w:tcBorders>
              <w:top w:val="single" w:sz="4" w:space="0" w:color="auto"/>
            </w:tcBorders>
            <w:vAlign w:val="center"/>
          </w:tcPr>
          <w:p w:rsidR="00EB50F6" w:rsidRDefault="00EB50F6">
            <w:pPr>
              <w:rPr>
                <w:rFonts w:ascii="Arial" w:hAnsi="Arial"/>
                <w:sz w:val="8"/>
                <w:lang w:val="es-ES_tradnl"/>
              </w:rPr>
            </w:pPr>
          </w:p>
        </w:tc>
        <w:tc>
          <w:tcPr>
            <w:tcW w:w="709" w:type="dxa"/>
            <w:vAlign w:val="center"/>
          </w:tcPr>
          <w:p w:rsidR="00EB50F6" w:rsidRDefault="00EB50F6">
            <w:pPr>
              <w:jc w:val="center"/>
              <w:rPr>
                <w:rFonts w:ascii="Arial" w:hAnsi="Arial"/>
                <w:color w:val="0000FF"/>
                <w:sz w:val="8"/>
                <w:lang w:val="es-ES_tradnl"/>
              </w:rPr>
            </w:pPr>
          </w:p>
        </w:tc>
        <w:tc>
          <w:tcPr>
            <w:tcW w:w="1417" w:type="dxa"/>
            <w:gridSpan w:val="2"/>
            <w:tcBorders>
              <w:top w:val="single" w:sz="4" w:space="0" w:color="auto"/>
              <w:bottom w:val="single" w:sz="4" w:space="0" w:color="auto"/>
            </w:tcBorders>
            <w:vAlign w:val="center"/>
          </w:tcPr>
          <w:p w:rsidR="00EB50F6" w:rsidRDefault="00EB50F6">
            <w:pPr>
              <w:rPr>
                <w:rFonts w:ascii="Arial" w:hAnsi="Arial"/>
                <w:sz w:val="8"/>
                <w:lang w:val="es-ES_tradnl"/>
              </w:rPr>
            </w:pPr>
          </w:p>
        </w:tc>
        <w:tc>
          <w:tcPr>
            <w:tcW w:w="567" w:type="dxa"/>
            <w:vAlign w:val="center"/>
          </w:tcPr>
          <w:p w:rsidR="00EB50F6" w:rsidRDefault="00EB50F6">
            <w:pPr>
              <w:rPr>
                <w:rFonts w:ascii="Arial" w:hAnsi="Arial"/>
                <w:sz w:val="8"/>
                <w:lang w:val="es-ES_tradnl"/>
              </w:rPr>
            </w:pPr>
          </w:p>
        </w:tc>
        <w:tc>
          <w:tcPr>
            <w:tcW w:w="2268" w:type="dxa"/>
            <w:tcBorders>
              <w:top w:val="single" w:sz="4" w:space="0" w:color="auto"/>
            </w:tcBorders>
            <w:vAlign w:val="center"/>
          </w:tcPr>
          <w:p w:rsidR="00EB50F6" w:rsidRDefault="00EB50F6">
            <w:pPr>
              <w:rPr>
                <w:rFonts w:ascii="Arial" w:hAnsi="Arial"/>
                <w:sz w:val="8"/>
                <w:lang w:val="es-ES_tradnl"/>
              </w:rPr>
            </w:pPr>
          </w:p>
        </w:tc>
      </w:tr>
      <w:tr w:rsidR="00EB50F6">
        <w:trPr>
          <w:cantSplit/>
          <w:trHeight w:val="458"/>
        </w:trPr>
        <w:tc>
          <w:tcPr>
            <w:tcW w:w="425" w:type="dxa"/>
            <w:vMerge/>
            <w:tcBorders>
              <w:right w:val="single" w:sz="4" w:space="0" w:color="auto"/>
            </w:tcBorders>
            <w:vAlign w:val="center"/>
          </w:tcPr>
          <w:p w:rsidR="00EB50F6" w:rsidRDefault="00EB50F6">
            <w:pPr>
              <w:numPr>
                <w:ilvl w:val="12"/>
                <w:numId w:val="0"/>
              </w:numPr>
              <w:jc w:val="both"/>
              <w:rPr>
                <w:rFonts w:ascii="Arial" w:hAnsi="Arial"/>
                <w:sz w:val="14"/>
                <w:lang w:val="es-ES_tradnl"/>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B50F6" w:rsidRDefault="00EB50F6">
            <w:pPr>
              <w:numPr>
                <w:ilvl w:val="12"/>
                <w:numId w:val="0"/>
              </w:numPr>
              <w:rPr>
                <w:rFonts w:ascii="Arial" w:hAnsi="Arial"/>
                <w:sz w:val="14"/>
                <w:lang w:val="es-ES_tradnl"/>
              </w:rPr>
            </w:pPr>
          </w:p>
        </w:tc>
        <w:tc>
          <w:tcPr>
            <w:tcW w:w="284" w:type="dxa"/>
            <w:vMerge w:val="restart"/>
            <w:tcBorders>
              <w:left w:val="single" w:sz="4" w:space="0" w:color="auto"/>
              <w:right w:val="single" w:sz="4" w:space="0" w:color="auto"/>
            </w:tcBorders>
            <w:vAlign w:val="center"/>
          </w:tcPr>
          <w:p w:rsidR="00EB50F6" w:rsidRDefault="00B3116C">
            <w:pPr>
              <w:numPr>
                <w:ilvl w:val="12"/>
                <w:numId w:val="0"/>
              </w:numPr>
              <w:jc w:val="both"/>
              <w:rPr>
                <w:rFonts w:ascii="Arial" w:hAnsi="Arial"/>
                <w:sz w:val="14"/>
                <w:lang w:val="es-ES_tradnl"/>
              </w:rPr>
            </w:pPr>
            <w:r>
              <w:rPr>
                <w:rFonts w:ascii="Arial" w:hAnsi="Arial"/>
                <w:sz w:val="14"/>
                <w:lang w:val="es-ES_tradnl"/>
              </w:rPr>
              <w:fldChar w:fldCharType="begin">
                <w:ffData>
                  <w:name w:val="Casilla19"/>
                  <w:enabled/>
                  <w:calcOnExit w:val="0"/>
                  <w:checkBox>
                    <w:sizeAuto/>
                    <w:default w:val="0"/>
                  </w:checkBox>
                </w:ffData>
              </w:fldChar>
            </w:r>
            <w:bookmarkStart w:id="27" w:name="Casilla19"/>
            <w:r w:rsidR="00EB50F6">
              <w:rPr>
                <w:rFonts w:ascii="Arial" w:hAnsi="Arial"/>
                <w:sz w:val="14"/>
                <w:lang w:val="es-ES_tradnl"/>
              </w:rPr>
              <w:instrText xml:space="preserve"> FORMCHECKBOX </w:instrText>
            </w:r>
            <w:r>
              <w:rPr>
                <w:rFonts w:ascii="Arial" w:hAnsi="Arial"/>
                <w:sz w:val="14"/>
                <w:lang w:val="es-ES_tradnl"/>
              </w:rPr>
            </w:r>
            <w:r>
              <w:rPr>
                <w:rFonts w:ascii="Arial" w:hAnsi="Arial"/>
                <w:sz w:val="14"/>
                <w:lang w:val="es-ES_tradnl"/>
              </w:rPr>
              <w:fldChar w:fldCharType="separate"/>
            </w:r>
            <w:r>
              <w:rPr>
                <w:rFonts w:ascii="Arial" w:hAnsi="Arial"/>
                <w:sz w:val="14"/>
                <w:lang w:val="es-ES_tradnl"/>
              </w:rPr>
              <w:fldChar w:fldCharType="end"/>
            </w:r>
            <w:bookmarkEnd w:id="27"/>
          </w:p>
        </w:tc>
        <w:tc>
          <w:tcPr>
            <w:tcW w:w="850" w:type="dxa"/>
            <w:vMerge w:val="restart"/>
            <w:tcBorders>
              <w:top w:val="single" w:sz="4" w:space="0" w:color="auto"/>
              <w:left w:val="single" w:sz="4" w:space="0" w:color="auto"/>
              <w:right w:val="single" w:sz="4" w:space="0" w:color="auto"/>
            </w:tcBorders>
            <w:vAlign w:val="center"/>
          </w:tcPr>
          <w:p w:rsidR="00EB50F6" w:rsidRDefault="00EB50F6">
            <w:pPr>
              <w:rPr>
                <w:rFonts w:ascii="Arial" w:hAnsi="Arial"/>
                <w:sz w:val="14"/>
                <w:lang w:val="es-ES_tradnl"/>
              </w:rPr>
            </w:pPr>
            <w:r>
              <w:rPr>
                <w:rFonts w:ascii="Arial" w:hAnsi="Arial"/>
                <w:sz w:val="14"/>
                <w:lang w:val="es-ES_tradnl"/>
              </w:rPr>
              <w:t>no existen juntas de dilatación</w:t>
            </w:r>
          </w:p>
        </w:tc>
        <w:tc>
          <w:tcPr>
            <w:tcW w:w="320" w:type="dxa"/>
            <w:vMerge w:val="restart"/>
            <w:tcBorders>
              <w:left w:val="single" w:sz="4" w:space="0" w:color="auto"/>
            </w:tcBorders>
            <w:vAlign w:val="center"/>
          </w:tcPr>
          <w:p w:rsidR="00EB50F6" w:rsidRDefault="00EB50F6">
            <w:pPr>
              <w:jc w:val="center"/>
              <w:rPr>
                <w:rFonts w:ascii="Arial" w:hAnsi="Arial"/>
                <w:sz w:val="14"/>
                <w:lang w:val="es-ES_tradnl"/>
              </w:rPr>
            </w:pPr>
          </w:p>
        </w:tc>
        <w:tc>
          <w:tcPr>
            <w:tcW w:w="956" w:type="dxa"/>
            <w:vMerge w:val="restart"/>
            <w:vAlign w:val="center"/>
          </w:tcPr>
          <w:p w:rsidR="00EB50F6" w:rsidRDefault="00EB50F6">
            <w:pPr>
              <w:rPr>
                <w:rFonts w:ascii="Arial" w:hAnsi="Arial"/>
                <w:sz w:val="14"/>
                <w:lang w:val="es-ES_tradnl"/>
              </w:rPr>
            </w:pPr>
          </w:p>
        </w:tc>
        <w:tc>
          <w:tcPr>
            <w:tcW w:w="709" w:type="dxa"/>
            <w:vMerge w:val="restart"/>
            <w:tcBorders>
              <w:right w:val="single" w:sz="4" w:space="0" w:color="auto"/>
            </w:tcBorders>
            <w:vAlign w:val="center"/>
          </w:tcPr>
          <w:p w:rsidR="00EB50F6" w:rsidRDefault="00EB50F6">
            <w:pPr>
              <w:jc w:val="center"/>
              <w:rPr>
                <w:rFonts w:ascii="Arial" w:hAnsi="Arial"/>
                <w:color w:val="0000FF"/>
                <w:sz w:val="14"/>
                <w:lang w:val="es-ES_tradnl"/>
              </w:rPr>
            </w:pPr>
          </w:p>
        </w:tc>
        <w:tc>
          <w:tcPr>
            <w:tcW w:w="1417" w:type="dxa"/>
            <w:gridSpan w:val="2"/>
            <w:vMerge w:val="restart"/>
            <w:tcBorders>
              <w:top w:val="single" w:sz="4" w:space="0" w:color="auto"/>
              <w:left w:val="single" w:sz="4" w:space="0" w:color="auto"/>
              <w:right w:val="single" w:sz="4" w:space="0" w:color="auto"/>
            </w:tcBorders>
            <w:vAlign w:val="center"/>
          </w:tcPr>
          <w:p w:rsidR="00EB50F6" w:rsidRDefault="00EB50F6">
            <w:pPr>
              <w:rPr>
                <w:rFonts w:ascii="Arial" w:hAnsi="Arial"/>
                <w:sz w:val="14"/>
                <w:lang w:val="es-ES_tradnl"/>
              </w:rPr>
            </w:pPr>
            <w:r>
              <w:rPr>
                <w:rFonts w:ascii="Arial" w:hAnsi="Arial"/>
                <w:sz w:val="14"/>
                <w:lang w:val="es-ES_tradnl"/>
              </w:rPr>
              <w:t xml:space="preserve">¿Se han tenido en cuenta las acciones térmicas y </w:t>
            </w:r>
            <w:proofErr w:type="spellStart"/>
            <w:r>
              <w:rPr>
                <w:rFonts w:ascii="Arial" w:hAnsi="Arial"/>
                <w:sz w:val="14"/>
                <w:lang w:val="es-ES_tradnl"/>
              </w:rPr>
              <w:t>reológicas</w:t>
            </w:r>
            <w:proofErr w:type="spellEnd"/>
            <w:r>
              <w:rPr>
                <w:rFonts w:ascii="Arial" w:hAnsi="Arial"/>
                <w:sz w:val="14"/>
                <w:lang w:val="es-ES_tradnl"/>
              </w:rPr>
              <w:t xml:space="preserve"> en el cálculo?</w:t>
            </w:r>
          </w:p>
        </w:tc>
        <w:tc>
          <w:tcPr>
            <w:tcW w:w="567" w:type="dxa"/>
            <w:tcBorders>
              <w:left w:val="single" w:sz="4" w:space="0" w:color="auto"/>
            </w:tcBorders>
            <w:vAlign w:val="center"/>
          </w:tcPr>
          <w:p w:rsidR="00EB50F6" w:rsidRDefault="00EB50F6">
            <w:pPr>
              <w:jc w:val="right"/>
              <w:rPr>
                <w:rFonts w:ascii="Arial" w:hAnsi="Arial"/>
                <w:sz w:val="14"/>
                <w:lang w:val="es-ES_tradnl"/>
              </w:rPr>
            </w:pPr>
            <w:r>
              <w:rPr>
                <w:rFonts w:ascii="Arial" w:hAnsi="Arial"/>
                <w:sz w:val="14"/>
                <w:lang w:val="es-ES_tradnl"/>
              </w:rPr>
              <w:t xml:space="preserve">si </w:t>
            </w:r>
            <w:r w:rsidR="00B3116C">
              <w:rPr>
                <w:rFonts w:ascii="Arial" w:hAnsi="Arial"/>
                <w:sz w:val="14"/>
                <w:lang w:val="es-ES_tradnl"/>
              </w:rPr>
              <w:fldChar w:fldCharType="begin">
                <w:ffData>
                  <w:name w:val="Casilla21"/>
                  <w:enabled/>
                  <w:calcOnExit w:val="0"/>
                  <w:checkBox>
                    <w:sizeAuto/>
                    <w:default w:val="0"/>
                  </w:checkBox>
                </w:ffData>
              </w:fldChar>
            </w:r>
            <w:r>
              <w:rPr>
                <w:rFonts w:ascii="Arial" w:hAnsi="Arial"/>
                <w:sz w:val="14"/>
                <w:lang w:val="es-ES_tradnl"/>
              </w:rPr>
              <w:instrText xml:space="preserve"> FORMCHECKBOX </w:instrText>
            </w:r>
            <w:r w:rsidR="00B3116C">
              <w:rPr>
                <w:rFonts w:ascii="Arial" w:hAnsi="Arial"/>
                <w:sz w:val="14"/>
                <w:lang w:val="es-ES_tradnl"/>
              </w:rPr>
            </w:r>
            <w:r w:rsidR="00B3116C">
              <w:rPr>
                <w:rFonts w:ascii="Arial" w:hAnsi="Arial"/>
                <w:sz w:val="14"/>
                <w:lang w:val="es-ES_tradnl"/>
              </w:rPr>
              <w:fldChar w:fldCharType="separate"/>
            </w:r>
            <w:r w:rsidR="00B3116C">
              <w:rPr>
                <w:rFonts w:ascii="Arial" w:hAnsi="Arial"/>
                <w:sz w:val="14"/>
                <w:lang w:val="es-ES_tradnl"/>
              </w:rPr>
              <w:fldChar w:fldCharType="end"/>
            </w:r>
          </w:p>
        </w:tc>
        <w:tc>
          <w:tcPr>
            <w:tcW w:w="2268" w:type="dxa"/>
            <w:tcBorders>
              <w:bottom w:val="single" w:sz="4" w:space="0" w:color="auto"/>
            </w:tcBorders>
            <w:vAlign w:val="center"/>
          </w:tcPr>
          <w:p w:rsidR="00EB50F6" w:rsidRDefault="00EB50F6">
            <w:pPr>
              <w:rPr>
                <w:rFonts w:ascii="Arial" w:hAnsi="Arial"/>
                <w:sz w:val="14"/>
                <w:lang w:val="es-ES_tradnl"/>
              </w:rPr>
            </w:pPr>
          </w:p>
        </w:tc>
      </w:tr>
      <w:tr w:rsidR="00EB50F6">
        <w:trPr>
          <w:cantSplit/>
          <w:trHeight w:val="457"/>
        </w:trPr>
        <w:tc>
          <w:tcPr>
            <w:tcW w:w="425" w:type="dxa"/>
            <w:vMerge/>
            <w:tcBorders>
              <w:right w:val="single" w:sz="4" w:space="0" w:color="auto"/>
            </w:tcBorders>
            <w:vAlign w:val="center"/>
          </w:tcPr>
          <w:p w:rsidR="00EB50F6" w:rsidRDefault="00EB50F6">
            <w:pPr>
              <w:numPr>
                <w:ilvl w:val="12"/>
                <w:numId w:val="0"/>
              </w:numPr>
              <w:jc w:val="both"/>
              <w:rPr>
                <w:rFonts w:ascii="Arial" w:hAnsi="Arial"/>
                <w:sz w:val="14"/>
                <w:lang w:val="es-ES_tradnl"/>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B50F6" w:rsidRDefault="00EB50F6">
            <w:pPr>
              <w:numPr>
                <w:ilvl w:val="12"/>
                <w:numId w:val="0"/>
              </w:numPr>
              <w:rPr>
                <w:rFonts w:ascii="Arial" w:hAnsi="Arial"/>
                <w:sz w:val="14"/>
                <w:lang w:val="es-ES_tradnl"/>
              </w:rPr>
            </w:pPr>
          </w:p>
        </w:tc>
        <w:tc>
          <w:tcPr>
            <w:tcW w:w="284" w:type="dxa"/>
            <w:vMerge/>
            <w:tcBorders>
              <w:left w:val="single" w:sz="4" w:space="0" w:color="auto"/>
              <w:right w:val="single" w:sz="4" w:space="0" w:color="auto"/>
            </w:tcBorders>
            <w:vAlign w:val="center"/>
          </w:tcPr>
          <w:p w:rsidR="00EB50F6" w:rsidRDefault="00EB50F6">
            <w:pPr>
              <w:numPr>
                <w:ilvl w:val="12"/>
                <w:numId w:val="0"/>
              </w:numPr>
              <w:jc w:val="both"/>
              <w:rPr>
                <w:rFonts w:ascii="Arial" w:hAnsi="Arial"/>
                <w:sz w:val="14"/>
                <w:lang w:val="es-ES_tradnl"/>
              </w:rPr>
            </w:pPr>
          </w:p>
        </w:tc>
        <w:tc>
          <w:tcPr>
            <w:tcW w:w="850" w:type="dxa"/>
            <w:vMerge/>
            <w:tcBorders>
              <w:left w:val="single" w:sz="4" w:space="0" w:color="auto"/>
              <w:bottom w:val="single" w:sz="4" w:space="0" w:color="auto"/>
              <w:right w:val="single" w:sz="4" w:space="0" w:color="auto"/>
            </w:tcBorders>
            <w:vAlign w:val="center"/>
          </w:tcPr>
          <w:p w:rsidR="00EB50F6" w:rsidRDefault="00EB50F6">
            <w:pPr>
              <w:rPr>
                <w:rFonts w:ascii="Arial" w:hAnsi="Arial"/>
                <w:sz w:val="14"/>
                <w:lang w:val="es-ES_tradnl"/>
              </w:rPr>
            </w:pPr>
          </w:p>
        </w:tc>
        <w:tc>
          <w:tcPr>
            <w:tcW w:w="320" w:type="dxa"/>
            <w:vMerge/>
            <w:tcBorders>
              <w:left w:val="single" w:sz="4" w:space="0" w:color="auto"/>
            </w:tcBorders>
            <w:vAlign w:val="center"/>
          </w:tcPr>
          <w:p w:rsidR="00EB50F6" w:rsidRDefault="00EB50F6">
            <w:pPr>
              <w:jc w:val="center"/>
              <w:rPr>
                <w:rFonts w:ascii="Arial" w:hAnsi="Arial"/>
                <w:sz w:val="14"/>
                <w:lang w:val="es-ES_tradnl"/>
              </w:rPr>
            </w:pPr>
          </w:p>
        </w:tc>
        <w:tc>
          <w:tcPr>
            <w:tcW w:w="956" w:type="dxa"/>
            <w:vMerge/>
            <w:vAlign w:val="center"/>
          </w:tcPr>
          <w:p w:rsidR="00EB50F6" w:rsidRDefault="00EB50F6">
            <w:pPr>
              <w:rPr>
                <w:rFonts w:ascii="Arial" w:hAnsi="Arial"/>
                <w:sz w:val="14"/>
                <w:lang w:val="es-ES_tradnl"/>
              </w:rPr>
            </w:pPr>
          </w:p>
        </w:tc>
        <w:tc>
          <w:tcPr>
            <w:tcW w:w="709" w:type="dxa"/>
            <w:vMerge/>
            <w:tcBorders>
              <w:right w:val="single" w:sz="4" w:space="0" w:color="auto"/>
            </w:tcBorders>
            <w:vAlign w:val="center"/>
          </w:tcPr>
          <w:p w:rsidR="00EB50F6" w:rsidRDefault="00EB50F6">
            <w:pPr>
              <w:jc w:val="center"/>
              <w:rPr>
                <w:rFonts w:ascii="Arial" w:hAnsi="Arial"/>
                <w:color w:val="0000FF"/>
                <w:sz w:val="14"/>
                <w:lang w:val="es-ES_tradnl"/>
              </w:rPr>
            </w:pPr>
          </w:p>
        </w:tc>
        <w:tc>
          <w:tcPr>
            <w:tcW w:w="1417" w:type="dxa"/>
            <w:gridSpan w:val="2"/>
            <w:vMerge/>
            <w:tcBorders>
              <w:left w:val="single" w:sz="4" w:space="0" w:color="auto"/>
              <w:bottom w:val="single" w:sz="4" w:space="0" w:color="auto"/>
              <w:right w:val="single" w:sz="4" w:space="0" w:color="auto"/>
            </w:tcBorders>
            <w:vAlign w:val="center"/>
          </w:tcPr>
          <w:p w:rsidR="00EB50F6" w:rsidRDefault="00EB50F6">
            <w:pPr>
              <w:rPr>
                <w:rFonts w:ascii="Arial" w:hAnsi="Arial"/>
                <w:sz w:val="14"/>
                <w:lang w:val="es-ES_tradnl"/>
              </w:rPr>
            </w:pPr>
          </w:p>
        </w:tc>
        <w:tc>
          <w:tcPr>
            <w:tcW w:w="567" w:type="dxa"/>
            <w:tcBorders>
              <w:left w:val="single" w:sz="4" w:space="0" w:color="auto"/>
              <w:right w:val="single" w:sz="4" w:space="0" w:color="auto"/>
            </w:tcBorders>
            <w:vAlign w:val="center"/>
          </w:tcPr>
          <w:p w:rsidR="00EB50F6" w:rsidRDefault="00EB50F6">
            <w:pPr>
              <w:jc w:val="right"/>
              <w:rPr>
                <w:rFonts w:ascii="Arial" w:hAnsi="Arial"/>
                <w:sz w:val="14"/>
                <w:lang w:val="es-ES_tradnl"/>
              </w:rPr>
            </w:pPr>
            <w:r>
              <w:rPr>
                <w:rFonts w:ascii="Arial" w:hAnsi="Arial"/>
                <w:sz w:val="14"/>
                <w:lang w:val="es-ES_tradnl"/>
              </w:rPr>
              <w:t xml:space="preserve">no </w:t>
            </w:r>
            <w:r w:rsidR="00B3116C">
              <w:rPr>
                <w:rFonts w:ascii="Arial" w:hAnsi="Arial"/>
                <w:sz w:val="14"/>
                <w:lang w:val="es-ES_tradnl"/>
              </w:rPr>
              <w:fldChar w:fldCharType="begin">
                <w:ffData>
                  <w:name w:val=""/>
                  <w:enabled/>
                  <w:calcOnExit w:val="0"/>
                  <w:checkBox>
                    <w:sizeAuto/>
                    <w:default w:val="1"/>
                  </w:checkBox>
                </w:ffData>
              </w:fldChar>
            </w:r>
            <w:r w:rsidR="00C437BC">
              <w:rPr>
                <w:rFonts w:ascii="Arial" w:hAnsi="Arial"/>
                <w:sz w:val="14"/>
                <w:lang w:val="es-ES_tradnl"/>
              </w:rPr>
              <w:instrText xml:space="preserve"> FORMCHECKBOX </w:instrText>
            </w:r>
            <w:r w:rsidR="00B3116C">
              <w:rPr>
                <w:rFonts w:ascii="Arial" w:hAnsi="Arial"/>
                <w:sz w:val="14"/>
                <w:lang w:val="es-ES_tradnl"/>
              </w:rPr>
            </w:r>
            <w:r w:rsidR="00B3116C">
              <w:rPr>
                <w:rFonts w:ascii="Arial" w:hAnsi="Arial"/>
                <w:sz w:val="14"/>
                <w:lang w:val="es-ES_tradnl"/>
              </w:rPr>
              <w:fldChar w:fldCharType="separate"/>
            </w:r>
            <w:r w:rsidR="00B3116C">
              <w:rPr>
                <w:rFonts w:ascii="Arial" w:hAnsi="Arial"/>
                <w:sz w:val="14"/>
                <w:lang w:val="es-ES_tradn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C0C0C0"/>
            <w:vAlign w:val="center"/>
          </w:tcPr>
          <w:p w:rsidR="00EB50F6" w:rsidRDefault="00C437BC">
            <w:pPr>
              <w:rPr>
                <w:rFonts w:ascii="Arial" w:hAnsi="Arial"/>
                <w:sz w:val="14"/>
                <w:lang w:val="es-ES_tradnl"/>
              </w:rPr>
            </w:pPr>
            <w:r>
              <w:rPr>
                <w:rFonts w:ascii="Arial" w:hAnsi="Arial" w:cs="Arial"/>
                <w:sz w:val="14"/>
                <w:lang w:val="es-ES_tradnl"/>
              </w:rPr>
              <w:t>&lt;</w:t>
            </w:r>
            <w:smartTag w:uri="urn:schemas-microsoft-com:office:smarttags" w:element="metricconverter">
              <w:smartTagPr>
                <w:attr w:name="ProductID" w:val="40 m"/>
              </w:smartTagPr>
              <w:r>
                <w:rPr>
                  <w:rFonts w:ascii="Arial" w:hAnsi="Arial" w:cs="Arial"/>
                  <w:sz w:val="14"/>
                  <w:lang w:val="es-ES_tradnl"/>
                </w:rPr>
                <w:t>40 m</w:t>
              </w:r>
            </w:smartTag>
          </w:p>
        </w:tc>
      </w:tr>
    </w:tbl>
    <w:p w:rsidR="00EB50F6" w:rsidRDefault="00EB50F6">
      <w:pPr>
        <w:ind w:left="360"/>
        <w:jc w:val="both"/>
        <w:rPr>
          <w:rFonts w:ascii="Arial" w:hAnsi="Arial"/>
          <w:sz w:val="16"/>
          <w:lang w:val="es-ES_tradnl"/>
        </w:rPr>
      </w:pPr>
    </w:p>
    <w:tbl>
      <w:tblPr>
        <w:tblW w:w="0" w:type="auto"/>
        <w:tblInd w:w="496" w:type="dxa"/>
        <w:tblLayout w:type="fixed"/>
        <w:tblCellMar>
          <w:left w:w="70" w:type="dxa"/>
          <w:right w:w="70" w:type="dxa"/>
        </w:tblCellMar>
        <w:tblLook w:val="0000"/>
      </w:tblPr>
      <w:tblGrid>
        <w:gridCol w:w="425"/>
        <w:gridCol w:w="8363"/>
      </w:tblGrid>
      <w:tr w:rsidR="00EB50F6">
        <w:trPr>
          <w:cantSplit/>
          <w:trHeight w:val="228"/>
        </w:trPr>
        <w:tc>
          <w:tcPr>
            <w:tcW w:w="425" w:type="dxa"/>
            <w:tcBorders>
              <w:right w:val="single" w:sz="4" w:space="0" w:color="auto"/>
            </w:tcBorders>
            <w:vAlign w:val="center"/>
          </w:tcPr>
          <w:p w:rsidR="00EB50F6" w:rsidRDefault="00B3116C">
            <w:pPr>
              <w:numPr>
                <w:ilvl w:val="12"/>
                <w:numId w:val="0"/>
              </w:numPr>
              <w:jc w:val="both"/>
              <w:rPr>
                <w:rFonts w:ascii="Arial" w:hAnsi="Arial"/>
                <w:sz w:val="16"/>
                <w:lang w:val="es-ES_tradnl"/>
              </w:rPr>
            </w:pPr>
            <w:r>
              <w:rPr>
                <w:rFonts w:ascii="Arial" w:hAnsi="Arial"/>
                <w:sz w:val="16"/>
                <w:lang w:val="es-ES_tradnl"/>
              </w:rPr>
              <w:fldChar w:fldCharType="begin">
                <w:ffData>
                  <w:name w:val="Casilla23"/>
                  <w:enabled/>
                  <w:calcOnExit w:val="0"/>
                  <w:checkBox>
                    <w:sizeAuto/>
                    <w:default w:val="0"/>
                  </w:checkBox>
                </w:ffData>
              </w:fldChar>
            </w:r>
            <w:bookmarkStart w:id="28" w:name="Casilla23"/>
            <w:r w:rsidR="00EB50F6">
              <w:rPr>
                <w:rFonts w:ascii="Arial" w:hAnsi="Arial"/>
                <w:sz w:val="16"/>
                <w:lang w:val="es-ES_tradnl"/>
              </w:rPr>
              <w:instrText xml:space="preserve"> FORMCHECKBOX </w:instrText>
            </w:r>
            <w:r>
              <w:rPr>
                <w:rFonts w:ascii="Arial" w:hAnsi="Arial"/>
                <w:sz w:val="16"/>
                <w:lang w:val="es-ES_tradnl"/>
              </w:rPr>
            </w:r>
            <w:r>
              <w:rPr>
                <w:rFonts w:ascii="Arial" w:hAnsi="Arial"/>
                <w:sz w:val="16"/>
                <w:lang w:val="es-ES_tradnl"/>
              </w:rPr>
              <w:fldChar w:fldCharType="separate"/>
            </w:r>
            <w:r>
              <w:rPr>
                <w:rFonts w:ascii="Arial" w:hAnsi="Arial"/>
                <w:sz w:val="16"/>
                <w:lang w:val="es-ES_tradnl"/>
              </w:rPr>
              <w:fldChar w:fldCharType="end"/>
            </w:r>
            <w:bookmarkEnd w:id="28"/>
          </w:p>
        </w:tc>
        <w:tc>
          <w:tcPr>
            <w:tcW w:w="8363" w:type="dxa"/>
            <w:tcBorders>
              <w:top w:val="single" w:sz="4" w:space="0" w:color="auto"/>
              <w:left w:val="single" w:sz="4" w:space="0" w:color="auto"/>
              <w:bottom w:val="single" w:sz="4" w:space="0" w:color="auto"/>
              <w:right w:val="single" w:sz="4" w:space="0" w:color="auto"/>
            </w:tcBorders>
            <w:vAlign w:val="center"/>
          </w:tcPr>
          <w:p w:rsidR="00EB50F6" w:rsidRDefault="00EB50F6">
            <w:pPr>
              <w:jc w:val="both"/>
              <w:rPr>
                <w:rFonts w:ascii="Arial" w:hAnsi="Arial"/>
                <w:sz w:val="16"/>
                <w:lang w:val="es-ES_tradnl"/>
              </w:rPr>
            </w:pPr>
            <w:r>
              <w:rPr>
                <w:rFonts w:ascii="Arial" w:hAnsi="Arial"/>
                <w:sz w:val="16"/>
                <w:lang w:val="es-ES_tradnl"/>
              </w:rPr>
              <w:t>La estructura se ha calculado teniendo en cuenta las solicitaciones transitorias que se producirán durante el proceso constructivo</w:t>
            </w:r>
          </w:p>
        </w:tc>
      </w:tr>
      <w:tr w:rsidR="00EB50F6">
        <w:trPr>
          <w:cantSplit/>
          <w:trHeight w:val="228"/>
        </w:trPr>
        <w:tc>
          <w:tcPr>
            <w:tcW w:w="425" w:type="dxa"/>
            <w:tcBorders>
              <w:right w:val="single" w:sz="4" w:space="0" w:color="auto"/>
            </w:tcBorders>
            <w:vAlign w:val="center"/>
          </w:tcPr>
          <w:p w:rsidR="00EB50F6" w:rsidRDefault="00B3116C">
            <w:pPr>
              <w:numPr>
                <w:ilvl w:val="12"/>
                <w:numId w:val="0"/>
              </w:numPr>
              <w:jc w:val="both"/>
              <w:rPr>
                <w:rFonts w:ascii="Arial" w:hAnsi="Arial"/>
                <w:sz w:val="16"/>
                <w:lang w:val="es-ES_tradnl"/>
              </w:rPr>
            </w:pPr>
            <w:r>
              <w:rPr>
                <w:rFonts w:ascii="Arial" w:hAnsi="Arial"/>
                <w:sz w:val="16"/>
                <w:lang w:val="es-ES_tradnl"/>
              </w:rPr>
              <w:fldChar w:fldCharType="begin">
                <w:ffData>
                  <w:name w:val="Casilla24"/>
                  <w:enabled/>
                  <w:calcOnExit w:val="0"/>
                  <w:checkBox>
                    <w:sizeAuto/>
                    <w:default w:val="0"/>
                  </w:checkBox>
                </w:ffData>
              </w:fldChar>
            </w:r>
            <w:bookmarkStart w:id="29" w:name="Casilla24"/>
            <w:r w:rsidR="00EB50F6">
              <w:rPr>
                <w:rFonts w:ascii="Arial" w:hAnsi="Arial"/>
                <w:sz w:val="16"/>
                <w:lang w:val="es-ES_tradnl"/>
              </w:rPr>
              <w:instrText xml:space="preserve"> FORMCHECKBOX </w:instrText>
            </w:r>
            <w:r>
              <w:rPr>
                <w:rFonts w:ascii="Arial" w:hAnsi="Arial"/>
                <w:sz w:val="16"/>
                <w:lang w:val="es-ES_tradnl"/>
              </w:rPr>
            </w:r>
            <w:r>
              <w:rPr>
                <w:rFonts w:ascii="Arial" w:hAnsi="Arial"/>
                <w:sz w:val="16"/>
                <w:lang w:val="es-ES_tradnl"/>
              </w:rPr>
              <w:fldChar w:fldCharType="separate"/>
            </w:r>
            <w:r>
              <w:rPr>
                <w:rFonts w:ascii="Arial" w:hAnsi="Arial"/>
                <w:sz w:val="16"/>
                <w:lang w:val="es-ES_tradnl"/>
              </w:rPr>
              <w:fldChar w:fldCharType="end"/>
            </w:r>
            <w:bookmarkEnd w:id="29"/>
          </w:p>
        </w:tc>
        <w:tc>
          <w:tcPr>
            <w:tcW w:w="8363" w:type="dxa"/>
            <w:tcBorders>
              <w:top w:val="single" w:sz="4" w:space="0" w:color="auto"/>
              <w:left w:val="single" w:sz="4" w:space="0" w:color="auto"/>
              <w:bottom w:val="single" w:sz="4" w:space="0" w:color="auto"/>
              <w:right w:val="single" w:sz="4" w:space="0" w:color="auto"/>
            </w:tcBorders>
            <w:vAlign w:val="center"/>
          </w:tcPr>
          <w:p w:rsidR="00EB50F6" w:rsidRDefault="00EB50F6">
            <w:pPr>
              <w:jc w:val="both"/>
              <w:rPr>
                <w:rFonts w:ascii="Arial" w:hAnsi="Arial"/>
                <w:sz w:val="16"/>
                <w:lang w:val="es-ES_tradnl"/>
              </w:rPr>
            </w:pPr>
            <w:r>
              <w:rPr>
                <w:rFonts w:ascii="Arial" w:hAnsi="Arial"/>
                <w:sz w:val="16"/>
                <w:lang w:val="es-ES_tradnl"/>
              </w:rPr>
              <w:t>Durante el proceso constructivo no se producen solicitaciones que aumenten las inicialmente previstas para la entrada en servicio del edificio</w:t>
            </w:r>
          </w:p>
        </w:tc>
      </w:tr>
    </w:tbl>
    <w:p w:rsidR="00EB50F6" w:rsidRDefault="00EB50F6">
      <w:pPr>
        <w:ind w:left="360"/>
        <w:rPr>
          <w:rFonts w:ascii="Arial" w:hAnsi="Arial"/>
          <w:sz w:val="16"/>
          <w:lang w:val="es-ES_tradnl"/>
        </w:rPr>
      </w:pPr>
    </w:p>
    <w:p w:rsidR="00EB50F6" w:rsidRDefault="00EB50F6">
      <w:pPr>
        <w:ind w:left="360"/>
        <w:rPr>
          <w:rFonts w:ascii="Arial" w:hAnsi="Arial"/>
          <w:sz w:val="16"/>
          <w:lang w:val="es-ES_tradnl"/>
        </w:rPr>
      </w:pPr>
    </w:p>
    <w:p w:rsidR="00EB50F6" w:rsidRDefault="00EB50F6">
      <w:pPr>
        <w:ind w:left="360"/>
        <w:rPr>
          <w:rFonts w:ascii="Arial" w:hAnsi="Arial"/>
          <w:sz w:val="16"/>
          <w:lang w:val="es-ES_tradnl"/>
        </w:rPr>
      </w:pPr>
    </w:p>
    <w:p w:rsidR="00EB50F6" w:rsidRDefault="00EB50F6">
      <w:pPr>
        <w:ind w:left="360"/>
        <w:rPr>
          <w:rFonts w:ascii="Arial" w:hAnsi="Arial"/>
          <w:sz w:val="16"/>
          <w:lang w:val="es-ES_tradnl"/>
        </w:rPr>
      </w:pPr>
    </w:p>
    <w:p w:rsidR="00EB50F6" w:rsidRDefault="00EB50F6">
      <w:pPr>
        <w:ind w:left="360"/>
        <w:rPr>
          <w:rFonts w:ascii="Arial" w:hAnsi="Arial"/>
          <w:sz w:val="16"/>
          <w:lang w:val="es-ES_tradnl"/>
        </w:rPr>
      </w:pPr>
    </w:p>
    <w:p w:rsidR="00EB50F6" w:rsidRDefault="00EB50F6">
      <w:pPr>
        <w:ind w:left="360"/>
        <w:rPr>
          <w:rFonts w:ascii="Arial" w:hAnsi="Arial"/>
          <w:sz w:val="16"/>
          <w:lang w:val="es-ES_tradnl"/>
        </w:rPr>
      </w:pPr>
    </w:p>
    <w:p w:rsidR="00F448DB" w:rsidRDefault="00F448DB">
      <w:pPr>
        <w:ind w:left="360"/>
        <w:rPr>
          <w:rFonts w:ascii="Arial" w:hAnsi="Arial"/>
          <w:sz w:val="16"/>
          <w:lang w:val="es-ES_tradnl"/>
        </w:rPr>
      </w:pPr>
    </w:p>
    <w:p w:rsidR="00F448DB" w:rsidRDefault="00F448DB">
      <w:pPr>
        <w:ind w:left="360"/>
        <w:rPr>
          <w:rFonts w:ascii="Arial" w:hAnsi="Arial"/>
          <w:sz w:val="16"/>
          <w:lang w:val="es-ES_tradnl"/>
        </w:rPr>
      </w:pPr>
    </w:p>
    <w:p w:rsidR="00F448DB" w:rsidRDefault="00F448DB">
      <w:pPr>
        <w:ind w:left="360"/>
        <w:rPr>
          <w:rFonts w:ascii="Arial" w:hAnsi="Arial"/>
          <w:sz w:val="16"/>
          <w:lang w:val="es-ES_tradnl"/>
        </w:rPr>
      </w:pPr>
    </w:p>
    <w:p w:rsidR="00F448DB" w:rsidRDefault="00F448DB">
      <w:pPr>
        <w:ind w:left="360"/>
        <w:rPr>
          <w:rFonts w:ascii="Arial" w:hAnsi="Arial"/>
          <w:sz w:val="16"/>
          <w:lang w:val="es-ES_tradnl"/>
        </w:rPr>
      </w:pPr>
    </w:p>
    <w:p w:rsidR="00F448DB" w:rsidRDefault="00F448DB">
      <w:pPr>
        <w:ind w:left="360"/>
        <w:rPr>
          <w:rFonts w:ascii="Arial" w:hAnsi="Arial"/>
          <w:sz w:val="16"/>
          <w:lang w:val="es-ES_tradnl"/>
        </w:rPr>
      </w:pPr>
    </w:p>
    <w:p w:rsidR="00F448DB" w:rsidRDefault="00F448DB">
      <w:pPr>
        <w:ind w:left="360"/>
        <w:rPr>
          <w:rFonts w:ascii="Arial" w:hAnsi="Arial"/>
          <w:sz w:val="16"/>
          <w:lang w:val="es-ES_tradnl"/>
        </w:rPr>
      </w:pPr>
    </w:p>
    <w:p w:rsidR="00EB50F6" w:rsidRDefault="00EB50F6">
      <w:pPr>
        <w:rPr>
          <w:lang w:val="es-ES_tradnl"/>
        </w:rPr>
      </w:pPr>
    </w:p>
    <w:p w:rsidR="00EB50F6" w:rsidRDefault="00EB50F6">
      <w:pPr>
        <w:rPr>
          <w:lang w:val="es-ES_tradnl"/>
        </w:rPr>
      </w:pPr>
    </w:p>
    <w:tbl>
      <w:tblPr>
        <w:tblW w:w="0" w:type="auto"/>
        <w:tblInd w:w="496" w:type="dxa"/>
        <w:tblLayout w:type="fixed"/>
        <w:tblCellMar>
          <w:left w:w="70" w:type="dxa"/>
          <w:right w:w="70" w:type="dxa"/>
        </w:tblCellMar>
        <w:tblLook w:val="0000"/>
      </w:tblPr>
      <w:tblGrid>
        <w:gridCol w:w="425"/>
        <w:gridCol w:w="709"/>
        <w:gridCol w:w="1701"/>
        <w:gridCol w:w="2551"/>
        <w:gridCol w:w="3402"/>
      </w:tblGrid>
      <w:tr w:rsidR="00EB50F6">
        <w:tc>
          <w:tcPr>
            <w:tcW w:w="5386" w:type="dxa"/>
            <w:gridSpan w:val="4"/>
            <w:vAlign w:val="center"/>
          </w:tcPr>
          <w:p w:rsidR="00EB50F6" w:rsidRDefault="00EB50F6">
            <w:pPr>
              <w:keepNext/>
              <w:rPr>
                <w:rFonts w:ascii="Arial" w:hAnsi="Arial"/>
                <w:b/>
                <w:sz w:val="16"/>
                <w:lang w:val="es-ES_tradnl"/>
              </w:rPr>
            </w:pPr>
            <w:r>
              <w:rPr>
                <w:rFonts w:ascii="Arial" w:hAnsi="Arial"/>
                <w:b/>
                <w:sz w:val="16"/>
                <w:lang w:val="es-ES_tradnl"/>
              </w:rPr>
              <w:t>Estados límite últimos</w:t>
            </w:r>
          </w:p>
        </w:tc>
        <w:tc>
          <w:tcPr>
            <w:tcW w:w="3402" w:type="dxa"/>
          </w:tcPr>
          <w:p w:rsidR="00EB50F6" w:rsidRDefault="00EB50F6">
            <w:pPr>
              <w:numPr>
                <w:ilvl w:val="12"/>
                <w:numId w:val="0"/>
              </w:numPr>
              <w:jc w:val="both"/>
              <w:rPr>
                <w:rFonts w:ascii="Arial" w:hAnsi="Arial"/>
                <w:color w:val="0000FF"/>
                <w:sz w:val="16"/>
                <w:lang w:val="es-ES_tradnl"/>
              </w:rPr>
            </w:pPr>
          </w:p>
        </w:tc>
      </w:tr>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8363" w:type="dxa"/>
            <w:gridSpan w:val="4"/>
            <w:vAlign w:val="center"/>
          </w:tcPr>
          <w:p w:rsidR="00EB50F6" w:rsidRDefault="00EB50F6">
            <w:pPr>
              <w:rPr>
                <w:rFonts w:ascii="Arial" w:hAnsi="Arial"/>
                <w:sz w:val="16"/>
                <w:lang w:val="es-ES_tradnl"/>
              </w:rPr>
            </w:pPr>
            <w:r>
              <w:rPr>
                <w:rFonts w:ascii="Arial" w:hAnsi="Arial"/>
                <w:sz w:val="16"/>
                <w:lang w:val="es-ES_tradnl"/>
              </w:rPr>
              <w:t>La verificación de la capacidad portante de la estructura de acero se ha comprobado para el estado límite último de estabilidad, en donde:</w:t>
            </w:r>
          </w:p>
        </w:tc>
      </w:tr>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709" w:type="dxa"/>
            <w:tcBorders>
              <w:right w:val="single" w:sz="4" w:space="0" w:color="auto"/>
            </w:tcBorders>
            <w:vAlign w:val="center"/>
          </w:tcPr>
          <w:p w:rsidR="00EB50F6" w:rsidRDefault="00EB50F6">
            <w:pPr>
              <w:ind w:left="360"/>
              <w:rPr>
                <w:rFonts w:ascii="Arial" w:hAnsi="Arial"/>
                <w:sz w:val="16"/>
                <w:lang w:val="es-ES_tradnl"/>
              </w:rPr>
            </w:pPr>
          </w:p>
        </w:tc>
        <w:tc>
          <w:tcPr>
            <w:tcW w:w="1701" w:type="dxa"/>
            <w:tcBorders>
              <w:top w:val="single" w:sz="4" w:space="0" w:color="auto"/>
              <w:left w:val="single" w:sz="4" w:space="0" w:color="auto"/>
              <w:bottom w:val="single" w:sz="4" w:space="0" w:color="auto"/>
              <w:right w:val="single" w:sz="4" w:space="0" w:color="auto"/>
            </w:tcBorders>
            <w:vAlign w:val="center"/>
          </w:tcPr>
          <w:p w:rsidR="00EB50F6" w:rsidRDefault="00EB50F6">
            <w:pPr>
              <w:jc w:val="both"/>
              <w:rPr>
                <w:rFonts w:ascii="Arial" w:hAnsi="Arial"/>
                <w:sz w:val="16"/>
                <w:lang w:val="es-ES_tradnl"/>
              </w:rPr>
            </w:pPr>
            <w:r w:rsidRPr="006946A5">
              <w:rPr>
                <w:rFonts w:ascii="Arial" w:hAnsi="Arial"/>
                <w:position w:val="-14"/>
                <w:sz w:val="16"/>
                <w:lang w:val="es-ES_tradnl"/>
              </w:rPr>
              <w:object w:dxaOrig="12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18.75pt" o:ole="" fillcolor="window">
                  <v:imagedata r:id="rId7" o:title=""/>
                </v:shape>
                <o:OLEObject Type="Embed" ProgID="Equation.3" ShapeID="_x0000_i1025" DrawAspect="Content" ObjectID="_1507348400" r:id="rId8"/>
              </w:objec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siendo:</w:t>
            </w:r>
          </w:p>
          <w:p w:rsidR="00EB50F6" w:rsidRDefault="00EB50F6">
            <w:pPr>
              <w:rPr>
                <w:rFonts w:ascii="Arial" w:hAnsi="Arial"/>
                <w:sz w:val="16"/>
                <w:lang w:val="es-ES_tradnl"/>
              </w:rPr>
            </w:pPr>
            <w:r w:rsidRPr="006946A5">
              <w:rPr>
                <w:rFonts w:ascii="Arial" w:hAnsi="Arial"/>
                <w:position w:val="-14"/>
                <w:sz w:val="16"/>
                <w:lang w:val="es-ES_tradnl"/>
              </w:rPr>
              <w:object w:dxaOrig="540" w:dyaOrig="380">
                <v:shape id="_x0000_i1026" type="#_x0000_t75" style="width:27pt;height:18.75pt" o:ole="" fillcolor="window">
                  <v:imagedata r:id="rId9" o:title=""/>
                </v:shape>
                <o:OLEObject Type="Embed" ProgID="Equation.3" ShapeID="_x0000_i1026" DrawAspect="Content" ObjectID="_1507348401" r:id="rId10"/>
              </w:object>
            </w:r>
            <w:r>
              <w:rPr>
                <w:rFonts w:ascii="Arial" w:hAnsi="Arial"/>
                <w:sz w:val="16"/>
                <w:lang w:val="es-ES_tradnl"/>
              </w:rPr>
              <w:t xml:space="preserve"> el valor de cálculo del efecto de las acciones desestabilizadoras</w:t>
            </w:r>
          </w:p>
          <w:p w:rsidR="00EB50F6" w:rsidRDefault="00EB50F6">
            <w:pPr>
              <w:rPr>
                <w:rFonts w:ascii="Arial" w:hAnsi="Arial"/>
                <w:sz w:val="16"/>
                <w:lang w:val="es-ES_tradnl"/>
              </w:rPr>
            </w:pPr>
            <w:r w:rsidRPr="006946A5">
              <w:rPr>
                <w:rFonts w:ascii="Arial" w:hAnsi="Arial"/>
                <w:position w:val="-14"/>
                <w:sz w:val="16"/>
                <w:lang w:val="es-ES_tradnl"/>
              </w:rPr>
              <w:object w:dxaOrig="540" w:dyaOrig="380">
                <v:shape id="_x0000_i1027" type="#_x0000_t75" style="width:27pt;height:18.75pt" o:ole="" fillcolor="window">
                  <v:imagedata r:id="rId11" o:title=""/>
                </v:shape>
                <o:OLEObject Type="Embed" ProgID="Equation.3" ShapeID="_x0000_i1027" DrawAspect="Content" ObjectID="_1507348402" r:id="rId12"/>
              </w:object>
            </w:r>
            <w:r>
              <w:rPr>
                <w:rFonts w:ascii="Arial" w:hAnsi="Arial"/>
                <w:sz w:val="16"/>
                <w:lang w:val="es-ES_tradnl"/>
              </w:rPr>
              <w:t xml:space="preserve"> el valor de cálculo del efecto de las acciones estabilizadoras</w:t>
            </w:r>
          </w:p>
        </w:tc>
      </w:tr>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8363" w:type="dxa"/>
            <w:gridSpan w:val="4"/>
            <w:vAlign w:val="center"/>
          </w:tcPr>
          <w:p w:rsidR="00EB50F6" w:rsidRDefault="00EB50F6">
            <w:pPr>
              <w:rPr>
                <w:rFonts w:ascii="Arial" w:hAnsi="Arial"/>
                <w:sz w:val="16"/>
                <w:lang w:val="es-ES_tradnl"/>
              </w:rPr>
            </w:pPr>
            <w:r>
              <w:rPr>
                <w:rFonts w:ascii="Arial" w:hAnsi="Arial"/>
                <w:sz w:val="16"/>
                <w:lang w:val="es-ES_tradnl"/>
              </w:rPr>
              <w:t>y para el estado límite último de resistencia, en donde</w:t>
            </w:r>
          </w:p>
        </w:tc>
      </w:tr>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709" w:type="dxa"/>
            <w:tcBorders>
              <w:right w:val="single" w:sz="4" w:space="0" w:color="auto"/>
            </w:tcBorders>
            <w:vAlign w:val="center"/>
          </w:tcPr>
          <w:p w:rsidR="00EB50F6" w:rsidRDefault="00EB50F6">
            <w:pPr>
              <w:ind w:left="360"/>
              <w:rPr>
                <w:rFonts w:ascii="Arial" w:hAnsi="Arial"/>
                <w:sz w:val="16"/>
                <w:lang w:val="es-ES_tradnl"/>
              </w:rPr>
            </w:pPr>
          </w:p>
        </w:tc>
        <w:tc>
          <w:tcPr>
            <w:tcW w:w="1701" w:type="dxa"/>
            <w:tcBorders>
              <w:top w:val="single" w:sz="4" w:space="0" w:color="auto"/>
              <w:left w:val="single" w:sz="4" w:space="0" w:color="auto"/>
              <w:bottom w:val="single" w:sz="4" w:space="0" w:color="auto"/>
              <w:right w:val="single" w:sz="4" w:space="0" w:color="auto"/>
            </w:tcBorders>
            <w:vAlign w:val="center"/>
          </w:tcPr>
          <w:p w:rsidR="00EB50F6" w:rsidRDefault="00EB50F6">
            <w:pPr>
              <w:jc w:val="both"/>
              <w:rPr>
                <w:rFonts w:ascii="Arial" w:hAnsi="Arial"/>
                <w:sz w:val="16"/>
                <w:lang w:val="es-ES_tradnl"/>
              </w:rPr>
            </w:pPr>
            <w:r w:rsidRPr="006946A5">
              <w:rPr>
                <w:rFonts w:ascii="Arial" w:hAnsi="Arial"/>
                <w:position w:val="-12"/>
                <w:sz w:val="16"/>
                <w:lang w:val="es-ES_tradnl"/>
              </w:rPr>
              <w:object w:dxaOrig="820" w:dyaOrig="360">
                <v:shape id="_x0000_i1028" type="#_x0000_t75" style="width:41.25pt;height:18pt" o:ole="" fillcolor="window">
                  <v:imagedata r:id="rId13" o:title=""/>
                </v:shape>
                <o:OLEObject Type="Embed" ProgID="Equation.3" ShapeID="_x0000_i1028" DrawAspect="Content" ObjectID="_1507348403" r:id="rId14"/>
              </w:objec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siendo:</w:t>
            </w:r>
          </w:p>
          <w:p w:rsidR="00EB50F6" w:rsidRDefault="00EB50F6">
            <w:pPr>
              <w:rPr>
                <w:rFonts w:ascii="Arial" w:hAnsi="Arial"/>
                <w:sz w:val="16"/>
                <w:lang w:val="es-ES_tradnl"/>
              </w:rPr>
            </w:pPr>
            <w:r w:rsidRPr="006946A5">
              <w:rPr>
                <w:rFonts w:ascii="Arial" w:hAnsi="Arial"/>
                <w:position w:val="-12"/>
                <w:sz w:val="16"/>
                <w:lang w:val="es-ES_tradnl"/>
              </w:rPr>
              <w:object w:dxaOrig="320" w:dyaOrig="360">
                <v:shape id="_x0000_i1029" type="#_x0000_t75" style="width:15.75pt;height:18pt" o:ole="" fillcolor="window">
                  <v:imagedata r:id="rId15" o:title=""/>
                </v:shape>
                <o:OLEObject Type="Embed" ProgID="Equation.3" ShapeID="_x0000_i1029" DrawAspect="Content" ObjectID="_1507348404" r:id="rId16"/>
              </w:object>
            </w:r>
            <w:r>
              <w:rPr>
                <w:rFonts w:ascii="Arial" w:hAnsi="Arial"/>
                <w:sz w:val="16"/>
                <w:lang w:val="es-ES_tradnl"/>
              </w:rPr>
              <w:t xml:space="preserve"> el valor de cálculo del efecto de las acciones</w:t>
            </w:r>
          </w:p>
          <w:p w:rsidR="00EB50F6" w:rsidRDefault="00EB50F6">
            <w:pPr>
              <w:rPr>
                <w:rFonts w:ascii="Arial" w:hAnsi="Arial"/>
                <w:sz w:val="16"/>
                <w:lang w:val="es-ES_tradnl"/>
              </w:rPr>
            </w:pPr>
            <w:r w:rsidRPr="006946A5">
              <w:rPr>
                <w:rFonts w:ascii="Arial" w:hAnsi="Arial"/>
                <w:position w:val="-12"/>
                <w:sz w:val="16"/>
                <w:lang w:val="es-ES_tradnl"/>
              </w:rPr>
              <w:object w:dxaOrig="320" w:dyaOrig="360">
                <v:shape id="_x0000_i1030" type="#_x0000_t75" style="width:15.75pt;height:18pt" o:ole="" fillcolor="window">
                  <v:imagedata r:id="rId17" o:title=""/>
                </v:shape>
                <o:OLEObject Type="Embed" ProgID="Equation.3" ShapeID="_x0000_i1030" DrawAspect="Content" ObjectID="_1507348405" r:id="rId18"/>
              </w:object>
            </w:r>
            <w:r>
              <w:rPr>
                <w:rFonts w:ascii="Arial" w:hAnsi="Arial"/>
                <w:sz w:val="16"/>
                <w:lang w:val="es-ES_tradnl"/>
              </w:rPr>
              <w:t xml:space="preserve"> el valor de cálculo de la resistencia correspondiente</w:t>
            </w:r>
          </w:p>
        </w:tc>
      </w:tr>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8363" w:type="dxa"/>
            <w:gridSpan w:val="4"/>
            <w:vAlign w:val="center"/>
          </w:tcPr>
          <w:p w:rsidR="00EB50F6" w:rsidRDefault="00EB50F6">
            <w:pPr>
              <w:rPr>
                <w:rFonts w:ascii="Arial" w:hAnsi="Arial"/>
                <w:sz w:val="16"/>
                <w:lang w:val="es-ES_tradnl"/>
              </w:rPr>
            </w:pPr>
            <w:r>
              <w:rPr>
                <w:rFonts w:ascii="Arial" w:hAnsi="Arial"/>
                <w:sz w:val="16"/>
                <w:lang w:val="es-ES_tradnl"/>
              </w:rPr>
              <w:t xml:space="preserve">Al evaluar </w:t>
            </w:r>
            <w:r w:rsidRPr="006946A5">
              <w:rPr>
                <w:rFonts w:ascii="Arial" w:hAnsi="Arial"/>
                <w:position w:val="-12"/>
                <w:sz w:val="16"/>
                <w:lang w:val="es-ES_tradnl"/>
              </w:rPr>
              <w:object w:dxaOrig="320" w:dyaOrig="360">
                <v:shape id="_x0000_i1031" type="#_x0000_t75" style="width:15.75pt;height:18pt" o:ole="" fillcolor="window">
                  <v:imagedata r:id="rId19" o:title=""/>
                </v:shape>
                <o:OLEObject Type="Embed" ProgID="Equation.3" ShapeID="_x0000_i1031" DrawAspect="Content" ObjectID="_1507348406" r:id="rId20"/>
              </w:object>
            </w:r>
            <w:r>
              <w:rPr>
                <w:rFonts w:ascii="Arial" w:hAnsi="Arial"/>
                <w:sz w:val="16"/>
                <w:lang w:val="es-ES_tradnl"/>
              </w:rPr>
              <w:t xml:space="preserve"> y </w:t>
            </w:r>
            <w:r w:rsidRPr="006946A5">
              <w:rPr>
                <w:rFonts w:ascii="Arial" w:hAnsi="Arial"/>
                <w:position w:val="-12"/>
                <w:sz w:val="16"/>
                <w:lang w:val="es-ES_tradnl"/>
              </w:rPr>
              <w:object w:dxaOrig="320" w:dyaOrig="360">
                <v:shape id="_x0000_i1032" type="#_x0000_t75" style="width:15.75pt;height:18pt" o:ole="" fillcolor="window">
                  <v:imagedata r:id="rId21" o:title=""/>
                </v:shape>
                <o:OLEObject Type="Embed" ProgID="Equation.3" ShapeID="_x0000_i1032" DrawAspect="Content" ObjectID="_1507348407" r:id="rId22"/>
              </w:object>
            </w:r>
            <w:r>
              <w:rPr>
                <w:rFonts w:ascii="Arial" w:hAnsi="Arial"/>
                <w:sz w:val="16"/>
                <w:lang w:val="es-ES_tradnl"/>
              </w:rPr>
              <w:t>, se han tenido en cuenta los efectos de segundo orden de acuerdo con los criterios establecidos en el Documento Básico.</w:t>
            </w:r>
          </w:p>
        </w:tc>
      </w:tr>
    </w:tbl>
    <w:p w:rsidR="00EB50F6" w:rsidRDefault="00EB50F6">
      <w:pPr>
        <w:keepNext/>
        <w:rPr>
          <w:rFonts w:ascii="Arial" w:hAnsi="Arial"/>
          <w:b/>
          <w:sz w:val="16"/>
          <w:lang w:val="es-ES_tradnl"/>
        </w:rPr>
      </w:pPr>
    </w:p>
    <w:p w:rsidR="00EB50F6" w:rsidRDefault="00EB50F6">
      <w:pPr>
        <w:keepNext/>
        <w:rPr>
          <w:rFonts w:ascii="Arial" w:hAnsi="Arial"/>
          <w:b/>
          <w:sz w:val="16"/>
          <w:lang w:val="es-ES_tradnl"/>
        </w:rPr>
      </w:pPr>
    </w:p>
    <w:tbl>
      <w:tblPr>
        <w:tblW w:w="0" w:type="auto"/>
        <w:tblInd w:w="496" w:type="dxa"/>
        <w:tblLayout w:type="fixed"/>
        <w:tblCellMar>
          <w:left w:w="70" w:type="dxa"/>
          <w:right w:w="70" w:type="dxa"/>
        </w:tblCellMar>
        <w:tblLook w:val="0000"/>
      </w:tblPr>
      <w:tblGrid>
        <w:gridCol w:w="425"/>
        <w:gridCol w:w="709"/>
        <w:gridCol w:w="1701"/>
        <w:gridCol w:w="2551"/>
        <w:gridCol w:w="3402"/>
      </w:tblGrid>
      <w:tr w:rsidR="00EB50F6">
        <w:tc>
          <w:tcPr>
            <w:tcW w:w="5386" w:type="dxa"/>
            <w:gridSpan w:val="4"/>
            <w:vAlign w:val="center"/>
          </w:tcPr>
          <w:p w:rsidR="00EB50F6" w:rsidRDefault="00EB50F6">
            <w:pPr>
              <w:keepNext/>
              <w:rPr>
                <w:rFonts w:ascii="Arial" w:hAnsi="Arial"/>
                <w:b/>
                <w:sz w:val="16"/>
                <w:lang w:val="es-ES_tradnl"/>
              </w:rPr>
            </w:pPr>
            <w:r>
              <w:rPr>
                <w:rFonts w:ascii="Arial" w:hAnsi="Arial"/>
                <w:b/>
                <w:sz w:val="16"/>
                <w:lang w:val="es-ES_tradnl"/>
              </w:rPr>
              <w:t>Estados límite de servicio</w:t>
            </w:r>
          </w:p>
        </w:tc>
        <w:tc>
          <w:tcPr>
            <w:tcW w:w="3402" w:type="dxa"/>
          </w:tcPr>
          <w:p w:rsidR="00EB50F6" w:rsidRDefault="00EB50F6">
            <w:pPr>
              <w:numPr>
                <w:ilvl w:val="12"/>
                <w:numId w:val="0"/>
              </w:numPr>
              <w:jc w:val="both"/>
              <w:rPr>
                <w:rFonts w:ascii="Arial" w:hAnsi="Arial"/>
                <w:color w:val="0000FF"/>
                <w:sz w:val="16"/>
                <w:lang w:val="es-ES_tradnl"/>
              </w:rPr>
            </w:pPr>
          </w:p>
        </w:tc>
      </w:tr>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8363" w:type="dxa"/>
            <w:gridSpan w:val="4"/>
            <w:vAlign w:val="center"/>
          </w:tcPr>
          <w:p w:rsidR="00EB50F6" w:rsidRDefault="00EB50F6">
            <w:pPr>
              <w:rPr>
                <w:rFonts w:ascii="Arial" w:hAnsi="Arial"/>
                <w:sz w:val="16"/>
                <w:lang w:val="es-ES_tradnl"/>
              </w:rPr>
            </w:pPr>
            <w:r>
              <w:rPr>
                <w:rFonts w:ascii="Arial" w:hAnsi="Arial"/>
                <w:sz w:val="16"/>
                <w:lang w:val="es-ES_tradnl"/>
              </w:rPr>
              <w:t>Para los diferentes estados límite de servicio se ha verificado que:</w:t>
            </w:r>
          </w:p>
        </w:tc>
      </w:tr>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709" w:type="dxa"/>
            <w:tcBorders>
              <w:right w:val="single" w:sz="4" w:space="0" w:color="auto"/>
            </w:tcBorders>
            <w:vAlign w:val="center"/>
          </w:tcPr>
          <w:p w:rsidR="00EB50F6" w:rsidRDefault="00EB50F6">
            <w:pPr>
              <w:ind w:left="360"/>
              <w:rPr>
                <w:rFonts w:ascii="Arial" w:hAnsi="Arial"/>
                <w:sz w:val="16"/>
                <w:lang w:val="es-ES_tradnl"/>
              </w:rPr>
            </w:pPr>
          </w:p>
        </w:tc>
        <w:tc>
          <w:tcPr>
            <w:tcW w:w="1701" w:type="dxa"/>
            <w:tcBorders>
              <w:top w:val="single" w:sz="4" w:space="0" w:color="auto"/>
              <w:left w:val="single" w:sz="4" w:space="0" w:color="auto"/>
              <w:bottom w:val="single" w:sz="4" w:space="0" w:color="auto"/>
              <w:right w:val="single" w:sz="4" w:space="0" w:color="auto"/>
            </w:tcBorders>
            <w:vAlign w:val="center"/>
          </w:tcPr>
          <w:p w:rsidR="00EB50F6" w:rsidRDefault="00EB50F6">
            <w:pPr>
              <w:jc w:val="both"/>
              <w:rPr>
                <w:rFonts w:ascii="Arial" w:hAnsi="Arial"/>
                <w:sz w:val="16"/>
                <w:lang w:val="es-ES_tradnl"/>
              </w:rPr>
            </w:pPr>
            <w:r w:rsidRPr="006946A5">
              <w:rPr>
                <w:rFonts w:ascii="Arial" w:hAnsi="Arial"/>
                <w:position w:val="-12"/>
                <w:sz w:val="16"/>
                <w:lang w:val="es-ES_tradnl"/>
              </w:rPr>
              <w:object w:dxaOrig="1020" w:dyaOrig="360">
                <v:shape id="_x0000_i1033" type="#_x0000_t75" style="width:51pt;height:18pt" o:ole="" fillcolor="window">
                  <v:imagedata r:id="rId23" o:title=""/>
                </v:shape>
                <o:OLEObject Type="Embed" ProgID="Equation.3" ShapeID="_x0000_i1033" DrawAspect="Content" ObjectID="_1507348408" r:id="rId24"/>
              </w:objec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EB50F6" w:rsidRDefault="00EB50F6">
            <w:pPr>
              <w:rPr>
                <w:rFonts w:ascii="Arial" w:hAnsi="Arial"/>
                <w:sz w:val="16"/>
                <w:lang w:val="es-ES_tradnl"/>
              </w:rPr>
            </w:pPr>
            <w:r>
              <w:rPr>
                <w:rFonts w:ascii="Arial" w:hAnsi="Arial"/>
                <w:sz w:val="16"/>
                <w:lang w:val="es-ES_tradnl"/>
              </w:rPr>
              <w:t>siendo:</w:t>
            </w:r>
          </w:p>
          <w:p w:rsidR="00EB50F6" w:rsidRDefault="00EB50F6">
            <w:pPr>
              <w:rPr>
                <w:rFonts w:ascii="Arial" w:hAnsi="Arial"/>
                <w:sz w:val="16"/>
                <w:lang w:val="es-ES_tradnl"/>
              </w:rPr>
            </w:pPr>
            <w:r w:rsidRPr="006946A5">
              <w:rPr>
                <w:rFonts w:ascii="Arial" w:hAnsi="Arial"/>
                <w:position w:val="-12"/>
                <w:sz w:val="16"/>
                <w:lang w:val="es-ES_tradnl"/>
              </w:rPr>
              <w:object w:dxaOrig="420" w:dyaOrig="360">
                <v:shape id="_x0000_i1034" type="#_x0000_t75" style="width:21pt;height:18pt" o:ole="" fillcolor="window">
                  <v:imagedata r:id="rId25" o:title=""/>
                </v:shape>
                <o:OLEObject Type="Embed" ProgID="Equation.3" ShapeID="_x0000_i1034" DrawAspect="Content" ObjectID="_1507348409" r:id="rId26"/>
              </w:object>
            </w:r>
            <w:r>
              <w:rPr>
                <w:rFonts w:ascii="Arial" w:hAnsi="Arial"/>
                <w:sz w:val="16"/>
                <w:lang w:val="es-ES_tradnl"/>
              </w:rPr>
              <w:t xml:space="preserve"> el efecto de las acciones de cálculo;</w:t>
            </w:r>
          </w:p>
          <w:p w:rsidR="00EB50F6" w:rsidRDefault="00EB50F6">
            <w:pPr>
              <w:rPr>
                <w:rFonts w:ascii="Arial" w:hAnsi="Arial"/>
                <w:sz w:val="16"/>
                <w:lang w:val="es-ES_tradnl"/>
              </w:rPr>
            </w:pPr>
            <w:r w:rsidRPr="006946A5">
              <w:rPr>
                <w:rFonts w:ascii="Arial" w:hAnsi="Arial"/>
                <w:position w:val="-10"/>
                <w:sz w:val="16"/>
                <w:lang w:val="es-ES_tradnl"/>
              </w:rPr>
              <w:object w:dxaOrig="420" w:dyaOrig="340">
                <v:shape id="_x0000_i1035" type="#_x0000_t75" style="width:21pt;height:17.25pt" o:ole="" fillcolor="window">
                  <v:imagedata r:id="rId27" o:title=""/>
                </v:shape>
                <o:OLEObject Type="Embed" ProgID="Equation.3" ShapeID="_x0000_i1035" DrawAspect="Content" ObjectID="_1507348410" r:id="rId28"/>
              </w:object>
            </w:r>
            <w:r>
              <w:rPr>
                <w:rFonts w:ascii="Arial" w:hAnsi="Arial"/>
                <w:sz w:val="16"/>
                <w:lang w:val="es-ES_tradnl"/>
              </w:rPr>
              <w:t xml:space="preserve"> valor límite para el mismo efecto.</w:t>
            </w:r>
          </w:p>
        </w:tc>
      </w:tr>
    </w:tbl>
    <w:p w:rsidR="00EB50F6" w:rsidRDefault="00EB50F6">
      <w:pPr>
        <w:keepNext/>
        <w:rPr>
          <w:rFonts w:ascii="Arial" w:hAnsi="Arial"/>
          <w:b/>
          <w:sz w:val="16"/>
          <w:lang w:val="es-ES_tradnl"/>
        </w:rPr>
      </w:pPr>
    </w:p>
    <w:p w:rsidR="00EB50F6" w:rsidRDefault="00EB50F6">
      <w:pPr>
        <w:keepNext/>
        <w:rPr>
          <w:rFonts w:ascii="Arial" w:hAnsi="Arial"/>
          <w:b/>
          <w:sz w:val="16"/>
          <w:lang w:val="es-ES_tradnl"/>
        </w:rPr>
      </w:pPr>
    </w:p>
    <w:tbl>
      <w:tblPr>
        <w:tblW w:w="0" w:type="auto"/>
        <w:tblInd w:w="496" w:type="dxa"/>
        <w:tblLayout w:type="fixed"/>
        <w:tblCellMar>
          <w:left w:w="70" w:type="dxa"/>
          <w:right w:w="70" w:type="dxa"/>
        </w:tblCellMar>
        <w:tblLook w:val="0000"/>
      </w:tblPr>
      <w:tblGrid>
        <w:gridCol w:w="425"/>
        <w:gridCol w:w="4961"/>
        <w:gridCol w:w="3402"/>
      </w:tblGrid>
      <w:tr w:rsidR="00EB50F6">
        <w:tc>
          <w:tcPr>
            <w:tcW w:w="5386" w:type="dxa"/>
            <w:gridSpan w:val="2"/>
            <w:vAlign w:val="center"/>
          </w:tcPr>
          <w:p w:rsidR="00EB50F6" w:rsidRDefault="00EB50F6">
            <w:pPr>
              <w:keepNext/>
              <w:ind w:left="357" w:hanging="357"/>
              <w:rPr>
                <w:rFonts w:ascii="Arial" w:hAnsi="Arial"/>
                <w:b/>
                <w:sz w:val="16"/>
                <w:lang w:val="es-ES_tradnl"/>
              </w:rPr>
            </w:pPr>
            <w:r>
              <w:rPr>
                <w:rFonts w:ascii="Arial" w:hAnsi="Arial"/>
                <w:b/>
                <w:sz w:val="16"/>
                <w:lang w:val="es-ES_tradnl"/>
              </w:rPr>
              <w:t>Geometría</w:t>
            </w:r>
          </w:p>
        </w:tc>
        <w:tc>
          <w:tcPr>
            <w:tcW w:w="3402" w:type="dxa"/>
          </w:tcPr>
          <w:p w:rsidR="00EB50F6" w:rsidRDefault="00EB50F6">
            <w:pPr>
              <w:numPr>
                <w:ilvl w:val="12"/>
                <w:numId w:val="0"/>
              </w:numPr>
              <w:jc w:val="both"/>
              <w:rPr>
                <w:rFonts w:ascii="Arial" w:hAnsi="Arial"/>
                <w:color w:val="0000FF"/>
                <w:sz w:val="16"/>
                <w:lang w:val="es-ES_tradnl"/>
              </w:rPr>
            </w:pPr>
          </w:p>
        </w:tc>
      </w:tr>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8363" w:type="dxa"/>
            <w:gridSpan w:val="2"/>
            <w:vAlign w:val="center"/>
          </w:tcPr>
          <w:p w:rsidR="00EB50F6" w:rsidRDefault="00EB50F6">
            <w:pPr>
              <w:rPr>
                <w:rFonts w:ascii="Arial" w:hAnsi="Arial"/>
                <w:sz w:val="16"/>
                <w:lang w:val="es-ES_tradnl"/>
              </w:rPr>
            </w:pPr>
            <w:r>
              <w:rPr>
                <w:rFonts w:ascii="Arial" w:hAnsi="Arial"/>
                <w:sz w:val="16"/>
                <w:lang w:val="es-ES_tradnl"/>
              </w:rPr>
              <w:t>En la dimensión de la geometría de los elementos estructurales se ha utilizado como valor de cálculo el valor nominal de proyecto.</w:t>
            </w:r>
          </w:p>
        </w:tc>
      </w:tr>
    </w:tbl>
    <w:p w:rsidR="00EB50F6" w:rsidRDefault="00EB50F6">
      <w:pPr>
        <w:ind w:left="426"/>
        <w:rPr>
          <w:rFonts w:ascii="Arial" w:hAnsi="Arial"/>
          <w:sz w:val="16"/>
          <w:lang w:val="es-ES_tradnl"/>
        </w:rPr>
      </w:pPr>
    </w:p>
    <w:p w:rsidR="00EB50F6" w:rsidRDefault="00EB50F6">
      <w:pPr>
        <w:ind w:left="426"/>
        <w:rPr>
          <w:rFonts w:ascii="Arial" w:hAnsi="Arial"/>
          <w:sz w:val="16"/>
          <w:lang w:val="es-ES_tradnl"/>
        </w:rPr>
      </w:pPr>
    </w:p>
    <w:p w:rsidR="00EB50F6" w:rsidRDefault="00EB50F6">
      <w:pPr>
        <w:rPr>
          <w:rFonts w:ascii="Arial" w:hAnsi="Arial"/>
          <w:b/>
          <w:snapToGrid w:val="0"/>
          <w:sz w:val="16"/>
          <w:lang w:val="es-ES_tradnl"/>
        </w:rPr>
      </w:pPr>
      <w:r>
        <w:rPr>
          <w:rFonts w:ascii="Arial" w:hAnsi="Arial"/>
          <w:b/>
          <w:snapToGrid w:val="0"/>
          <w:sz w:val="16"/>
          <w:lang w:val="es-ES_tradnl"/>
        </w:rPr>
        <w:t>3.1.8.2. Durabilidad</w:t>
      </w:r>
    </w:p>
    <w:p w:rsidR="00EB50F6" w:rsidRDefault="00EB50F6">
      <w:pPr>
        <w:autoSpaceDE w:val="0"/>
        <w:autoSpaceDN w:val="0"/>
        <w:adjustRightInd w:val="0"/>
        <w:rPr>
          <w:rFonts w:ascii="Arial" w:hAnsi="Arial"/>
          <w:sz w:val="16"/>
          <w:lang w:val="es-ES_tradnl"/>
        </w:rPr>
      </w:pPr>
    </w:p>
    <w:tbl>
      <w:tblPr>
        <w:tblW w:w="0" w:type="auto"/>
        <w:tblInd w:w="496" w:type="dxa"/>
        <w:tblLayout w:type="fixed"/>
        <w:tblCellMar>
          <w:left w:w="70" w:type="dxa"/>
          <w:right w:w="70" w:type="dxa"/>
        </w:tblCellMar>
        <w:tblLook w:val="0000"/>
      </w:tblPr>
      <w:tblGrid>
        <w:gridCol w:w="425"/>
        <w:gridCol w:w="8363"/>
      </w:tblGrid>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8363" w:type="dxa"/>
            <w:vAlign w:val="center"/>
          </w:tcPr>
          <w:p w:rsidR="00EB50F6" w:rsidRDefault="00EB50F6">
            <w:pPr>
              <w:autoSpaceDE w:val="0"/>
              <w:autoSpaceDN w:val="0"/>
              <w:adjustRightInd w:val="0"/>
              <w:jc w:val="both"/>
              <w:rPr>
                <w:rFonts w:ascii="Arial" w:hAnsi="Arial"/>
                <w:sz w:val="16"/>
                <w:lang w:val="es-ES_tradnl"/>
              </w:rPr>
            </w:pPr>
            <w:r>
              <w:rPr>
                <w:rFonts w:ascii="Arial" w:hAnsi="Arial"/>
                <w:sz w:val="16"/>
                <w:lang w:val="es-ES_tradnl"/>
              </w:rPr>
              <w:t>Se han considerado las estipulaciones del apartado “</w:t>
            </w:r>
            <w:r>
              <w:rPr>
                <w:rFonts w:ascii="Arial" w:hAnsi="Arial"/>
                <w:i/>
                <w:sz w:val="16"/>
                <w:lang w:val="es-ES_tradnl"/>
              </w:rPr>
              <w:t>3 Durabilidad”</w:t>
            </w:r>
            <w:r>
              <w:rPr>
                <w:rFonts w:ascii="Arial" w:hAnsi="Arial"/>
                <w:sz w:val="16"/>
                <w:lang w:val="es-ES_tradnl"/>
              </w:rPr>
              <w:t xml:space="preserve"> del “</w:t>
            </w:r>
            <w:r>
              <w:rPr>
                <w:rFonts w:ascii="Arial" w:hAnsi="Arial"/>
                <w:i/>
                <w:sz w:val="16"/>
                <w:lang w:val="es-ES_tradnl"/>
              </w:rPr>
              <w:t>Documento Básico SE-A. Seguridad estructural. Estructuras de acero”</w:t>
            </w:r>
            <w:r>
              <w:rPr>
                <w:rFonts w:ascii="Arial" w:hAnsi="Arial"/>
                <w:sz w:val="16"/>
                <w:lang w:val="es-ES_tradnl"/>
              </w:rPr>
              <w:t>, y que se recogen en el presente proyecto en el apartado de “</w:t>
            </w:r>
            <w:r>
              <w:rPr>
                <w:rFonts w:ascii="Arial" w:hAnsi="Arial"/>
                <w:i/>
                <w:sz w:val="16"/>
                <w:lang w:val="es-ES_tradnl"/>
              </w:rPr>
              <w:t>Pliego de Condiciones Técnicas</w:t>
            </w:r>
            <w:r>
              <w:rPr>
                <w:rFonts w:ascii="Arial" w:hAnsi="Arial"/>
                <w:sz w:val="16"/>
                <w:lang w:val="es-ES_tradnl"/>
              </w:rPr>
              <w:t>”.</w:t>
            </w:r>
          </w:p>
          <w:p w:rsidR="00EB50F6" w:rsidRDefault="00EB50F6">
            <w:pPr>
              <w:autoSpaceDE w:val="0"/>
              <w:autoSpaceDN w:val="0"/>
              <w:adjustRightInd w:val="0"/>
              <w:rPr>
                <w:rFonts w:ascii="Arial" w:hAnsi="Arial"/>
                <w:color w:val="0000FF"/>
                <w:sz w:val="16"/>
                <w:lang w:val="es-ES_tradnl"/>
              </w:rPr>
            </w:pPr>
          </w:p>
          <w:p w:rsidR="00EB50F6" w:rsidRDefault="00EB50F6">
            <w:pPr>
              <w:autoSpaceDE w:val="0"/>
              <w:autoSpaceDN w:val="0"/>
              <w:adjustRightInd w:val="0"/>
              <w:rPr>
                <w:rFonts w:ascii="Arial" w:hAnsi="Arial"/>
                <w:sz w:val="16"/>
                <w:lang w:val="es-ES_tradnl"/>
              </w:rPr>
            </w:pPr>
          </w:p>
        </w:tc>
      </w:tr>
    </w:tbl>
    <w:p w:rsidR="00EB50F6" w:rsidRDefault="00EB50F6">
      <w:pPr>
        <w:autoSpaceDE w:val="0"/>
        <w:autoSpaceDN w:val="0"/>
        <w:adjustRightInd w:val="0"/>
        <w:ind w:left="426"/>
        <w:jc w:val="both"/>
        <w:rPr>
          <w:rFonts w:ascii="Arial" w:hAnsi="Arial"/>
          <w:sz w:val="16"/>
          <w:lang w:val="es-ES_tradnl"/>
        </w:rPr>
      </w:pPr>
    </w:p>
    <w:p w:rsidR="00EB50F6" w:rsidRDefault="00EB50F6">
      <w:pPr>
        <w:autoSpaceDE w:val="0"/>
        <w:autoSpaceDN w:val="0"/>
        <w:adjustRightInd w:val="0"/>
        <w:ind w:left="426"/>
        <w:jc w:val="both"/>
        <w:rPr>
          <w:rFonts w:ascii="Arial" w:hAnsi="Arial"/>
          <w:sz w:val="16"/>
          <w:lang w:val="es-ES_tradnl"/>
        </w:rPr>
      </w:pPr>
    </w:p>
    <w:p w:rsidR="00EB50F6" w:rsidRDefault="00EB50F6">
      <w:pPr>
        <w:rPr>
          <w:rFonts w:ascii="Arial" w:hAnsi="Arial"/>
          <w:b/>
          <w:snapToGrid w:val="0"/>
          <w:sz w:val="16"/>
          <w:lang w:val="es-ES_tradnl"/>
        </w:rPr>
      </w:pPr>
      <w:r>
        <w:rPr>
          <w:rFonts w:ascii="Arial" w:hAnsi="Arial"/>
          <w:b/>
          <w:snapToGrid w:val="0"/>
          <w:sz w:val="16"/>
          <w:lang w:val="es-ES_tradnl"/>
        </w:rPr>
        <w:t>3.1.8.3. Materiales</w:t>
      </w:r>
    </w:p>
    <w:p w:rsidR="00EB50F6" w:rsidRDefault="00EB50F6">
      <w:pPr>
        <w:autoSpaceDE w:val="0"/>
        <w:autoSpaceDN w:val="0"/>
        <w:adjustRightInd w:val="0"/>
        <w:rPr>
          <w:rFonts w:ascii="Arial" w:hAnsi="Arial"/>
          <w:sz w:val="16"/>
          <w:lang w:val="es-ES_tradnl"/>
        </w:rPr>
      </w:pPr>
    </w:p>
    <w:tbl>
      <w:tblPr>
        <w:tblW w:w="0" w:type="auto"/>
        <w:tblInd w:w="496" w:type="dxa"/>
        <w:tblLayout w:type="fixed"/>
        <w:tblCellMar>
          <w:left w:w="70" w:type="dxa"/>
          <w:right w:w="70" w:type="dxa"/>
        </w:tblCellMar>
        <w:tblLook w:val="0000"/>
      </w:tblPr>
      <w:tblGrid>
        <w:gridCol w:w="425"/>
        <w:gridCol w:w="4181"/>
        <w:gridCol w:w="4182"/>
      </w:tblGrid>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4181" w:type="dxa"/>
            <w:vAlign w:val="center"/>
          </w:tcPr>
          <w:p w:rsidR="00EB50F6" w:rsidRDefault="00EB50F6">
            <w:pPr>
              <w:autoSpaceDE w:val="0"/>
              <w:autoSpaceDN w:val="0"/>
              <w:adjustRightInd w:val="0"/>
              <w:rPr>
                <w:rFonts w:ascii="Arial" w:hAnsi="Arial"/>
                <w:sz w:val="16"/>
                <w:lang w:val="es-ES_tradnl"/>
              </w:rPr>
            </w:pPr>
            <w:r>
              <w:rPr>
                <w:rFonts w:ascii="Arial" w:hAnsi="Arial"/>
                <w:sz w:val="16"/>
                <w:lang w:val="es-ES_tradnl"/>
              </w:rPr>
              <w:t xml:space="preserve">El tipo de acero utilizado en chapas y perfiles es: </w:t>
            </w:r>
          </w:p>
        </w:tc>
        <w:tc>
          <w:tcPr>
            <w:tcW w:w="4182" w:type="dxa"/>
            <w:vAlign w:val="center"/>
          </w:tcPr>
          <w:p w:rsidR="00EB50F6" w:rsidRDefault="00EB50F6" w:rsidP="003347F7">
            <w:pPr>
              <w:autoSpaceDE w:val="0"/>
              <w:autoSpaceDN w:val="0"/>
              <w:adjustRightInd w:val="0"/>
              <w:rPr>
                <w:rFonts w:ascii="Arial" w:hAnsi="Arial"/>
                <w:sz w:val="16"/>
                <w:lang w:val="es-ES_tradnl"/>
              </w:rPr>
            </w:pPr>
          </w:p>
        </w:tc>
      </w:tr>
    </w:tbl>
    <w:p w:rsidR="00EB50F6" w:rsidRDefault="00EB50F6">
      <w:pPr>
        <w:autoSpaceDE w:val="0"/>
        <w:autoSpaceDN w:val="0"/>
        <w:adjustRightInd w:val="0"/>
        <w:ind w:left="426"/>
        <w:rPr>
          <w:rFonts w:ascii="Arial" w:hAnsi="Arial"/>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43"/>
        <w:gridCol w:w="4505"/>
        <w:gridCol w:w="1097"/>
        <w:gridCol w:w="1843"/>
      </w:tblGrid>
      <w:tr w:rsidR="00EB50F6">
        <w:trPr>
          <w:cantSplit/>
        </w:trPr>
        <w:tc>
          <w:tcPr>
            <w:tcW w:w="1343" w:type="dxa"/>
            <w:vMerge w:val="restart"/>
            <w:tcBorders>
              <w:left w:val="single" w:sz="4" w:space="0" w:color="auto"/>
            </w:tcBorders>
            <w:vAlign w:val="center"/>
          </w:tcPr>
          <w:p w:rsidR="00EB50F6" w:rsidRDefault="00EB50F6">
            <w:pPr>
              <w:jc w:val="center"/>
              <w:rPr>
                <w:rFonts w:ascii="Arial" w:hAnsi="Arial"/>
                <w:b/>
                <w:sz w:val="16"/>
                <w:lang w:val="es-ES_tradnl"/>
              </w:rPr>
            </w:pPr>
            <w:r>
              <w:rPr>
                <w:rFonts w:ascii="Arial" w:hAnsi="Arial"/>
                <w:b/>
                <w:sz w:val="16"/>
                <w:lang w:val="es-ES_tradnl"/>
              </w:rPr>
              <w:t>Designación</w:t>
            </w:r>
          </w:p>
        </w:tc>
        <w:tc>
          <w:tcPr>
            <w:tcW w:w="5602" w:type="dxa"/>
            <w:gridSpan w:val="2"/>
            <w:vAlign w:val="center"/>
          </w:tcPr>
          <w:p w:rsidR="00EB50F6" w:rsidRDefault="00EB50F6">
            <w:pPr>
              <w:jc w:val="center"/>
              <w:rPr>
                <w:rFonts w:ascii="Arial" w:hAnsi="Arial"/>
                <w:b/>
                <w:sz w:val="16"/>
                <w:lang w:val="es-ES_tradnl"/>
              </w:rPr>
            </w:pPr>
            <w:r>
              <w:rPr>
                <w:rFonts w:ascii="Arial" w:hAnsi="Arial"/>
                <w:b/>
                <w:sz w:val="16"/>
                <w:lang w:val="es-ES_tradnl"/>
              </w:rPr>
              <w:t>Espesor nominal t (mm)</w:t>
            </w:r>
          </w:p>
        </w:tc>
        <w:tc>
          <w:tcPr>
            <w:tcW w:w="1843" w:type="dxa"/>
            <w:vMerge w:val="restart"/>
            <w:tcBorders>
              <w:right w:val="single" w:sz="4" w:space="0" w:color="auto"/>
            </w:tcBorders>
            <w:vAlign w:val="center"/>
          </w:tcPr>
          <w:p w:rsidR="00EB50F6" w:rsidRDefault="00EB50F6">
            <w:pPr>
              <w:jc w:val="center"/>
              <w:rPr>
                <w:rFonts w:ascii="Arial" w:hAnsi="Arial"/>
                <w:b/>
                <w:sz w:val="16"/>
                <w:lang w:val="es-ES_tradnl"/>
              </w:rPr>
            </w:pPr>
            <w:r>
              <w:rPr>
                <w:rFonts w:ascii="Arial" w:hAnsi="Arial"/>
                <w:b/>
                <w:sz w:val="16"/>
                <w:lang w:val="es-ES_tradnl"/>
              </w:rPr>
              <w:t>Temperatura del</w:t>
            </w:r>
          </w:p>
          <w:p w:rsidR="00EB50F6" w:rsidRDefault="00EB50F6">
            <w:pPr>
              <w:jc w:val="center"/>
              <w:rPr>
                <w:rFonts w:ascii="Arial" w:hAnsi="Arial"/>
                <w:b/>
                <w:sz w:val="16"/>
                <w:lang w:val="es-ES_tradnl"/>
              </w:rPr>
            </w:pPr>
            <w:r>
              <w:rPr>
                <w:rFonts w:ascii="Arial" w:hAnsi="Arial"/>
                <w:b/>
                <w:sz w:val="16"/>
                <w:lang w:val="es-ES_tradnl"/>
              </w:rPr>
              <w:t xml:space="preserve">ensayo </w:t>
            </w:r>
            <w:proofErr w:type="spellStart"/>
            <w:r>
              <w:rPr>
                <w:rFonts w:ascii="Arial" w:hAnsi="Arial"/>
                <w:b/>
                <w:sz w:val="16"/>
                <w:lang w:val="es-ES_tradnl"/>
              </w:rPr>
              <w:t>Charpy</w:t>
            </w:r>
            <w:proofErr w:type="spellEnd"/>
          </w:p>
          <w:p w:rsidR="00EB50F6" w:rsidRPr="00B64AB7" w:rsidRDefault="00EB50F6">
            <w:pPr>
              <w:jc w:val="center"/>
              <w:rPr>
                <w:rFonts w:ascii="Arial" w:hAnsi="Arial"/>
                <w:sz w:val="16"/>
              </w:rPr>
            </w:pPr>
            <w:r w:rsidRPr="00B64AB7">
              <w:rPr>
                <w:rFonts w:ascii="Arial" w:hAnsi="Arial"/>
                <w:b/>
                <w:sz w:val="16"/>
              </w:rPr>
              <w:t>ºC</w:t>
            </w:r>
          </w:p>
        </w:tc>
      </w:tr>
      <w:tr w:rsidR="00EB50F6">
        <w:trPr>
          <w:cantSplit/>
        </w:trPr>
        <w:tc>
          <w:tcPr>
            <w:tcW w:w="1343" w:type="dxa"/>
            <w:vMerge/>
            <w:tcBorders>
              <w:left w:val="single" w:sz="4" w:space="0" w:color="auto"/>
            </w:tcBorders>
            <w:vAlign w:val="center"/>
          </w:tcPr>
          <w:p w:rsidR="00EB50F6" w:rsidRPr="00B64AB7" w:rsidRDefault="00EB50F6">
            <w:pPr>
              <w:jc w:val="center"/>
              <w:rPr>
                <w:rFonts w:ascii="Arial" w:hAnsi="Arial"/>
                <w:sz w:val="16"/>
              </w:rPr>
            </w:pPr>
          </w:p>
        </w:tc>
        <w:tc>
          <w:tcPr>
            <w:tcW w:w="4505" w:type="dxa"/>
            <w:vAlign w:val="center"/>
          </w:tcPr>
          <w:p w:rsidR="00EB50F6" w:rsidRDefault="00EB50F6">
            <w:pPr>
              <w:jc w:val="center"/>
              <w:rPr>
                <w:rFonts w:ascii="Arial" w:hAnsi="Arial"/>
                <w:b/>
                <w:sz w:val="16"/>
                <w:lang w:val="en-GB"/>
              </w:rPr>
            </w:pPr>
            <w:proofErr w:type="spellStart"/>
            <w:r>
              <w:rPr>
                <w:rFonts w:ascii="Arial" w:hAnsi="Arial"/>
                <w:b/>
                <w:sz w:val="16"/>
                <w:lang w:val="en-GB"/>
              </w:rPr>
              <w:t>f</w:t>
            </w:r>
            <w:r>
              <w:rPr>
                <w:rFonts w:ascii="Arial" w:hAnsi="Arial"/>
                <w:b/>
                <w:sz w:val="16"/>
                <w:vertAlign w:val="subscript"/>
                <w:lang w:val="en-GB"/>
              </w:rPr>
              <w:t>y</w:t>
            </w:r>
            <w:proofErr w:type="spellEnd"/>
            <w:r>
              <w:rPr>
                <w:rFonts w:ascii="Arial" w:hAnsi="Arial"/>
                <w:b/>
                <w:sz w:val="16"/>
                <w:lang w:val="en-GB"/>
              </w:rPr>
              <w:t xml:space="preserve"> (N/mm²)</w:t>
            </w:r>
          </w:p>
        </w:tc>
        <w:tc>
          <w:tcPr>
            <w:tcW w:w="1097" w:type="dxa"/>
            <w:vAlign w:val="center"/>
          </w:tcPr>
          <w:p w:rsidR="00EB50F6" w:rsidRDefault="00EB50F6">
            <w:pPr>
              <w:jc w:val="center"/>
              <w:rPr>
                <w:rFonts w:ascii="Arial" w:hAnsi="Arial"/>
                <w:b/>
                <w:sz w:val="16"/>
                <w:lang w:val="fr-FR"/>
              </w:rPr>
            </w:pPr>
            <w:proofErr w:type="spellStart"/>
            <w:r>
              <w:rPr>
                <w:rFonts w:ascii="Arial" w:hAnsi="Arial"/>
                <w:b/>
                <w:sz w:val="16"/>
                <w:lang w:val="fr-FR"/>
              </w:rPr>
              <w:t>f</w:t>
            </w:r>
            <w:r>
              <w:rPr>
                <w:rFonts w:ascii="Arial" w:hAnsi="Arial"/>
                <w:b/>
                <w:sz w:val="16"/>
                <w:vertAlign w:val="subscript"/>
                <w:lang w:val="fr-FR"/>
              </w:rPr>
              <w:t>u</w:t>
            </w:r>
            <w:proofErr w:type="spellEnd"/>
            <w:r>
              <w:rPr>
                <w:rFonts w:ascii="Arial" w:hAnsi="Arial"/>
                <w:b/>
                <w:sz w:val="16"/>
                <w:lang w:val="fr-FR"/>
              </w:rPr>
              <w:t xml:space="preserve"> (N/mm²)</w:t>
            </w:r>
          </w:p>
        </w:tc>
        <w:tc>
          <w:tcPr>
            <w:tcW w:w="1843" w:type="dxa"/>
            <w:vMerge/>
            <w:tcBorders>
              <w:right w:val="single" w:sz="4" w:space="0" w:color="auto"/>
            </w:tcBorders>
            <w:vAlign w:val="center"/>
          </w:tcPr>
          <w:p w:rsidR="00EB50F6" w:rsidRDefault="00EB50F6">
            <w:pPr>
              <w:jc w:val="center"/>
              <w:rPr>
                <w:rFonts w:ascii="Arial" w:hAnsi="Arial"/>
                <w:sz w:val="16"/>
                <w:lang w:val="fr-FR"/>
              </w:rPr>
            </w:pPr>
          </w:p>
        </w:tc>
      </w:tr>
      <w:tr w:rsidR="00EB50F6">
        <w:trPr>
          <w:cantSplit/>
        </w:trPr>
        <w:tc>
          <w:tcPr>
            <w:tcW w:w="1343" w:type="dxa"/>
            <w:vMerge/>
            <w:tcBorders>
              <w:left w:val="single" w:sz="4" w:space="0" w:color="auto"/>
              <w:bottom w:val="single" w:sz="4" w:space="0" w:color="auto"/>
            </w:tcBorders>
            <w:vAlign w:val="center"/>
          </w:tcPr>
          <w:p w:rsidR="00EB50F6" w:rsidRDefault="00EB50F6">
            <w:pPr>
              <w:jc w:val="center"/>
              <w:rPr>
                <w:rFonts w:ascii="Arial" w:hAnsi="Arial"/>
                <w:sz w:val="16"/>
                <w:lang w:val="fr-FR"/>
              </w:rPr>
            </w:pPr>
          </w:p>
        </w:tc>
        <w:tc>
          <w:tcPr>
            <w:tcW w:w="4505" w:type="dxa"/>
            <w:tcBorders>
              <w:bottom w:val="single" w:sz="4" w:space="0" w:color="auto"/>
            </w:tcBorders>
            <w:vAlign w:val="center"/>
          </w:tcPr>
          <w:p w:rsidR="00EB50F6" w:rsidRDefault="00EB50F6">
            <w:pPr>
              <w:tabs>
                <w:tab w:val="center" w:pos="600"/>
                <w:tab w:val="center" w:pos="2040"/>
                <w:tab w:val="center" w:pos="3480"/>
              </w:tabs>
              <w:rPr>
                <w:rFonts w:ascii="Arial" w:hAnsi="Arial"/>
                <w:b/>
                <w:sz w:val="16"/>
                <w:lang w:val="fr-FR"/>
              </w:rPr>
            </w:pPr>
            <w:r>
              <w:rPr>
                <w:rFonts w:ascii="Arial" w:hAnsi="Arial"/>
                <w:sz w:val="16"/>
                <w:lang w:val="fr-FR"/>
              </w:rPr>
              <w:tab/>
            </w:r>
            <w:r>
              <w:rPr>
                <w:rFonts w:ascii="Arial" w:hAnsi="Arial"/>
                <w:b/>
                <w:sz w:val="16"/>
                <w:lang w:val="fr-FR"/>
              </w:rPr>
              <w:t xml:space="preserve">t </w:t>
            </w:r>
            <w:r>
              <w:rPr>
                <w:rFonts w:ascii="Arial" w:hAnsi="Arial"/>
                <w:b/>
                <w:sz w:val="16"/>
                <w:lang w:val="es-ES_tradnl"/>
              </w:rPr>
              <w:sym w:font="Symbol" w:char="F0A3"/>
            </w:r>
            <w:r>
              <w:rPr>
                <w:rFonts w:ascii="Arial" w:hAnsi="Arial"/>
                <w:b/>
                <w:sz w:val="16"/>
                <w:lang w:val="fr-FR"/>
              </w:rPr>
              <w:t xml:space="preserve"> 16</w:t>
            </w:r>
            <w:r>
              <w:rPr>
                <w:rFonts w:ascii="Arial" w:hAnsi="Arial"/>
                <w:b/>
                <w:sz w:val="16"/>
                <w:lang w:val="fr-FR"/>
              </w:rPr>
              <w:tab/>
              <w:t xml:space="preserve">16 &lt; t </w:t>
            </w:r>
            <w:r>
              <w:rPr>
                <w:rFonts w:ascii="Arial" w:hAnsi="Arial"/>
                <w:b/>
                <w:sz w:val="16"/>
                <w:lang w:val="es-ES_tradnl"/>
              </w:rPr>
              <w:sym w:font="Symbol" w:char="F0A3"/>
            </w:r>
            <w:r>
              <w:rPr>
                <w:rFonts w:ascii="Arial" w:hAnsi="Arial"/>
                <w:b/>
                <w:sz w:val="16"/>
                <w:lang w:val="fr-FR"/>
              </w:rPr>
              <w:t xml:space="preserve"> 40</w:t>
            </w:r>
            <w:r>
              <w:rPr>
                <w:rFonts w:ascii="Arial" w:hAnsi="Arial"/>
                <w:b/>
                <w:sz w:val="16"/>
                <w:lang w:val="fr-FR"/>
              </w:rPr>
              <w:tab/>
              <w:t xml:space="preserve">40 &lt; t </w:t>
            </w:r>
            <w:r>
              <w:rPr>
                <w:rFonts w:ascii="Arial" w:hAnsi="Arial"/>
                <w:b/>
                <w:sz w:val="16"/>
                <w:lang w:val="es-ES_tradnl"/>
              </w:rPr>
              <w:sym w:font="Symbol" w:char="F0A3"/>
            </w:r>
            <w:r>
              <w:rPr>
                <w:rFonts w:ascii="Arial" w:hAnsi="Arial"/>
                <w:b/>
                <w:sz w:val="16"/>
                <w:lang w:val="fr-FR"/>
              </w:rPr>
              <w:t xml:space="preserve"> 63</w:t>
            </w:r>
          </w:p>
        </w:tc>
        <w:tc>
          <w:tcPr>
            <w:tcW w:w="1097" w:type="dxa"/>
            <w:tcBorders>
              <w:bottom w:val="single" w:sz="4" w:space="0" w:color="auto"/>
            </w:tcBorders>
            <w:vAlign w:val="center"/>
          </w:tcPr>
          <w:p w:rsidR="00EB50F6" w:rsidRDefault="00EB50F6">
            <w:pPr>
              <w:jc w:val="center"/>
              <w:rPr>
                <w:rFonts w:ascii="Arial" w:hAnsi="Arial"/>
                <w:b/>
                <w:sz w:val="16"/>
                <w:lang w:val="en-GB"/>
              </w:rPr>
            </w:pPr>
            <w:r>
              <w:rPr>
                <w:rFonts w:ascii="Arial" w:hAnsi="Arial"/>
                <w:b/>
                <w:sz w:val="16"/>
                <w:lang w:val="en-GB"/>
              </w:rPr>
              <w:t xml:space="preserve">3 </w:t>
            </w:r>
            <w:r>
              <w:rPr>
                <w:rFonts w:ascii="Arial" w:hAnsi="Arial"/>
                <w:b/>
                <w:sz w:val="16"/>
                <w:lang w:val="es-ES_tradnl"/>
              </w:rPr>
              <w:sym w:font="Symbol" w:char="F0A3"/>
            </w:r>
            <w:r>
              <w:rPr>
                <w:rFonts w:ascii="Arial" w:hAnsi="Arial"/>
                <w:b/>
                <w:sz w:val="16"/>
                <w:lang w:val="en-GB"/>
              </w:rPr>
              <w:t xml:space="preserve"> t </w:t>
            </w:r>
            <w:r>
              <w:rPr>
                <w:rFonts w:ascii="Arial" w:hAnsi="Arial"/>
                <w:b/>
                <w:sz w:val="16"/>
                <w:lang w:val="es-ES_tradnl"/>
              </w:rPr>
              <w:sym w:font="Symbol" w:char="F0A3"/>
            </w:r>
            <w:r>
              <w:rPr>
                <w:rFonts w:ascii="Arial" w:hAnsi="Arial"/>
                <w:b/>
                <w:sz w:val="16"/>
                <w:lang w:val="en-GB"/>
              </w:rPr>
              <w:t xml:space="preserve"> 100</w:t>
            </w:r>
          </w:p>
        </w:tc>
        <w:tc>
          <w:tcPr>
            <w:tcW w:w="1843" w:type="dxa"/>
            <w:vMerge/>
            <w:tcBorders>
              <w:bottom w:val="single" w:sz="4" w:space="0" w:color="auto"/>
              <w:right w:val="single" w:sz="4" w:space="0" w:color="auto"/>
            </w:tcBorders>
            <w:vAlign w:val="center"/>
          </w:tcPr>
          <w:p w:rsidR="00EB50F6" w:rsidRDefault="00EB50F6">
            <w:pPr>
              <w:jc w:val="center"/>
              <w:rPr>
                <w:rFonts w:ascii="Arial" w:hAnsi="Arial"/>
                <w:sz w:val="16"/>
                <w:lang w:val="en-GB"/>
              </w:rPr>
            </w:pPr>
          </w:p>
        </w:tc>
      </w:tr>
      <w:tr w:rsidR="00EB50F6">
        <w:trPr>
          <w:cantSplit/>
        </w:trPr>
        <w:tc>
          <w:tcPr>
            <w:tcW w:w="1343" w:type="dxa"/>
            <w:tcBorders>
              <w:top w:val="single" w:sz="4" w:space="0" w:color="auto"/>
              <w:left w:val="nil"/>
              <w:bottom w:val="single" w:sz="4" w:space="0" w:color="auto"/>
              <w:right w:val="nil"/>
            </w:tcBorders>
            <w:vAlign w:val="center"/>
          </w:tcPr>
          <w:p w:rsidR="00EB50F6" w:rsidRDefault="00EB50F6">
            <w:pPr>
              <w:jc w:val="center"/>
              <w:rPr>
                <w:rFonts w:ascii="Arial" w:hAnsi="Arial"/>
                <w:sz w:val="8"/>
                <w:lang w:val="en-GB"/>
              </w:rPr>
            </w:pPr>
          </w:p>
        </w:tc>
        <w:tc>
          <w:tcPr>
            <w:tcW w:w="4505" w:type="dxa"/>
            <w:tcBorders>
              <w:top w:val="single" w:sz="4" w:space="0" w:color="auto"/>
              <w:left w:val="nil"/>
              <w:bottom w:val="single" w:sz="4" w:space="0" w:color="auto"/>
              <w:right w:val="nil"/>
            </w:tcBorders>
            <w:vAlign w:val="center"/>
          </w:tcPr>
          <w:p w:rsidR="00EB50F6" w:rsidRDefault="00EB50F6">
            <w:pPr>
              <w:tabs>
                <w:tab w:val="center" w:pos="600"/>
                <w:tab w:val="center" w:pos="2040"/>
                <w:tab w:val="center" w:pos="3480"/>
              </w:tabs>
              <w:rPr>
                <w:rFonts w:ascii="Arial" w:hAnsi="Arial"/>
                <w:sz w:val="8"/>
                <w:lang w:val="en-GB"/>
              </w:rPr>
            </w:pPr>
          </w:p>
        </w:tc>
        <w:tc>
          <w:tcPr>
            <w:tcW w:w="1097" w:type="dxa"/>
            <w:tcBorders>
              <w:top w:val="single" w:sz="4" w:space="0" w:color="auto"/>
              <w:left w:val="nil"/>
              <w:bottom w:val="single" w:sz="4" w:space="0" w:color="auto"/>
              <w:right w:val="nil"/>
            </w:tcBorders>
            <w:vAlign w:val="center"/>
          </w:tcPr>
          <w:p w:rsidR="00EB50F6" w:rsidRDefault="00EB50F6">
            <w:pPr>
              <w:jc w:val="center"/>
              <w:rPr>
                <w:rFonts w:ascii="Arial" w:hAnsi="Arial"/>
                <w:b/>
                <w:sz w:val="8"/>
                <w:lang w:val="en-GB"/>
              </w:rPr>
            </w:pPr>
          </w:p>
        </w:tc>
        <w:tc>
          <w:tcPr>
            <w:tcW w:w="1843" w:type="dxa"/>
            <w:tcBorders>
              <w:top w:val="single" w:sz="4" w:space="0" w:color="auto"/>
              <w:left w:val="nil"/>
              <w:bottom w:val="single" w:sz="4" w:space="0" w:color="auto"/>
              <w:right w:val="nil"/>
            </w:tcBorders>
            <w:vAlign w:val="center"/>
          </w:tcPr>
          <w:p w:rsidR="00EB50F6" w:rsidRDefault="00EB50F6">
            <w:pPr>
              <w:jc w:val="center"/>
              <w:rPr>
                <w:rFonts w:ascii="Arial" w:hAnsi="Arial"/>
                <w:sz w:val="8"/>
                <w:lang w:val="en-GB"/>
              </w:rPr>
            </w:pPr>
          </w:p>
        </w:tc>
      </w:tr>
      <w:tr w:rsidR="00EB50F6">
        <w:trPr>
          <w:cantSplit/>
          <w:trHeight w:val="560"/>
        </w:trPr>
        <w:tc>
          <w:tcPr>
            <w:tcW w:w="1343" w:type="dxa"/>
            <w:tcBorders>
              <w:top w:val="single" w:sz="4" w:space="0" w:color="auto"/>
              <w:left w:val="single" w:sz="4" w:space="0" w:color="auto"/>
              <w:bottom w:val="single" w:sz="4" w:space="0" w:color="auto"/>
            </w:tcBorders>
            <w:vAlign w:val="center"/>
          </w:tcPr>
          <w:p w:rsidR="00EB50F6" w:rsidRPr="00C437BC" w:rsidRDefault="00EB50F6">
            <w:pPr>
              <w:jc w:val="center"/>
              <w:rPr>
                <w:rFonts w:ascii="Arial" w:hAnsi="Arial"/>
                <w:sz w:val="16"/>
                <w:lang w:val="en-GB"/>
              </w:rPr>
            </w:pPr>
            <w:r w:rsidRPr="00C437BC">
              <w:rPr>
                <w:rFonts w:ascii="Arial" w:hAnsi="Arial"/>
                <w:sz w:val="16"/>
                <w:lang w:val="en-GB"/>
              </w:rPr>
              <w:t>S235JR</w:t>
            </w:r>
          </w:p>
          <w:p w:rsidR="00EB50F6" w:rsidRPr="00C437BC" w:rsidRDefault="00EB50F6">
            <w:pPr>
              <w:jc w:val="center"/>
              <w:rPr>
                <w:rFonts w:ascii="Arial" w:hAnsi="Arial"/>
                <w:sz w:val="16"/>
                <w:lang w:val="en-GB"/>
              </w:rPr>
            </w:pPr>
            <w:r w:rsidRPr="00C437BC">
              <w:rPr>
                <w:rFonts w:ascii="Arial" w:hAnsi="Arial"/>
                <w:sz w:val="16"/>
                <w:lang w:val="en-GB"/>
              </w:rPr>
              <w:t>S235J0</w:t>
            </w:r>
          </w:p>
          <w:p w:rsidR="00EB50F6" w:rsidRPr="00C437BC" w:rsidRDefault="00EB50F6">
            <w:pPr>
              <w:jc w:val="center"/>
              <w:rPr>
                <w:rFonts w:ascii="Arial" w:hAnsi="Arial"/>
                <w:sz w:val="16"/>
                <w:lang w:val="en-GB"/>
              </w:rPr>
            </w:pPr>
            <w:r w:rsidRPr="00C437BC">
              <w:rPr>
                <w:rFonts w:ascii="Arial" w:hAnsi="Arial"/>
                <w:sz w:val="16"/>
                <w:lang w:val="en-GB"/>
              </w:rPr>
              <w:t>S235J2</w:t>
            </w:r>
          </w:p>
        </w:tc>
        <w:tc>
          <w:tcPr>
            <w:tcW w:w="4505" w:type="dxa"/>
            <w:tcBorders>
              <w:top w:val="single" w:sz="4" w:space="0" w:color="auto"/>
              <w:bottom w:val="single" w:sz="4" w:space="0" w:color="auto"/>
            </w:tcBorders>
            <w:vAlign w:val="center"/>
          </w:tcPr>
          <w:p w:rsidR="00EB50F6" w:rsidRDefault="00EB50F6">
            <w:pPr>
              <w:tabs>
                <w:tab w:val="center" w:pos="600"/>
                <w:tab w:val="center" w:pos="2040"/>
                <w:tab w:val="center" w:pos="3480"/>
              </w:tabs>
              <w:rPr>
                <w:rFonts w:ascii="Arial" w:hAnsi="Arial"/>
                <w:sz w:val="16"/>
                <w:lang w:val="en-GB"/>
              </w:rPr>
            </w:pPr>
            <w:r>
              <w:rPr>
                <w:rFonts w:ascii="Arial" w:hAnsi="Arial"/>
                <w:sz w:val="16"/>
                <w:lang w:val="en-GB"/>
              </w:rPr>
              <w:tab/>
              <w:t>235</w:t>
            </w:r>
            <w:r>
              <w:rPr>
                <w:rFonts w:ascii="Arial" w:hAnsi="Arial"/>
                <w:sz w:val="16"/>
                <w:lang w:val="en-GB"/>
              </w:rPr>
              <w:tab/>
              <w:t>225</w:t>
            </w:r>
            <w:r>
              <w:rPr>
                <w:rFonts w:ascii="Arial" w:hAnsi="Arial"/>
                <w:sz w:val="16"/>
                <w:lang w:val="en-GB"/>
              </w:rPr>
              <w:tab/>
              <w:t>215</w:t>
            </w:r>
          </w:p>
        </w:tc>
        <w:tc>
          <w:tcPr>
            <w:tcW w:w="1097" w:type="dxa"/>
            <w:tcBorders>
              <w:top w:val="single" w:sz="4" w:space="0" w:color="auto"/>
              <w:bottom w:val="single" w:sz="4" w:space="0" w:color="auto"/>
            </w:tcBorders>
            <w:vAlign w:val="center"/>
          </w:tcPr>
          <w:p w:rsidR="00EB50F6" w:rsidRDefault="00EB50F6">
            <w:pPr>
              <w:jc w:val="center"/>
              <w:rPr>
                <w:rFonts w:ascii="Arial" w:hAnsi="Arial"/>
                <w:sz w:val="16"/>
                <w:lang w:val="en-GB"/>
              </w:rPr>
            </w:pPr>
            <w:r>
              <w:rPr>
                <w:rFonts w:ascii="Arial" w:hAnsi="Arial"/>
                <w:sz w:val="16"/>
                <w:lang w:val="en-GB"/>
              </w:rPr>
              <w:t>360</w:t>
            </w:r>
          </w:p>
        </w:tc>
        <w:tc>
          <w:tcPr>
            <w:tcW w:w="1843" w:type="dxa"/>
            <w:tcBorders>
              <w:top w:val="single" w:sz="4" w:space="0" w:color="auto"/>
              <w:bottom w:val="single" w:sz="4" w:space="0" w:color="auto"/>
              <w:right w:val="single" w:sz="4" w:space="0" w:color="auto"/>
            </w:tcBorders>
            <w:vAlign w:val="center"/>
          </w:tcPr>
          <w:p w:rsidR="00EB50F6" w:rsidRDefault="00EB50F6">
            <w:pPr>
              <w:jc w:val="center"/>
              <w:rPr>
                <w:rFonts w:ascii="Arial" w:hAnsi="Arial"/>
                <w:sz w:val="16"/>
                <w:lang w:val="en-GB"/>
              </w:rPr>
            </w:pPr>
            <w:r>
              <w:rPr>
                <w:rFonts w:ascii="Arial" w:hAnsi="Arial"/>
                <w:sz w:val="16"/>
                <w:lang w:val="en-GB"/>
              </w:rPr>
              <w:t>20</w:t>
            </w:r>
          </w:p>
          <w:p w:rsidR="00EB50F6" w:rsidRDefault="00EB50F6">
            <w:pPr>
              <w:jc w:val="center"/>
              <w:rPr>
                <w:rFonts w:ascii="Arial" w:hAnsi="Arial"/>
                <w:sz w:val="16"/>
                <w:lang w:val="en-GB"/>
              </w:rPr>
            </w:pPr>
            <w:r>
              <w:rPr>
                <w:rFonts w:ascii="Arial" w:hAnsi="Arial"/>
                <w:sz w:val="16"/>
                <w:lang w:val="en-GB"/>
              </w:rPr>
              <w:t>0</w:t>
            </w:r>
          </w:p>
          <w:p w:rsidR="00EB50F6" w:rsidRDefault="00EB50F6">
            <w:pPr>
              <w:jc w:val="center"/>
              <w:rPr>
                <w:rFonts w:ascii="Arial" w:hAnsi="Arial"/>
                <w:sz w:val="16"/>
                <w:lang w:val="en-GB"/>
              </w:rPr>
            </w:pPr>
            <w:r>
              <w:rPr>
                <w:rFonts w:ascii="Arial" w:hAnsi="Arial"/>
                <w:sz w:val="16"/>
                <w:lang w:val="en-GB"/>
              </w:rPr>
              <w:t>-20</w:t>
            </w:r>
          </w:p>
        </w:tc>
      </w:tr>
      <w:tr w:rsidR="00EB50F6">
        <w:trPr>
          <w:cantSplit/>
          <w:trHeight w:val="560"/>
        </w:trPr>
        <w:tc>
          <w:tcPr>
            <w:tcW w:w="1343" w:type="dxa"/>
            <w:tcBorders>
              <w:left w:val="single" w:sz="4" w:space="0" w:color="auto"/>
              <w:bottom w:val="single" w:sz="4" w:space="0" w:color="auto"/>
            </w:tcBorders>
            <w:vAlign w:val="center"/>
          </w:tcPr>
          <w:p w:rsidR="00EB50F6" w:rsidRPr="00C437BC" w:rsidRDefault="00EB50F6">
            <w:pPr>
              <w:jc w:val="center"/>
              <w:rPr>
                <w:rFonts w:ascii="Arial" w:hAnsi="Arial"/>
                <w:b/>
                <w:sz w:val="16"/>
                <w:lang w:val="en-GB"/>
              </w:rPr>
            </w:pPr>
            <w:r w:rsidRPr="00C437BC">
              <w:rPr>
                <w:rFonts w:ascii="Arial" w:hAnsi="Arial"/>
                <w:b/>
                <w:sz w:val="16"/>
                <w:lang w:val="en-GB"/>
              </w:rPr>
              <w:t>S275JR</w:t>
            </w:r>
          </w:p>
          <w:p w:rsidR="00EB50F6" w:rsidRPr="00C437BC" w:rsidRDefault="00EB50F6">
            <w:pPr>
              <w:jc w:val="center"/>
              <w:rPr>
                <w:rFonts w:ascii="Arial" w:hAnsi="Arial"/>
                <w:b/>
                <w:sz w:val="16"/>
                <w:lang w:val="en-GB"/>
              </w:rPr>
            </w:pPr>
            <w:r w:rsidRPr="00C437BC">
              <w:rPr>
                <w:rFonts w:ascii="Arial" w:hAnsi="Arial"/>
                <w:b/>
                <w:sz w:val="16"/>
                <w:lang w:val="en-GB"/>
              </w:rPr>
              <w:t>S275J0</w:t>
            </w:r>
          </w:p>
          <w:p w:rsidR="00EB50F6" w:rsidRPr="00C437BC" w:rsidRDefault="00EB50F6">
            <w:pPr>
              <w:jc w:val="center"/>
              <w:rPr>
                <w:rFonts w:ascii="Arial" w:hAnsi="Arial"/>
                <w:sz w:val="16"/>
                <w:lang w:val="en-GB"/>
              </w:rPr>
            </w:pPr>
            <w:r w:rsidRPr="00C437BC">
              <w:rPr>
                <w:rFonts w:ascii="Arial" w:hAnsi="Arial"/>
                <w:b/>
                <w:sz w:val="16"/>
                <w:lang w:val="en-GB"/>
              </w:rPr>
              <w:t>S275J2</w:t>
            </w:r>
          </w:p>
        </w:tc>
        <w:tc>
          <w:tcPr>
            <w:tcW w:w="4505" w:type="dxa"/>
            <w:tcBorders>
              <w:bottom w:val="single" w:sz="4" w:space="0" w:color="auto"/>
            </w:tcBorders>
            <w:vAlign w:val="center"/>
          </w:tcPr>
          <w:p w:rsidR="00EB50F6" w:rsidRPr="00C437BC" w:rsidRDefault="00EB50F6">
            <w:pPr>
              <w:tabs>
                <w:tab w:val="center" w:pos="600"/>
                <w:tab w:val="center" w:pos="2040"/>
                <w:tab w:val="center" w:pos="3480"/>
              </w:tabs>
              <w:rPr>
                <w:rFonts w:ascii="Arial" w:hAnsi="Arial"/>
                <w:b/>
                <w:sz w:val="16"/>
                <w:lang w:val="en-GB"/>
              </w:rPr>
            </w:pPr>
            <w:r w:rsidRPr="00C437BC">
              <w:rPr>
                <w:rFonts w:ascii="Arial" w:hAnsi="Arial"/>
                <w:b/>
                <w:sz w:val="16"/>
                <w:lang w:val="en-GB"/>
              </w:rPr>
              <w:tab/>
              <w:t>275</w:t>
            </w:r>
            <w:r w:rsidRPr="00C437BC">
              <w:rPr>
                <w:rFonts w:ascii="Arial" w:hAnsi="Arial"/>
                <w:b/>
                <w:sz w:val="16"/>
                <w:lang w:val="en-GB"/>
              </w:rPr>
              <w:tab/>
              <w:t>265</w:t>
            </w:r>
            <w:r w:rsidRPr="00C437BC">
              <w:rPr>
                <w:rFonts w:ascii="Arial" w:hAnsi="Arial"/>
                <w:b/>
                <w:sz w:val="16"/>
                <w:lang w:val="en-GB"/>
              </w:rPr>
              <w:tab/>
              <w:t>255</w:t>
            </w:r>
          </w:p>
        </w:tc>
        <w:tc>
          <w:tcPr>
            <w:tcW w:w="1097" w:type="dxa"/>
            <w:tcBorders>
              <w:bottom w:val="single" w:sz="4" w:space="0" w:color="auto"/>
            </w:tcBorders>
            <w:vAlign w:val="center"/>
          </w:tcPr>
          <w:p w:rsidR="00EB50F6" w:rsidRPr="00C437BC" w:rsidRDefault="00EB50F6">
            <w:pPr>
              <w:jc w:val="center"/>
              <w:rPr>
                <w:rFonts w:ascii="Arial" w:hAnsi="Arial"/>
                <w:b/>
                <w:sz w:val="16"/>
                <w:lang w:val="en-GB"/>
              </w:rPr>
            </w:pPr>
            <w:r w:rsidRPr="00C437BC">
              <w:rPr>
                <w:rFonts w:ascii="Arial" w:hAnsi="Arial"/>
                <w:b/>
                <w:sz w:val="16"/>
                <w:lang w:val="en-GB"/>
              </w:rPr>
              <w:t>410</w:t>
            </w:r>
          </w:p>
        </w:tc>
        <w:tc>
          <w:tcPr>
            <w:tcW w:w="1843" w:type="dxa"/>
            <w:tcBorders>
              <w:bottom w:val="single" w:sz="4" w:space="0" w:color="auto"/>
              <w:right w:val="single" w:sz="4" w:space="0" w:color="auto"/>
            </w:tcBorders>
            <w:vAlign w:val="center"/>
          </w:tcPr>
          <w:p w:rsidR="00EB50F6" w:rsidRPr="00C437BC" w:rsidRDefault="00EB50F6">
            <w:pPr>
              <w:jc w:val="center"/>
              <w:rPr>
                <w:rFonts w:ascii="Arial" w:hAnsi="Arial"/>
                <w:b/>
                <w:sz w:val="16"/>
                <w:lang w:val="en-GB"/>
              </w:rPr>
            </w:pPr>
            <w:r w:rsidRPr="00C437BC">
              <w:rPr>
                <w:rFonts w:ascii="Arial" w:hAnsi="Arial"/>
                <w:b/>
                <w:sz w:val="16"/>
                <w:lang w:val="en-GB"/>
              </w:rPr>
              <w:t>2</w:t>
            </w:r>
          </w:p>
          <w:p w:rsidR="00EB50F6" w:rsidRPr="00C437BC" w:rsidRDefault="00EB50F6">
            <w:pPr>
              <w:jc w:val="center"/>
              <w:rPr>
                <w:rFonts w:ascii="Arial" w:hAnsi="Arial"/>
                <w:b/>
                <w:sz w:val="16"/>
                <w:lang w:val="en-GB"/>
              </w:rPr>
            </w:pPr>
            <w:r w:rsidRPr="00C437BC">
              <w:rPr>
                <w:rFonts w:ascii="Arial" w:hAnsi="Arial"/>
                <w:b/>
                <w:sz w:val="16"/>
                <w:lang w:val="en-GB"/>
              </w:rPr>
              <w:t>0</w:t>
            </w:r>
          </w:p>
          <w:p w:rsidR="00EB50F6" w:rsidRPr="00C437BC" w:rsidRDefault="00EB50F6">
            <w:pPr>
              <w:jc w:val="center"/>
              <w:rPr>
                <w:rFonts w:ascii="Arial" w:hAnsi="Arial"/>
                <w:b/>
                <w:sz w:val="16"/>
                <w:lang w:val="en-GB"/>
              </w:rPr>
            </w:pPr>
            <w:r w:rsidRPr="00C437BC">
              <w:rPr>
                <w:rFonts w:ascii="Arial" w:hAnsi="Arial"/>
                <w:b/>
                <w:sz w:val="16"/>
                <w:lang w:val="en-GB"/>
              </w:rPr>
              <w:t>-20</w:t>
            </w:r>
          </w:p>
        </w:tc>
      </w:tr>
      <w:tr w:rsidR="00EB50F6">
        <w:trPr>
          <w:cantSplit/>
          <w:trHeight w:val="750"/>
        </w:trPr>
        <w:tc>
          <w:tcPr>
            <w:tcW w:w="1343" w:type="dxa"/>
            <w:tcBorders>
              <w:left w:val="single" w:sz="4" w:space="0" w:color="auto"/>
              <w:bottom w:val="single" w:sz="4" w:space="0" w:color="auto"/>
            </w:tcBorders>
            <w:vAlign w:val="center"/>
          </w:tcPr>
          <w:p w:rsidR="00EB50F6" w:rsidRPr="00C437BC" w:rsidRDefault="00EB50F6">
            <w:pPr>
              <w:jc w:val="center"/>
              <w:rPr>
                <w:rFonts w:ascii="Arial" w:hAnsi="Arial"/>
                <w:sz w:val="16"/>
                <w:lang w:val="en-GB"/>
              </w:rPr>
            </w:pPr>
            <w:r w:rsidRPr="00C437BC">
              <w:rPr>
                <w:rFonts w:ascii="Arial" w:hAnsi="Arial"/>
                <w:sz w:val="16"/>
                <w:lang w:val="en-GB"/>
              </w:rPr>
              <w:t>S355JR</w:t>
            </w:r>
          </w:p>
          <w:p w:rsidR="00EB50F6" w:rsidRPr="00C437BC" w:rsidRDefault="00EB50F6">
            <w:pPr>
              <w:jc w:val="center"/>
              <w:rPr>
                <w:rFonts w:ascii="Arial" w:hAnsi="Arial"/>
                <w:sz w:val="16"/>
                <w:lang w:val="en-GB"/>
              </w:rPr>
            </w:pPr>
            <w:r w:rsidRPr="00C437BC">
              <w:rPr>
                <w:rFonts w:ascii="Arial" w:hAnsi="Arial"/>
                <w:sz w:val="16"/>
                <w:lang w:val="en-GB"/>
              </w:rPr>
              <w:t>S355J0</w:t>
            </w:r>
          </w:p>
          <w:p w:rsidR="00EB50F6" w:rsidRPr="00C437BC" w:rsidRDefault="00EB50F6">
            <w:pPr>
              <w:jc w:val="center"/>
              <w:rPr>
                <w:rFonts w:ascii="Arial" w:hAnsi="Arial"/>
                <w:sz w:val="16"/>
                <w:lang w:val="en-GB"/>
              </w:rPr>
            </w:pPr>
            <w:r w:rsidRPr="00C437BC">
              <w:rPr>
                <w:rFonts w:ascii="Arial" w:hAnsi="Arial"/>
                <w:sz w:val="16"/>
                <w:lang w:val="en-GB"/>
              </w:rPr>
              <w:t>S355J2</w:t>
            </w:r>
          </w:p>
          <w:p w:rsidR="00EB50F6" w:rsidRPr="00C437BC" w:rsidRDefault="00EB50F6">
            <w:pPr>
              <w:jc w:val="center"/>
              <w:rPr>
                <w:rFonts w:ascii="Arial" w:hAnsi="Arial"/>
                <w:sz w:val="16"/>
                <w:lang w:val="en-GB"/>
              </w:rPr>
            </w:pPr>
            <w:r w:rsidRPr="00C437BC">
              <w:rPr>
                <w:rFonts w:ascii="Arial" w:hAnsi="Arial"/>
                <w:sz w:val="16"/>
                <w:lang w:val="en-GB"/>
              </w:rPr>
              <w:t>S355K2</w:t>
            </w:r>
          </w:p>
        </w:tc>
        <w:tc>
          <w:tcPr>
            <w:tcW w:w="4505" w:type="dxa"/>
            <w:tcBorders>
              <w:bottom w:val="single" w:sz="4" w:space="0" w:color="auto"/>
            </w:tcBorders>
            <w:vAlign w:val="center"/>
          </w:tcPr>
          <w:p w:rsidR="00EB50F6" w:rsidRDefault="00EB50F6">
            <w:pPr>
              <w:tabs>
                <w:tab w:val="center" w:pos="600"/>
                <w:tab w:val="center" w:pos="2040"/>
                <w:tab w:val="center" w:pos="3480"/>
              </w:tabs>
              <w:rPr>
                <w:rFonts w:ascii="Arial" w:hAnsi="Arial"/>
                <w:sz w:val="16"/>
                <w:lang w:val="es-ES_tradnl"/>
              </w:rPr>
            </w:pPr>
            <w:r>
              <w:rPr>
                <w:rFonts w:ascii="Arial" w:hAnsi="Arial"/>
                <w:sz w:val="16"/>
                <w:lang w:val="en-GB"/>
              </w:rPr>
              <w:tab/>
            </w:r>
            <w:r>
              <w:rPr>
                <w:rFonts w:ascii="Arial" w:hAnsi="Arial"/>
                <w:sz w:val="16"/>
                <w:lang w:val="es-ES_tradnl"/>
              </w:rPr>
              <w:t>355</w:t>
            </w:r>
            <w:r>
              <w:rPr>
                <w:rFonts w:ascii="Arial" w:hAnsi="Arial"/>
                <w:sz w:val="16"/>
                <w:lang w:val="es-ES_tradnl"/>
              </w:rPr>
              <w:tab/>
              <w:t>345</w:t>
            </w:r>
            <w:r>
              <w:rPr>
                <w:rFonts w:ascii="Arial" w:hAnsi="Arial"/>
                <w:sz w:val="16"/>
                <w:lang w:val="es-ES_tradnl"/>
              </w:rPr>
              <w:tab/>
              <w:t>335</w:t>
            </w:r>
          </w:p>
        </w:tc>
        <w:tc>
          <w:tcPr>
            <w:tcW w:w="1097" w:type="dxa"/>
            <w:tcBorders>
              <w:bottom w:val="single" w:sz="4" w:space="0" w:color="auto"/>
            </w:tcBorders>
            <w:vAlign w:val="center"/>
          </w:tcPr>
          <w:p w:rsidR="00EB50F6" w:rsidRDefault="00EB50F6">
            <w:pPr>
              <w:jc w:val="center"/>
              <w:rPr>
                <w:rFonts w:ascii="Arial" w:hAnsi="Arial"/>
                <w:sz w:val="16"/>
                <w:lang w:val="es-ES_tradnl"/>
              </w:rPr>
            </w:pPr>
            <w:r>
              <w:rPr>
                <w:rFonts w:ascii="Arial" w:hAnsi="Arial"/>
                <w:sz w:val="16"/>
                <w:lang w:val="es-ES_tradnl"/>
              </w:rPr>
              <w:t>470</w:t>
            </w:r>
          </w:p>
        </w:tc>
        <w:tc>
          <w:tcPr>
            <w:tcW w:w="1843" w:type="dxa"/>
            <w:tcBorders>
              <w:bottom w:val="single" w:sz="4" w:space="0" w:color="auto"/>
              <w:right w:val="single" w:sz="4" w:space="0" w:color="auto"/>
            </w:tcBorders>
            <w:vAlign w:val="center"/>
          </w:tcPr>
          <w:p w:rsidR="00EB50F6" w:rsidRDefault="00EB50F6">
            <w:pPr>
              <w:jc w:val="center"/>
              <w:rPr>
                <w:rFonts w:ascii="Arial" w:hAnsi="Arial"/>
                <w:sz w:val="16"/>
                <w:lang w:val="es-ES_tradnl"/>
              </w:rPr>
            </w:pPr>
            <w:r>
              <w:rPr>
                <w:rFonts w:ascii="Arial" w:hAnsi="Arial"/>
                <w:sz w:val="16"/>
                <w:lang w:val="es-ES_tradnl"/>
              </w:rPr>
              <w:t>20</w:t>
            </w:r>
          </w:p>
          <w:p w:rsidR="00EB50F6" w:rsidRDefault="00EB50F6">
            <w:pPr>
              <w:jc w:val="center"/>
              <w:rPr>
                <w:rFonts w:ascii="Arial" w:hAnsi="Arial"/>
                <w:sz w:val="16"/>
                <w:lang w:val="es-ES_tradnl"/>
              </w:rPr>
            </w:pPr>
            <w:r>
              <w:rPr>
                <w:rFonts w:ascii="Arial" w:hAnsi="Arial"/>
                <w:sz w:val="16"/>
                <w:lang w:val="es-ES_tradnl"/>
              </w:rPr>
              <w:t>0</w:t>
            </w:r>
          </w:p>
          <w:p w:rsidR="00EB50F6" w:rsidRDefault="00EB50F6">
            <w:pPr>
              <w:jc w:val="center"/>
              <w:rPr>
                <w:rFonts w:ascii="Arial" w:hAnsi="Arial"/>
                <w:sz w:val="16"/>
                <w:lang w:val="es-ES_tradnl"/>
              </w:rPr>
            </w:pPr>
            <w:r>
              <w:rPr>
                <w:rFonts w:ascii="Arial" w:hAnsi="Arial"/>
                <w:sz w:val="16"/>
                <w:lang w:val="es-ES_tradnl"/>
              </w:rPr>
              <w:t>-20</w:t>
            </w:r>
          </w:p>
          <w:p w:rsidR="00EB50F6" w:rsidRDefault="00EB50F6">
            <w:pPr>
              <w:jc w:val="center"/>
              <w:rPr>
                <w:rFonts w:ascii="Arial" w:hAnsi="Arial"/>
                <w:sz w:val="16"/>
                <w:vertAlign w:val="superscript"/>
                <w:lang w:val="es-ES_tradnl"/>
              </w:rPr>
            </w:pPr>
            <w:r>
              <w:rPr>
                <w:rFonts w:ascii="Arial" w:hAnsi="Arial"/>
                <w:sz w:val="16"/>
                <w:lang w:val="es-ES_tradnl"/>
              </w:rPr>
              <w:t>-20</w:t>
            </w:r>
            <w:r>
              <w:rPr>
                <w:rFonts w:ascii="Arial" w:hAnsi="Arial"/>
                <w:sz w:val="16"/>
                <w:vertAlign w:val="superscript"/>
                <w:lang w:val="es-ES_tradnl"/>
              </w:rPr>
              <w:t>(1)</w:t>
            </w:r>
          </w:p>
        </w:tc>
      </w:tr>
      <w:tr w:rsidR="00EB50F6">
        <w:trPr>
          <w:cantSplit/>
        </w:trPr>
        <w:tc>
          <w:tcPr>
            <w:tcW w:w="1343" w:type="dxa"/>
            <w:tcBorders>
              <w:left w:val="single" w:sz="4" w:space="0" w:color="auto"/>
              <w:bottom w:val="single" w:sz="4" w:space="0" w:color="auto"/>
            </w:tcBorders>
            <w:vAlign w:val="center"/>
          </w:tcPr>
          <w:p w:rsidR="00EB50F6" w:rsidRPr="00C437BC" w:rsidRDefault="00EB50F6">
            <w:pPr>
              <w:jc w:val="center"/>
              <w:rPr>
                <w:rFonts w:ascii="Arial" w:hAnsi="Arial"/>
                <w:sz w:val="16"/>
                <w:lang w:val="es-ES_tradnl"/>
              </w:rPr>
            </w:pPr>
            <w:r w:rsidRPr="00C437BC">
              <w:rPr>
                <w:rFonts w:ascii="Arial" w:hAnsi="Arial"/>
                <w:sz w:val="16"/>
                <w:lang w:val="es-ES_tradnl"/>
              </w:rPr>
              <w:t>S450J0</w:t>
            </w:r>
          </w:p>
        </w:tc>
        <w:tc>
          <w:tcPr>
            <w:tcW w:w="4505" w:type="dxa"/>
            <w:tcBorders>
              <w:bottom w:val="single" w:sz="4" w:space="0" w:color="auto"/>
            </w:tcBorders>
            <w:vAlign w:val="center"/>
          </w:tcPr>
          <w:p w:rsidR="00EB50F6" w:rsidRDefault="00EB50F6">
            <w:pPr>
              <w:tabs>
                <w:tab w:val="center" w:pos="600"/>
                <w:tab w:val="center" w:pos="2040"/>
                <w:tab w:val="center" w:pos="3480"/>
              </w:tabs>
              <w:rPr>
                <w:rFonts w:ascii="Arial" w:hAnsi="Arial"/>
                <w:sz w:val="16"/>
                <w:lang w:val="es-ES_tradnl"/>
              </w:rPr>
            </w:pPr>
            <w:r>
              <w:rPr>
                <w:rFonts w:ascii="Arial" w:hAnsi="Arial"/>
                <w:sz w:val="16"/>
                <w:lang w:val="es-ES_tradnl"/>
              </w:rPr>
              <w:tab/>
              <w:t>450</w:t>
            </w:r>
            <w:r>
              <w:rPr>
                <w:rFonts w:ascii="Arial" w:hAnsi="Arial"/>
                <w:sz w:val="16"/>
                <w:lang w:val="es-ES_tradnl"/>
              </w:rPr>
              <w:tab/>
              <w:t>430</w:t>
            </w:r>
            <w:r>
              <w:rPr>
                <w:rFonts w:ascii="Arial" w:hAnsi="Arial"/>
                <w:sz w:val="16"/>
                <w:lang w:val="es-ES_tradnl"/>
              </w:rPr>
              <w:tab/>
              <w:t>410</w:t>
            </w:r>
          </w:p>
        </w:tc>
        <w:tc>
          <w:tcPr>
            <w:tcW w:w="1097" w:type="dxa"/>
            <w:tcBorders>
              <w:bottom w:val="single" w:sz="4" w:space="0" w:color="auto"/>
            </w:tcBorders>
            <w:vAlign w:val="center"/>
          </w:tcPr>
          <w:p w:rsidR="00EB50F6" w:rsidRDefault="00EB50F6">
            <w:pPr>
              <w:jc w:val="center"/>
              <w:rPr>
                <w:rFonts w:ascii="Arial" w:hAnsi="Arial"/>
                <w:sz w:val="16"/>
                <w:lang w:val="es-ES_tradnl"/>
              </w:rPr>
            </w:pPr>
            <w:r>
              <w:rPr>
                <w:rFonts w:ascii="Arial" w:hAnsi="Arial"/>
                <w:sz w:val="16"/>
                <w:lang w:val="es-ES_tradnl"/>
              </w:rPr>
              <w:t>550</w:t>
            </w:r>
          </w:p>
        </w:tc>
        <w:tc>
          <w:tcPr>
            <w:tcW w:w="1843" w:type="dxa"/>
            <w:tcBorders>
              <w:bottom w:val="single" w:sz="4" w:space="0" w:color="auto"/>
              <w:right w:val="single" w:sz="4" w:space="0" w:color="auto"/>
            </w:tcBorders>
            <w:vAlign w:val="center"/>
          </w:tcPr>
          <w:p w:rsidR="00EB50F6" w:rsidRDefault="00EB50F6">
            <w:pPr>
              <w:jc w:val="center"/>
              <w:rPr>
                <w:rFonts w:ascii="Arial" w:hAnsi="Arial"/>
                <w:sz w:val="16"/>
                <w:lang w:val="es-ES_tradnl"/>
              </w:rPr>
            </w:pPr>
            <w:r>
              <w:rPr>
                <w:rFonts w:ascii="Arial" w:hAnsi="Arial"/>
                <w:sz w:val="16"/>
                <w:lang w:val="es-ES_tradnl"/>
              </w:rPr>
              <w:t>0</w:t>
            </w:r>
          </w:p>
        </w:tc>
      </w:tr>
      <w:tr w:rsidR="00EB50F6">
        <w:trPr>
          <w:cantSplit/>
        </w:trPr>
        <w:tc>
          <w:tcPr>
            <w:tcW w:w="8788" w:type="dxa"/>
            <w:gridSpan w:val="4"/>
            <w:tcBorders>
              <w:top w:val="single" w:sz="4" w:space="0" w:color="auto"/>
              <w:left w:val="nil"/>
              <w:bottom w:val="nil"/>
              <w:right w:val="nil"/>
            </w:tcBorders>
            <w:vAlign w:val="center"/>
          </w:tcPr>
          <w:p w:rsidR="00EB50F6" w:rsidRDefault="00EB50F6">
            <w:pPr>
              <w:ind w:left="290" w:hanging="290"/>
              <w:rPr>
                <w:rFonts w:ascii="Arial" w:hAnsi="Arial"/>
                <w:sz w:val="8"/>
                <w:vertAlign w:val="superscript"/>
                <w:lang w:val="es-ES_tradnl"/>
              </w:rPr>
            </w:pPr>
          </w:p>
          <w:p w:rsidR="00EB50F6" w:rsidRDefault="00EB50F6">
            <w:pPr>
              <w:ind w:left="290" w:hanging="290"/>
              <w:rPr>
                <w:rFonts w:ascii="Arial" w:hAnsi="Arial"/>
                <w:sz w:val="16"/>
                <w:lang w:val="es-ES_tradnl"/>
              </w:rPr>
            </w:pPr>
            <w:r>
              <w:rPr>
                <w:rFonts w:ascii="Arial" w:hAnsi="Arial"/>
                <w:sz w:val="16"/>
                <w:vertAlign w:val="superscript"/>
                <w:lang w:val="es-ES_tradnl"/>
              </w:rPr>
              <w:t>(1)</w:t>
            </w:r>
            <w:r>
              <w:rPr>
                <w:rFonts w:ascii="Arial" w:hAnsi="Arial"/>
                <w:sz w:val="16"/>
                <w:lang w:val="es-ES_tradnl"/>
              </w:rPr>
              <w:tab/>
              <w:t>Se le exige una energía mínima de 40J.</w:t>
            </w:r>
          </w:p>
          <w:p w:rsidR="00EB50F6" w:rsidRDefault="00EB50F6">
            <w:pPr>
              <w:ind w:left="290"/>
              <w:rPr>
                <w:rFonts w:ascii="Arial" w:hAnsi="Arial"/>
                <w:sz w:val="16"/>
                <w:lang w:val="es-ES_tradnl"/>
              </w:rPr>
            </w:pPr>
            <w:proofErr w:type="spellStart"/>
            <w:r>
              <w:rPr>
                <w:rFonts w:ascii="Arial" w:hAnsi="Arial"/>
                <w:sz w:val="16"/>
                <w:lang w:val="es-ES_tradnl"/>
              </w:rPr>
              <w:t>f</w:t>
            </w:r>
            <w:r>
              <w:rPr>
                <w:rFonts w:ascii="Arial" w:hAnsi="Arial"/>
                <w:sz w:val="16"/>
                <w:vertAlign w:val="subscript"/>
                <w:lang w:val="es-ES_tradnl"/>
              </w:rPr>
              <w:t>y</w:t>
            </w:r>
            <w:proofErr w:type="spellEnd"/>
            <w:r>
              <w:rPr>
                <w:rFonts w:ascii="Arial" w:hAnsi="Arial"/>
                <w:sz w:val="16"/>
                <w:lang w:val="es-ES_tradnl"/>
              </w:rPr>
              <w:t xml:space="preserve"> tensión de límite elástico del material</w:t>
            </w:r>
          </w:p>
          <w:p w:rsidR="00EB50F6" w:rsidRDefault="00EB50F6">
            <w:pPr>
              <w:ind w:left="290"/>
              <w:rPr>
                <w:rFonts w:ascii="Arial" w:hAnsi="Arial"/>
                <w:sz w:val="16"/>
                <w:lang w:val="es-ES_tradnl"/>
              </w:rPr>
            </w:pPr>
            <w:r>
              <w:rPr>
                <w:rFonts w:ascii="Arial" w:hAnsi="Arial"/>
                <w:sz w:val="16"/>
                <w:lang w:val="es-ES_tradnl"/>
              </w:rPr>
              <w:t>f</w:t>
            </w:r>
            <w:r>
              <w:rPr>
                <w:rFonts w:ascii="Arial" w:hAnsi="Arial"/>
                <w:sz w:val="16"/>
                <w:vertAlign w:val="subscript"/>
                <w:lang w:val="es-ES_tradnl"/>
              </w:rPr>
              <w:t>u</w:t>
            </w:r>
            <w:r>
              <w:rPr>
                <w:rFonts w:ascii="Arial" w:hAnsi="Arial"/>
                <w:sz w:val="16"/>
                <w:lang w:val="es-ES_tradnl"/>
              </w:rPr>
              <w:t xml:space="preserve"> tensión de rotura</w:t>
            </w:r>
          </w:p>
        </w:tc>
      </w:tr>
    </w:tbl>
    <w:p w:rsidR="00EB50F6" w:rsidRDefault="00EB50F6">
      <w:pPr>
        <w:autoSpaceDE w:val="0"/>
        <w:autoSpaceDN w:val="0"/>
        <w:adjustRightInd w:val="0"/>
        <w:rPr>
          <w:rFonts w:ascii="Arial" w:hAnsi="Arial"/>
          <w:sz w:val="16"/>
          <w:lang w:val="es-ES_tradnl"/>
        </w:rPr>
      </w:pPr>
    </w:p>
    <w:p w:rsidR="00EB50F6" w:rsidRDefault="00EB50F6">
      <w:pPr>
        <w:autoSpaceDE w:val="0"/>
        <w:autoSpaceDN w:val="0"/>
        <w:adjustRightInd w:val="0"/>
        <w:rPr>
          <w:rFonts w:ascii="Arial" w:hAnsi="Arial"/>
          <w:sz w:val="16"/>
          <w:lang w:val="es-ES_tradnl"/>
        </w:rPr>
      </w:pPr>
    </w:p>
    <w:p w:rsidR="00EB50F6" w:rsidRDefault="00EB50F6">
      <w:pPr>
        <w:autoSpaceDE w:val="0"/>
        <w:autoSpaceDN w:val="0"/>
        <w:adjustRightInd w:val="0"/>
        <w:rPr>
          <w:rFonts w:ascii="Arial" w:hAnsi="Arial"/>
          <w:sz w:val="16"/>
          <w:lang w:val="es-ES_tradnl"/>
        </w:rPr>
      </w:pPr>
    </w:p>
    <w:p w:rsidR="00EB50F6" w:rsidRDefault="00EB50F6">
      <w:pPr>
        <w:autoSpaceDE w:val="0"/>
        <w:autoSpaceDN w:val="0"/>
        <w:adjustRightInd w:val="0"/>
        <w:rPr>
          <w:rFonts w:ascii="Arial" w:hAnsi="Arial"/>
          <w:sz w:val="16"/>
          <w:lang w:val="es-ES_tradnl"/>
        </w:rPr>
      </w:pPr>
    </w:p>
    <w:p w:rsidR="00EB50F6" w:rsidRDefault="00EB50F6">
      <w:pPr>
        <w:rPr>
          <w:rFonts w:ascii="Arial" w:hAnsi="Arial"/>
          <w:b/>
          <w:snapToGrid w:val="0"/>
          <w:sz w:val="16"/>
          <w:lang w:val="es-ES_tradnl"/>
        </w:rPr>
      </w:pPr>
      <w:r>
        <w:rPr>
          <w:rFonts w:ascii="Arial" w:hAnsi="Arial"/>
          <w:b/>
          <w:snapToGrid w:val="0"/>
          <w:sz w:val="16"/>
          <w:lang w:val="es-ES_tradnl"/>
        </w:rPr>
        <w:t>3.1.8.4. Análisis estructural</w:t>
      </w:r>
    </w:p>
    <w:p w:rsidR="00EB50F6" w:rsidRDefault="00EB50F6">
      <w:pPr>
        <w:autoSpaceDE w:val="0"/>
        <w:autoSpaceDN w:val="0"/>
        <w:adjustRightInd w:val="0"/>
        <w:rPr>
          <w:rFonts w:ascii="Arial" w:hAnsi="Arial"/>
          <w:sz w:val="16"/>
          <w:lang w:val="es-ES_tradnl"/>
        </w:rPr>
      </w:pPr>
    </w:p>
    <w:tbl>
      <w:tblPr>
        <w:tblW w:w="0" w:type="auto"/>
        <w:tblInd w:w="496" w:type="dxa"/>
        <w:tblLayout w:type="fixed"/>
        <w:tblCellMar>
          <w:left w:w="70" w:type="dxa"/>
          <w:right w:w="70" w:type="dxa"/>
        </w:tblCellMar>
        <w:tblLook w:val="0000"/>
      </w:tblPr>
      <w:tblGrid>
        <w:gridCol w:w="425"/>
        <w:gridCol w:w="8363"/>
      </w:tblGrid>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8363" w:type="dxa"/>
            <w:vAlign w:val="center"/>
          </w:tcPr>
          <w:p w:rsidR="00EB50F6" w:rsidRDefault="00EB50F6">
            <w:pPr>
              <w:autoSpaceDE w:val="0"/>
              <w:autoSpaceDN w:val="0"/>
              <w:adjustRightInd w:val="0"/>
              <w:jc w:val="both"/>
              <w:rPr>
                <w:rFonts w:ascii="Arial" w:hAnsi="Arial"/>
                <w:sz w:val="16"/>
                <w:lang w:val="es-ES_tradnl"/>
              </w:rPr>
            </w:pPr>
            <w:r>
              <w:rPr>
                <w:rFonts w:ascii="Arial" w:hAnsi="Arial"/>
                <w:sz w:val="16"/>
                <w:lang w:val="es-ES_tradnl"/>
              </w:rPr>
              <w:t>La comprobación ante cada estado límite se realiza en dos fases: determinación de los efectos de las acciones (esfuerzos y desplazamientos de la estructura) y comparación con la correspondiente limitación (resistencias y flechas y vibraciones admisibles respectivamente). En el contexto del “</w:t>
            </w:r>
            <w:r>
              <w:rPr>
                <w:rFonts w:ascii="Arial" w:hAnsi="Arial"/>
                <w:i/>
                <w:sz w:val="16"/>
                <w:lang w:val="es-ES_tradnl"/>
              </w:rPr>
              <w:t>Documento Básico SE-A. Seguridad estructural. Estructuras de acero”</w:t>
            </w:r>
            <w:r>
              <w:rPr>
                <w:rFonts w:ascii="Arial" w:hAnsi="Arial"/>
                <w:sz w:val="16"/>
                <w:lang w:val="es-ES_tradnl"/>
              </w:rPr>
              <w:t xml:space="preserve"> a la primera fase se la denomina de </w:t>
            </w:r>
            <w:r>
              <w:rPr>
                <w:rFonts w:ascii="Arial" w:hAnsi="Arial"/>
                <w:i/>
                <w:sz w:val="16"/>
                <w:lang w:val="es-ES_tradnl"/>
              </w:rPr>
              <w:t>análisis</w:t>
            </w:r>
            <w:r>
              <w:rPr>
                <w:rFonts w:ascii="Arial" w:hAnsi="Arial"/>
                <w:sz w:val="16"/>
                <w:lang w:val="es-ES_tradnl"/>
              </w:rPr>
              <w:t xml:space="preserve"> y a la segunda de </w:t>
            </w:r>
            <w:r>
              <w:rPr>
                <w:rFonts w:ascii="Arial" w:hAnsi="Arial"/>
                <w:i/>
                <w:sz w:val="16"/>
                <w:lang w:val="es-ES_tradnl"/>
              </w:rPr>
              <w:t>dimensionado</w:t>
            </w:r>
            <w:r>
              <w:rPr>
                <w:rFonts w:ascii="Arial" w:hAnsi="Arial"/>
                <w:sz w:val="16"/>
                <w:lang w:val="es-ES_tradnl"/>
              </w:rPr>
              <w:t>.</w:t>
            </w:r>
          </w:p>
        </w:tc>
      </w:tr>
    </w:tbl>
    <w:p w:rsidR="00EB50F6" w:rsidRDefault="00EB50F6">
      <w:pPr>
        <w:autoSpaceDE w:val="0"/>
        <w:autoSpaceDN w:val="0"/>
        <w:adjustRightInd w:val="0"/>
        <w:ind w:left="426"/>
        <w:jc w:val="both"/>
        <w:rPr>
          <w:rFonts w:ascii="Arial" w:hAnsi="Arial"/>
          <w:sz w:val="16"/>
          <w:lang w:val="es-ES_tradnl"/>
        </w:rPr>
      </w:pPr>
    </w:p>
    <w:p w:rsidR="00EB50F6" w:rsidRDefault="00EB50F6">
      <w:pPr>
        <w:rPr>
          <w:rFonts w:ascii="Arial" w:hAnsi="Arial"/>
          <w:b/>
          <w:snapToGrid w:val="0"/>
          <w:sz w:val="16"/>
          <w:lang w:val="es-ES_tradnl"/>
        </w:rPr>
      </w:pPr>
      <w:r>
        <w:rPr>
          <w:rFonts w:ascii="Arial" w:hAnsi="Arial"/>
          <w:b/>
          <w:snapToGrid w:val="0"/>
          <w:sz w:val="16"/>
          <w:lang w:val="es-ES_tradnl"/>
        </w:rPr>
        <w:t>3.1.8.5. Estados límite últimos</w:t>
      </w:r>
    </w:p>
    <w:p w:rsidR="00EB50F6" w:rsidRDefault="00EB50F6">
      <w:pPr>
        <w:autoSpaceDE w:val="0"/>
        <w:autoSpaceDN w:val="0"/>
        <w:adjustRightInd w:val="0"/>
        <w:rPr>
          <w:rFonts w:ascii="Arial" w:hAnsi="Arial"/>
          <w:sz w:val="16"/>
          <w:lang w:val="es-ES_tradnl"/>
        </w:rPr>
      </w:pPr>
    </w:p>
    <w:tbl>
      <w:tblPr>
        <w:tblW w:w="0" w:type="auto"/>
        <w:tblInd w:w="496" w:type="dxa"/>
        <w:tblLayout w:type="fixed"/>
        <w:tblCellMar>
          <w:left w:w="70" w:type="dxa"/>
          <w:right w:w="70" w:type="dxa"/>
        </w:tblCellMar>
        <w:tblLook w:val="0000"/>
      </w:tblPr>
      <w:tblGrid>
        <w:gridCol w:w="425"/>
        <w:gridCol w:w="8363"/>
      </w:tblGrid>
      <w:tr w:rsidR="00EB50F6">
        <w:trPr>
          <w:cantSplit/>
          <w:trHeight w:val="228"/>
        </w:trPr>
        <w:tc>
          <w:tcPr>
            <w:tcW w:w="425" w:type="dxa"/>
            <w:shd w:val="clear" w:color="auto" w:fill="auto"/>
            <w:vAlign w:val="center"/>
          </w:tcPr>
          <w:p w:rsidR="00EB50F6" w:rsidRDefault="00EB50F6">
            <w:pPr>
              <w:numPr>
                <w:ilvl w:val="12"/>
                <w:numId w:val="0"/>
              </w:numPr>
              <w:jc w:val="both"/>
              <w:rPr>
                <w:rFonts w:ascii="Arial" w:hAnsi="Arial"/>
                <w:sz w:val="16"/>
                <w:lang w:val="es-ES_tradnl"/>
              </w:rPr>
            </w:pPr>
          </w:p>
        </w:tc>
        <w:tc>
          <w:tcPr>
            <w:tcW w:w="8363" w:type="dxa"/>
            <w:shd w:val="clear" w:color="auto" w:fill="auto"/>
            <w:vAlign w:val="center"/>
          </w:tcPr>
          <w:p w:rsidR="00EB50F6" w:rsidRDefault="00EB50F6">
            <w:pPr>
              <w:jc w:val="both"/>
              <w:rPr>
                <w:rFonts w:ascii="Arial" w:hAnsi="Arial"/>
                <w:sz w:val="16"/>
                <w:lang w:val="es-ES_tradnl"/>
              </w:rPr>
            </w:pPr>
            <w:r>
              <w:rPr>
                <w:rFonts w:ascii="Arial" w:hAnsi="Arial"/>
                <w:sz w:val="16"/>
                <w:lang w:val="es-ES_tradnl"/>
              </w:rPr>
              <w:t>La comprobación frente a los estados límites últimos supone la comprobación ordenada frente a la resistencia de las secciones, de las barras y las uniones.</w:t>
            </w:r>
          </w:p>
          <w:p w:rsidR="00EB50F6" w:rsidRDefault="00EB50F6">
            <w:pPr>
              <w:ind w:left="426"/>
              <w:jc w:val="both"/>
              <w:rPr>
                <w:rFonts w:ascii="Arial" w:hAnsi="Arial"/>
                <w:sz w:val="16"/>
                <w:lang w:val="es-ES_tradnl"/>
              </w:rPr>
            </w:pPr>
          </w:p>
          <w:p w:rsidR="00EB50F6" w:rsidRDefault="00EB50F6">
            <w:pPr>
              <w:jc w:val="both"/>
              <w:rPr>
                <w:rFonts w:ascii="Arial" w:hAnsi="Arial"/>
                <w:sz w:val="16"/>
                <w:lang w:val="es-ES_tradnl"/>
              </w:rPr>
            </w:pPr>
            <w:r>
              <w:rPr>
                <w:rFonts w:ascii="Arial" w:hAnsi="Arial"/>
                <w:sz w:val="16"/>
                <w:lang w:val="es-ES_tradnl"/>
              </w:rPr>
              <w:t>El valor del límite elástico utilizado será el correspondiente al material base según se indica en el apartado 3 del “</w:t>
            </w:r>
            <w:r>
              <w:rPr>
                <w:rFonts w:ascii="Arial" w:hAnsi="Arial"/>
                <w:i/>
                <w:sz w:val="16"/>
                <w:lang w:val="es-ES_tradnl"/>
              </w:rPr>
              <w:t>Documento Básico SE-A. Seguridad estructural. Estructuras de acero”</w:t>
            </w:r>
            <w:r>
              <w:rPr>
                <w:rFonts w:ascii="Arial" w:hAnsi="Arial"/>
                <w:sz w:val="16"/>
                <w:lang w:val="es-ES_tradnl"/>
              </w:rPr>
              <w:t>. No se considera el efecto de endurecimiento derivado del conformado en frío o de cualquier otra operación.</w:t>
            </w:r>
          </w:p>
          <w:p w:rsidR="00EB50F6" w:rsidRDefault="00EB50F6">
            <w:pPr>
              <w:ind w:left="426"/>
              <w:jc w:val="both"/>
              <w:rPr>
                <w:rFonts w:ascii="Arial" w:hAnsi="Arial"/>
                <w:sz w:val="16"/>
                <w:lang w:val="es-ES_tradnl"/>
              </w:rPr>
            </w:pPr>
          </w:p>
          <w:p w:rsidR="00EB50F6" w:rsidRDefault="00EB50F6">
            <w:pPr>
              <w:jc w:val="both"/>
              <w:rPr>
                <w:rFonts w:ascii="Arial" w:hAnsi="Arial"/>
                <w:sz w:val="16"/>
                <w:lang w:val="es-ES_tradnl"/>
              </w:rPr>
            </w:pPr>
            <w:r>
              <w:rPr>
                <w:rFonts w:ascii="Arial" w:hAnsi="Arial"/>
                <w:sz w:val="16"/>
                <w:lang w:val="es-ES_tradnl"/>
              </w:rPr>
              <w:t>Se han seguido los criterios indicados en el apartado “</w:t>
            </w:r>
            <w:r>
              <w:rPr>
                <w:rFonts w:ascii="Arial" w:hAnsi="Arial"/>
                <w:i/>
                <w:sz w:val="16"/>
                <w:lang w:val="es-ES_tradnl"/>
              </w:rPr>
              <w:t>6 Estados límite últimos”</w:t>
            </w:r>
            <w:r>
              <w:rPr>
                <w:rFonts w:ascii="Arial" w:hAnsi="Arial"/>
                <w:sz w:val="16"/>
                <w:lang w:val="es-ES_tradnl"/>
              </w:rPr>
              <w:t xml:space="preserve"> del “</w:t>
            </w:r>
            <w:r>
              <w:rPr>
                <w:rFonts w:ascii="Arial" w:hAnsi="Arial"/>
                <w:i/>
                <w:sz w:val="16"/>
                <w:lang w:val="es-ES_tradnl"/>
              </w:rPr>
              <w:t>Documento Básico SE-A. Seguridad estructural. Estructuras de acero”</w:t>
            </w:r>
            <w:r>
              <w:rPr>
                <w:rFonts w:ascii="Arial" w:hAnsi="Arial"/>
                <w:sz w:val="16"/>
                <w:lang w:val="es-ES_tradnl"/>
              </w:rPr>
              <w:t xml:space="preserve"> para realizar la comprobación de la estructura, en base a los siguientes criterios de análisis:</w:t>
            </w:r>
          </w:p>
        </w:tc>
      </w:tr>
      <w:tr w:rsidR="00EB50F6">
        <w:trPr>
          <w:cantSplit/>
          <w:trHeight w:val="228"/>
        </w:trPr>
        <w:tc>
          <w:tcPr>
            <w:tcW w:w="425" w:type="dxa"/>
            <w:shd w:val="clear" w:color="auto" w:fill="auto"/>
            <w:vAlign w:val="center"/>
          </w:tcPr>
          <w:p w:rsidR="00EB50F6" w:rsidRDefault="00EB50F6">
            <w:pPr>
              <w:numPr>
                <w:ilvl w:val="12"/>
                <w:numId w:val="0"/>
              </w:numPr>
              <w:jc w:val="both"/>
              <w:rPr>
                <w:rFonts w:ascii="Arial" w:hAnsi="Arial"/>
                <w:sz w:val="16"/>
                <w:lang w:val="es-ES_tradnl"/>
              </w:rPr>
            </w:pPr>
          </w:p>
        </w:tc>
        <w:tc>
          <w:tcPr>
            <w:tcW w:w="8363" w:type="dxa"/>
            <w:shd w:val="clear" w:color="auto" w:fill="auto"/>
            <w:vAlign w:val="center"/>
          </w:tcPr>
          <w:p w:rsidR="00EB50F6" w:rsidRDefault="00EB50F6">
            <w:pPr>
              <w:jc w:val="both"/>
              <w:rPr>
                <w:rFonts w:ascii="Arial" w:hAnsi="Arial"/>
                <w:sz w:val="16"/>
                <w:lang w:val="es-ES_tradnl"/>
              </w:rPr>
            </w:pPr>
          </w:p>
        </w:tc>
      </w:tr>
      <w:tr w:rsidR="00EB50F6">
        <w:trPr>
          <w:cantSplit/>
          <w:trHeight w:val="228"/>
        </w:trPr>
        <w:tc>
          <w:tcPr>
            <w:tcW w:w="425" w:type="dxa"/>
            <w:shd w:val="clear" w:color="auto" w:fill="auto"/>
            <w:vAlign w:val="center"/>
          </w:tcPr>
          <w:p w:rsidR="00EB50F6" w:rsidRDefault="00EB50F6">
            <w:pPr>
              <w:numPr>
                <w:ilvl w:val="12"/>
                <w:numId w:val="0"/>
              </w:numPr>
              <w:jc w:val="both"/>
              <w:rPr>
                <w:rFonts w:ascii="Arial" w:hAnsi="Arial"/>
                <w:sz w:val="16"/>
                <w:lang w:val="es-ES_tradnl"/>
              </w:rPr>
            </w:pPr>
          </w:p>
        </w:tc>
        <w:tc>
          <w:tcPr>
            <w:tcW w:w="8363" w:type="dxa"/>
            <w:shd w:val="clear" w:color="auto" w:fill="auto"/>
            <w:vAlign w:val="center"/>
          </w:tcPr>
          <w:p w:rsidR="00EB50F6" w:rsidRDefault="00EB50F6">
            <w:pPr>
              <w:pStyle w:val="Sangradetextonormal"/>
              <w:numPr>
                <w:ilvl w:val="0"/>
                <w:numId w:val="10"/>
              </w:numPr>
              <w:tabs>
                <w:tab w:val="clear" w:pos="2515"/>
                <w:tab w:val="num" w:pos="993"/>
              </w:tabs>
              <w:ind w:left="993"/>
              <w:rPr>
                <w:sz w:val="16"/>
                <w:lang w:val="es-ES_tradnl"/>
              </w:rPr>
            </w:pPr>
            <w:r>
              <w:rPr>
                <w:sz w:val="16"/>
                <w:lang w:val="es-ES_tradnl"/>
              </w:rPr>
              <w:t>Descomposición de la barra en secciones y cálculo en cada uno de ellas de los valores de resistencia:</w:t>
            </w:r>
          </w:p>
          <w:p w:rsidR="00EB50F6" w:rsidRDefault="00EB50F6">
            <w:pPr>
              <w:autoSpaceDE w:val="0"/>
              <w:autoSpaceDN w:val="0"/>
              <w:adjustRightInd w:val="0"/>
              <w:ind w:left="1418" w:hanging="180"/>
              <w:rPr>
                <w:rFonts w:ascii="Arial" w:hAnsi="Arial"/>
                <w:sz w:val="16"/>
                <w:lang w:val="es-ES_tradnl"/>
              </w:rPr>
            </w:pPr>
            <w:r>
              <w:rPr>
                <w:rFonts w:ascii="Arial" w:hAnsi="Arial"/>
                <w:sz w:val="16"/>
                <w:lang w:val="es-ES_tradnl"/>
              </w:rPr>
              <w:t>-</w:t>
            </w:r>
            <w:r>
              <w:rPr>
                <w:rFonts w:ascii="Arial" w:hAnsi="Arial"/>
                <w:sz w:val="16"/>
                <w:lang w:val="es-ES_tradnl"/>
              </w:rPr>
              <w:tab/>
              <w:t>Resistencia de las secciones a tracción</w:t>
            </w:r>
          </w:p>
          <w:p w:rsidR="00EB50F6" w:rsidRDefault="00EB50F6">
            <w:pPr>
              <w:autoSpaceDE w:val="0"/>
              <w:autoSpaceDN w:val="0"/>
              <w:adjustRightInd w:val="0"/>
              <w:ind w:left="1418" w:hanging="180"/>
              <w:rPr>
                <w:rFonts w:ascii="Arial" w:hAnsi="Arial"/>
                <w:sz w:val="16"/>
                <w:lang w:val="es-ES_tradnl"/>
              </w:rPr>
            </w:pPr>
            <w:r>
              <w:rPr>
                <w:rFonts w:ascii="Arial" w:hAnsi="Arial"/>
                <w:sz w:val="16"/>
                <w:lang w:val="es-ES_tradnl"/>
              </w:rPr>
              <w:t>-</w:t>
            </w:r>
            <w:r>
              <w:rPr>
                <w:rFonts w:ascii="Arial" w:hAnsi="Arial"/>
                <w:sz w:val="16"/>
                <w:lang w:val="es-ES_tradnl"/>
              </w:rPr>
              <w:tab/>
              <w:t>Resistencia de las secciones a corte</w:t>
            </w:r>
          </w:p>
          <w:p w:rsidR="00EB50F6" w:rsidRDefault="00EB50F6">
            <w:pPr>
              <w:autoSpaceDE w:val="0"/>
              <w:autoSpaceDN w:val="0"/>
              <w:adjustRightInd w:val="0"/>
              <w:ind w:left="1418" w:hanging="180"/>
              <w:rPr>
                <w:rFonts w:ascii="Arial" w:hAnsi="Arial"/>
                <w:sz w:val="16"/>
                <w:lang w:val="es-ES_tradnl"/>
              </w:rPr>
            </w:pPr>
            <w:r>
              <w:rPr>
                <w:rFonts w:ascii="Arial" w:hAnsi="Arial"/>
                <w:sz w:val="16"/>
                <w:lang w:val="es-ES_tradnl"/>
              </w:rPr>
              <w:t>-</w:t>
            </w:r>
            <w:r>
              <w:rPr>
                <w:rFonts w:ascii="Arial" w:hAnsi="Arial"/>
                <w:sz w:val="16"/>
                <w:lang w:val="es-ES_tradnl"/>
              </w:rPr>
              <w:tab/>
              <w:t>Resistencia de las secciones a compresión</w:t>
            </w:r>
          </w:p>
          <w:p w:rsidR="00EB50F6" w:rsidRDefault="00EB50F6">
            <w:pPr>
              <w:autoSpaceDE w:val="0"/>
              <w:autoSpaceDN w:val="0"/>
              <w:adjustRightInd w:val="0"/>
              <w:ind w:left="1418" w:hanging="180"/>
              <w:rPr>
                <w:rFonts w:ascii="Arial" w:hAnsi="Arial"/>
                <w:sz w:val="16"/>
                <w:lang w:val="es-ES_tradnl"/>
              </w:rPr>
            </w:pPr>
            <w:r>
              <w:rPr>
                <w:rFonts w:ascii="Arial" w:hAnsi="Arial"/>
                <w:sz w:val="16"/>
                <w:lang w:val="es-ES_tradnl"/>
              </w:rPr>
              <w:t>-</w:t>
            </w:r>
            <w:r>
              <w:rPr>
                <w:rFonts w:ascii="Arial" w:hAnsi="Arial"/>
                <w:sz w:val="16"/>
                <w:lang w:val="es-ES_tradnl"/>
              </w:rPr>
              <w:tab/>
              <w:t>Resistencia de las secciones a flexión</w:t>
            </w:r>
          </w:p>
          <w:p w:rsidR="00EB50F6" w:rsidRDefault="00EB50F6">
            <w:pPr>
              <w:ind w:left="1418" w:hanging="180"/>
              <w:rPr>
                <w:rFonts w:ascii="Arial" w:hAnsi="Arial"/>
                <w:sz w:val="16"/>
                <w:lang w:val="es-ES_tradnl"/>
              </w:rPr>
            </w:pPr>
            <w:r>
              <w:rPr>
                <w:rFonts w:ascii="Arial" w:hAnsi="Arial"/>
                <w:sz w:val="16"/>
                <w:lang w:val="es-ES_tradnl"/>
              </w:rPr>
              <w:t>-</w:t>
            </w:r>
            <w:r>
              <w:rPr>
                <w:rFonts w:ascii="Arial" w:hAnsi="Arial"/>
                <w:sz w:val="16"/>
                <w:lang w:val="es-ES_tradnl"/>
              </w:rPr>
              <w:tab/>
              <w:t>Interacción de esfuerzos:</w:t>
            </w:r>
          </w:p>
          <w:p w:rsidR="00EB50F6" w:rsidRDefault="00EB50F6">
            <w:pPr>
              <w:ind w:left="1843" w:hanging="180"/>
              <w:rPr>
                <w:rFonts w:ascii="Arial" w:hAnsi="Arial"/>
                <w:sz w:val="16"/>
                <w:lang w:val="es-ES_tradnl"/>
              </w:rPr>
            </w:pPr>
            <w:r>
              <w:rPr>
                <w:rFonts w:ascii="Arial" w:hAnsi="Arial"/>
                <w:sz w:val="16"/>
                <w:lang w:val="es-ES_tradnl"/>
              </w:rPr>
              <w:t>-</w:t>
            </w:r>
            <w:r>
              <w:rPr>
                <w:rFonts w:ascii="Arial" w:hAnsi="Arial"/>
                <w:sz w:val="16"/>
                <w:lang w:val="es-ES_tradnl"/>
              </w:rPr>
              <w:tab/>
              <w:t>Flexión compuesta sin cortante</w:t>
            </w:r>
          </w:p>
          <w:p w:rsidR="00EB50F6" w:rsidRDefault="00EB50F6">
            <w:pPr>
              <w:ind w:left="1843" w:hanging="180"/>
              <w:rPr>
                <w:rFonts w:ascii="Arial" w:hAnsi="Arial"/>
                <w:sz w:val="16"/>
                <w:lang w:val="es-ES_tradnl"/>
              </w:rPr>
            </w:pPr>
            <w:r>
              <w:rPr>
                <w:rFonts w:ascii="Arial" w:hAnsi="Arial"/>
                <w:sz w:val="16"/>
                <w:lang w:val="es-ES_tradnl"/>
              </w:rPr>
              <w:t>-</w:t>
            </w:r>
            <w:r>
              <w:rPr>
                <w:rFonts w:ascii="Arial" w:hAnsi="Arial"/>
                <w:sz w:val="16"/>
                <w:lang w:val="es-ES_tradnl"/>
              </w:rPr>
              <w:tab/>
              <w:t>Flexión y cortante</w:t>
            </w:r>
          </w:p>
          <w:p w:rsidR="00EB50F6" w:rsidRDefault="00EB50F6">
            <w:pPr>
              <w:ind w:left="1843" w:hanging="180"/>
              <w:rPr>
                <w:rFonts w:ascii="Arial" w:hAnsi="Arial"/>
                <w:sz w:val="16"/>
                <w:lang w:val="es-ES_tradnl"/>
              </w:rPr>
            </w:pPr>
            <w:r>
              <w:rPr>
                <w:rFonts w:ascii="Arial" w:hAnsi="Arial"/>
                <w:sz w:val="16"/>
                <w:lang w:val="es-ES_tradnl"/>
              </w:rPr>
              <w:t>-</w:t>
            </w:r>
            <w:r>
              <w:rPr>
                <w:rFonts w:ascii="Arial" w:hAnsi="Arial"/>
                <w:sz w:val="16"/>
                <w:lang w:val="es-ES_tradnl"/>
              </w:rPr>
              <w:tab/>
              <w:t>Flexión, axil y cortante</w:t>
            </w:r>
          </w:p>
          <w:p w:rsidR="00EB50F6" w:rsidRDefault="00EB50F6">
            <w:pPr>
              <w:pStyle w:val="Sangradetextonormal"/>
              <w:numPr>
                <w:ilvl w:val="0"/>
                <w:numId w:val="10"/>
              </w:numPr>
              <w:tabs>
                <w:tab w:val="clear" w:pos="2515"/>
                <w:tab w:val="num" w:pos="993"/>
              </w:tabs>
              <w:ind w:left="993"/>
              <w:rPr>
                <w:sz w:val="16"/>
                <w:lang w:val="es-ES_tradnl"/>
              </w:rPr>
            </w:pPr>
            <w:r>
              <w:rPr>
                <w:sz w:val="16"/>
                <w:lang w:val="es-ES_tradnl"/>
              </w:rPr>
              <w:t>Comprobación de las barras de forma individual según esté sometida a:</w:t>
            </w:r>
          </w:p>
          <w:p w:rsidR="00EB50F6" w:rsidRDefault="00EB50F6">
            <w:pPr>
              <w:autoSpaceDE w:val="0"/>
              <w:autoSpaceDN w:val="0"/>
              <w:adjustRightInd w:val="0"/>
              <w:ind w:left="1418" w:hanging="180"/>
              <w:rPr>
                <w:rFonts w:ascii="Arial" w:hAnsi="Arial"/>
                <w:sz w:val="16"/>
                <w:lang w:val="es-ES_tradnl"/>
              </w:rPr>
            </w:pPr>
            <w:r>
              <w:rPr>
                <w:rFonts w:ascii="Arial" w:hAnsi="Arial"/>
                <w:sz w:val="16"/>
                <w:lang w:val="es-ES_tradnl"/>
              </w:rPr>
              <w:t>-</w:t>
            </w:r>
            <w:r>
              <w:rPr>
                <w:rFonts w:ascii="Arial" w:hAnsi="Arial"/>
                <w:sz w:val="16"/>
                <w:lang w:val="es-ES_tradnl"/>
              </w:rPr>
              <w:tab/>
              <w:t>Tracción</w:t>
            </w:r>
          </w:p>
          <w:p w:rsidR="00EB50F6" w:rsidRDefault="00EB50F6" w:rsidP="00671216">
            <w:pPr>
              <w:ind w:left="1418" w:hanging="180"/>
              <w:rPr>
                <w:rFonts w:ascii="Arial" w:hAnsi="Arial"/>
                <w:sz w:val="16"/>
                <w:lang w:val="es-ES_tradnl"/>
              </w:rPr>
            </w:pPr>
            <w:r>
              <w:rPr>
                <w:rFonts w:ascii="Arial" w:hAnsi="Arial"/>
                <w:sz w:val="16"/>
                <w:lang w:val="es-ES_tradnl"/>
              </w:rPr>
              <w:t>-</w:t>
            </w:r>
            <w:r>
              <w:rPr>
                <w:rFonts w:ascii="Arial" w:hAnsi="Arial"/>
                <w:sz w:val="16"/>
                <w:lang w:val="es-ES_tradnl"/>
              </w:rPr>
              <w:tab/>
              <w:t xml:space="preserve">Compresión </w:t>
            </w:r>
            <w:r w:rsidR="00C437BC">
              <w:rPr>
                <w:rFonts w:ascii="Arial" w:hAnsi="Arial"/>
                <w:sz w:val="16"/>
                <w:lang w:val="es-ES_tradnl"/>
              </w:rPr>
              <w:t xml:space="preserve">estructura </w:t>
            </w:r>
            <w:proofErr w:type="spellStart"/>
            <w:r w:rsidR="00C437BC">
              <w:rPr>
                <w:rFonts w:ascii="Arial" w:hAnsi="Arial"/>
                <w:sz w:val="16"/>
                <w:lang w:val="es-ES_tradnl"/>
              </w:rPr>
              <w:t>intraslacional</w:t>
            </w:r>
            <w:proofErr w:type="spellEnd"/>
          </w:p>
          <w:p w:rsidR="00EB50F6" w:rsidRDefault="00EB50F6">
            <w:pPr>
              <w:autoSpaceDE w:val="0"/>
              <w:autoSpaceDN w:val="0"/>
              <w:adjustRightInd w:val="0"/>
              <w:ind w:left="1418" w:hanging="180"/>
              <w:rPr>
                <w:rFonts w:ascii="Arial" w:hAnsi="Arial"/>
                <w:sz w:val="16"/>
                <w:lang w:val="es-ES_tradnl"/>
              </w:rPr>
            </w:pPr>
            <w:r>
              <w:rPr>
                <w:rFonts w:ascii="Arial" w:hAnsi="Arial"/>
                <w:sz w:val="16"/>
                <w:lang w:val="es-ES_tradnl"/>
              </w:rPr>
              <w:t>-</w:t>
            </w:r>
            <w:r>
              <w:rPr>
                <w:rFonts w:ascii="Arial" w:hAnsi="Arial"/>
                <w:sz w:val="16"/>
                <w:lang w:val="es-ES_tradnl"/>
              </w:rPr>
              <w:tab/>
              <w:t>Flexión</w:t>
            </w:r>
          </w:p>
          <w:p w:rsidR="00EB50F6" w:rsidRDefault="00EB50F6">
            <w:pPr>
              <w:ind w:left="1418" w:hanging="180"/>
              <w:rPr>
                <w:rFonts w:ascii="Arial" w:hAnsi="Arial"/>
                <w:sz w:val="16"/>
                <w:lang w:val="es-ES_tradnl"/>
              </w:rPr>
            </w:pPr>
            <w:r>
              <w:rPr>
                <w:rFonts w:ascii="Arial" w:hAnsi="Arial"/>
                <w:sz w:val="16"/>
                <w:lang w:val="es-ES_tradnl"/>
              </w:rPr>
              <w:t>-</w:t>
            </w:r>
            <w:r>
              <w:rPr>
                <w:rFonts w:ascii="Arial" w:hAnsi="Arial"/>
                <w:sz w:val="16"/>
                <w:lang w:val="es-ES_tradnl"/>
              </w:rPr>
              <w:tab/>
              <w:t>Interacción de esfuerzos:</w:t>
            </w:r>
          </w:p>
          <w:p w:rsidR="00EB50F6" w:rsidRDefault="00EB50F6">
            <w:pPr>
              <w:ind w:left="1843" w:hanging="180"/>
              <w:rPr>
                <w:rFonts w:ascii="Arial" w:hAnsi="Arial"/>
                <w:sz w:val="16"/>
                <w:lang w:val="es-ES_tradnl"/>
              </w:rPr>
            </w:pPr>
            <w:r>
              <w:rPr>
                <w:rFonts w:ascii="Arial" w:hAnsi="Arial"/>
                <w:sz w:val="16"/>
                <w:lang w:val="es-ES_tradnl"/>
              </w:rPr>
              <w:t>-</w:t>
            </w:r>
            <w:r>
              <w:rPr>
                <w:rFonts w:ascii="Arial" w:hAnsi="Arial"/>
                <w:sz w:val="16"/>
                <w:lang w:val="es-ES_tradnl"/>
              </w:rPr>
              <w:tab/>
              <w:t xml:space="preserve">Elementos </w:t>
            </w:r>
            <w:proofErr w:type="spellStart"/>
            <w:r>
              <w:rPr>
                <w:rFonts w:ascii="Arial" w:hAnsi="Arial"/>
                <w:sz w:val="16"/>
                <w:lang w:val="es-ES_tradnl"/>
              </w:rPr>
              <w:t>flectados</w:t>
            </w:r>
            <w:proofErr w:type="spellEnd"/>
            <w:r>
              <w:rPr>
                <w:rFonts w:ascii="Arial" w:hAnsi="Arial"/>
                <w:sz w:val="16"/>
                <w:lang w:val="es-ES_tradnl"/>
              </w:rPr>
              <w:t xml:space="preserve"> y </w:t>
            </w:r>
            <w:proofErr w:type="spellStart"/>
            <w:r>
              <w:rPr>
                <w:rFonts w:ascii="Arial" w:hAnsi="Arial"/>
                <w:sz w:val="16"/>
                <w:lang w:val="es-ES_tradnl"/>
              </w:rPr>
              <w:t>traccionados</w:t>
            </w:r>
            <w:proofErr w:type="spellEnd"/>
          </w:p>
          <w:p w:rsidR="00EB50F6" w:rsidRDefault="00EB50F6">
            <w:pPr>
              <w:ind w:left="1843" w:hanging="180"/>
              <w:rPr>
                <w:rFonts w:ascii="Arial" w:hAnsi="Arial"/>
                <w:sz w:val="16"/>
                <w:lang w:val="es-ES_tradnl"/>
              </w:rPr>
            </w:pPr>
            <w:r>
              <w:rPr>
                <w:rFonts w:ascii="Arial" w:hAnsi="Arial"/>
                <w:sz w:val="16"/>
                <w:lang w:val="es-ES_tradnl"/>
              </w:rPr>
              <w:t>-</w:t>
            </w:r>
            <w:r>
              <w:rPr>
                <w:rFonts w:ascii="Arial" w:hAnsi="Arial"/>
                <w:sz w:val="16"/>
                <w:lang w:val="es-ES_tradnl"/>
              </w:rPr>
              <w:tab/>
              <w:t xml:space="preserve">Elementos comprimidos y </w:t>
            </w:r>
            <w:proofErr w:type="spellStart"/>
            <w:r>
              <w:rPr>
                <w:rFonts w:ascii="Arial" w:hAnsi="Arial"/>
                <w:sz w:val="16"/>
                <w:lang w:val="es-ES_tradnl"/>
              </w:rPr>
              <w:t>flectados</w:t>
            </w:r>
            <w:proofErr w:type="spellEnd"/>
          </w:p>
        </w:tc>
      </w:tr>
    </w:tbl>
    <w:p w:rsidR="00EB50F6" w:rsidRDefault="00EB50F6">
      <w:pPr>
        <w:ind w:left="426"/>
        <w:jc w:val="both"/>
        <w:rPr>
          <w:rFonts w:ascii="Arial" w:hAnsi="Arial"/>
          <w:sz w:val="16"/>
          <w:lang w:val="es-ES_tradnl"/>
        </w:rPr>
      </w:pPr>
    </w:p>
    <w:p w:rsidR="00EB50F6" w:rsidRDefault="00EB50F6">
      <w:pPr>
        <w:rPr>
          <w:rFonts w:ascii="Arial" w:hAnsi="Arial"/>
          <w:sz w:val="16"/>
          <w:lang w:val="es-ES_tradnl"/>
        </w:rPr>
      </w:pPr>
    </w:p>
    <w:p w:rsidR="00EB50F6" w:rsidRDefault="00EB50F6">
      <w:pPr>
        <w:rPr>
          <w:rFonts w:ascii="Arial" w:hAnsi="Arial"/>
          <w:b/>
          <w:snapToGrid w:val="0"/>
          <w:sz w:val="16"/>
          <w:lang w:val="es-ES_tradnl"/>
        </w:rPr>
      </w:pPr>
      <w:r>
        <w:rPr>
          <w:rFonts w:ascii="Arial" w:hAnsi="Arial"/>
          <w:b/>
          <w:snapToGrid w:val="0"/>
          <w:sz w:val="16"/>
          <w:lang w:val="es-ES_tradnl"/>
        </w:rPr>
        <w:t>3.1.8.6. Estados límite de servicio</w:t>
      </w:r>
    </w:p>
    <w:p w:rsidR="00EB50F6" w:rsidRDefault="00EB50F6">
      <w:pPr>
        <w:rPr>
          <w:rFonts w:ascii="Arial" w:hAnsi="Arial"/>
          <w:sz w:val="16"/>
          <w:lang w:val="es-ES_tradnl"/>
        </w:rPr>
      </w:pPr>
    </w:p>
    <w:tbl>
      <w:tblPr>
        <w:tblW w:w="0" w:type="auto"/>
        <w:tblInd w:w="496" w:type="dxa"/>
        <w:tblLayout w:type="fixed"/>
        <w:tblCellMar>
          <w:left w:w="70" w:type="dxa"/>
          <w:right w:w="70" w:type="dxa"/>
        </w:tblCellMar>
        <w:tblLook w:val="0000"/>
      </w:tblPr>
      <w:tblGrid>
        <w:gridCol w:w="425"/>
        <w:gridCol w:w="8363"/>
      </w:tblGrid>
      <w:tr w:rsidR="00EB50F6">
        <w:trPr>
          <w:cantSplit/>
          <w:trHeight w:val="228"/>
        </w:trPr>
        <w:tc>
          <w:tcPr>
            <w:tcW w:w="425" w:type="dxa"/>
            <w:vAlign w:val="center"/>
          </w:tcPr>
          <w:p w:rsidR="00EB50F6" w:rsidRDefault="00EB50F6">
            <w:pPr>
              <w:numPr>
                <w:ilvl w:val="12"/>
                <w:numId w:val="0"/>
              </w:numPr>
              <w:jc w:val="both"/>
              <w:rPr>
                <w:rFonts w:ascii="Arial" w:hAnsi="Arial"/>
                <w:sz w:val="16"/>
                <w:lang w:val="es-ES_tradnl"/>
              </w:rPr>
            </w:pPr>
          </w:p>
        </w:tc>
        <w:tc>
          <w:tcPr>
            <w:tcW w:w="8363" w:type="dxa"/>
            <w:vAlign w:val="center"/>
          </w:tcPr>
          <w:p w:rsidR="00EB50F6" w:rsidRDefault="00EB50F6">
            <w:pPr>
              <w:jc w:val="both"/>
              <w:rPr>
                <w:rFonts w:ascii="Arial" w:hAnsi="Arial"/>
                <w:sz w:val="16"/>
                <w:lang w:val="es-ES_tradnl"/>
              </w:rPr>
            </w:pPr>
            <w:r>
              <w:rPr>
                <w:rFonts w:ascii="Arial" w:hAnsi="Arial"/>
                <w:sz w:val="16"/>
                <w:lang w:val="es-ES_tradnl"/>
              </w:rPr>
              <w:t>Para las diferentes situaciones de dimensionado se ha comprobado que el comportamiento de la estructura en cuanto a deformaciones, vibraciones y otros estados límite, está dentro de los límites establecidos en el apartado “</w:t>
            </w:r>
            <w:r>
              <w:rPr>
                <w:rFonts w:ascii="Arial" w:hAnsi="Arial"/>
                <w:i/>
                <w:sz w:val="16"/>
                <w:lang w:val="es-ES_tradnl"/>
              </w:rPr>
              <w:t>7.1.3. Valores límites”</w:t>
            </w:r>
            <w:r>
              <w:rPr>
                <w:rFonts w:ascii="Arial" w:hAnsi="Arial"/>
                <w:sz w:val="16"/>
                <w:lang w:val="es-ES_tradnl"/>
              </w:rPr>
              <w:t xml:space="preserve"> del “</w:t>
            </w:r>
            <w:r>
              <w:rPr>
                <w:rFonts w:ascii="Arial" w:hAnsi="Arial"/>
                <w:i/>
                <w:sz w:val="16"/>
                <w:lang w:val="es-ES_tradnl"/>
              </w:rPr>
              <w:t>Documento Básico SE-A. Seguridad estructural. Estructuras de acero”.</w:t>
            </w:r>
          </w:p>
        </w:tc>
      </w:tr>
    </w:tbl>
    <w:p w:rsidR="00EB50F6" w:rsidRDefault="00EB50F6">
      <w:pPr>
        <w:ind w:left="426"/>
        <w:jc w:val="both"/>
        <w:rPr>
          <w:rFonts w:ascii="Arial" w:hAnsi="Arial"/>
          <w:sz w:val="16"/>
          <w:lang w:val="es-ES_tradnl"/>
        </w:rPr>
      </w:pPr>
    </w:p>
    <w:p w:rsidR="00EB50F6" w:rsidRDefault="00EB50F6">
      <w:pPr>
        <w:rPr>
          <w:rFonts w:ascii="Arial" w:hAnsi="Arial"/>
          <w:sz w:val="16"/>
          <w:lang w:val="es-ES_tradnl"/>
        </w:rPr>
      </w:pPr>
    </w:p>
    <w:p w:rsidR="00EB50F6" w:rsidRDefault="00EB50F6">
      <w:pPr>
        <w:rPr>
          <w:rFonts w:ascii="Arial" w:hAnsi="Arial"/>
          <w:b/>
          <w:sz w:val="24"/>
          <w:lang w:val="es-ES_tradnl"/>
        </w:rPr>
      </w:pPr>
    </w:p>
    <w:p w:rsidR="00C437BC" w:rsidRDefault="00C437BC">
      <w:pPr>
        <w:rPr>
          <w:rFonts w:ascii="Arial" w:hAnsi="Arial"/>
          <w:b/>
          <w:sz w:val="24"/>
          <w:lang w:val="es-ES_tradnl"/>
        </w:rPr>
      </w:pPr>
    </w:p>
    <w:p w:rsidR="00C437BC" w:rsidRDefault="00C437BC">
      <w:pPr>
        <w:rPr>
          <w:rFonts w:ascii="Arial" w:hAnsi="Arial"/>
          <w:b/>
          <w:sz w:val="24"/>
          <w:lang w:val="es-ES_tradnl"/>
        </w:rPr>
      </w:pPr>
    </w:p>
    <w:p w:rsidR="00C437BC" w:rsidRDefault="00C437BC">
      <w:pPr>
        <w:rPr>
          <w:rFonts w:ascii="Arial" w:hAnsi="Arial"/>
          <w:b/>
          <w:sz w:val="24"/>
          <w:lang w:val="es-ES_tradnl"/>
        </w:rPr>
      </w:pPr>
    </w:p>
    <w:p w:rsidR="00C437BC" w:rsidRPr="00C437BC" w:rsidRDefault="00C437BC">
      <w:pPr>
        <w:rPr>
          <w:rFonts w:ascii="Arial" w:hAnsi="Arial" w:cs="Arial"/>
          <w:b/>
          <w:lang w:val="es-ES_tradnl"/>
        </w:rPr>
      </w:pPr>
    </w:p>
    <w:p w:rsidR="00C437BC" w:rsidRPr="00C437BC" w:rsidRDefault="00C437BC" w:rsidP="00C437BC">
      <w:pPr>
        <w:pStyle w:val="Sangradetextonormal"/>
        <w:jc w:val="right"/>
        <w:rPr>
          <w:rFonts w:cs="Arial"/>
          <w:sz w:val="20"/>
        </w:rPr>
      </w:pPr>
    </w:p>
    <w:p w:rsidR="00C437BC" w:rsidRPr="00C437BC" w:rsidRDefault="00C437BC" w:rsidP="00C437BC">
      <w:pPr>
        <w:pStyle w:val="Sangradetextonormal"/>
        <w:rPr>
          <w:rFonts w:cs="Arial"/>
          <w:sz w:val="20"/>
        </w:rPr>
      </w:pPr>
    </w:p>
    <w:p w:rsidR="00C437BC" w:rsidRPr="00C437BC" w:rsidRDefault="00C437BC" w:rsidP="00C437BC">
      <w:pPr>
        <w:pStyle w:val="Sangradetextonormal"/>
        <w:rPr>
          <w:rFonts w:cs="Arial"/>
          <w:sz w:val="20"/>
        </w:rPr>
      </w:pPr>
    </w:p>
    <w:p w:rsidR="00C437BC" w:rsidRDefault="00C437BC">
      <w:pPr>
        <w:rPr>
          <w:rFonts w:ascii="Arial" w:hAnsi="Arial"/>
          <w:b/>
          <w:sz w:val="24"/>
          <w:lang w:val="es-ES_tradnl"/>
        </w:rPr>
      </w:pPr>
    </w:p>
    <w:sectPr w:rsidR="00C437BC" w:rsidSect="0035025C">
      <w:headerReference w:type="default" r:id="rId29"/>
      <w:footerReference w:type="default" r:id="rId30"/>
      <w:headerReference w:type="first" r:id="rId31"/>
      <w:footerReference w:type="first" r:id="rId32"/>
      <w:pgSz w:w="12240" w:h="15840" w:code="1"/>
      <w:pgMar w:top="1418" w:right="1327" w:bottom="567" w:left="1701" w:header="720" w:footer="567"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0C8" w:rsidRDefault="00E020C8">
      <w:r>
        <w:separator/>
      </w:r>
    </w:p>
  </w:endnote>
  <w:endnote w:type="continuationSeparator" w:id="0">
    <w:p w:rsidR="00E020C8" w:rsidRDefault="00E020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alMath1 BT">
    <w:panose1 w:val="05050102010205020602"/>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80"/>
      <w:gridCol w:w="2126"/>
      <w:gridCol w:w="567"/>
      <w:gridCol w:w="2835"/>
      <w:gridCol w:w="1276"/>
    </w:tblGrid>
    <w:tr w:rsidR="000C64CA">
      <w:tc>
        <w:tcPr>
          <w:tcW w:w="4606" w:type="dxa"/>
          <w:gridSpan w:val="2"/>
          <w:tcBorders>
            <w:top w:val="nil"/>
            <w:left w:val="nil"/>
            <w:bottom w:val="nil"/>
            <w:right w:val="nil"/>
          </w:tcBorders>
        </w:tcPr>
        <w:p w:rsidR="000C64CA" w:rsidRDefault="000C64CA">
          <w:pPr>
            <w:pStyle w:val="Piedepgina"/>
            <w:tabs>
              <w:tab w:val="clear" w:pos="4252"/>
              <w:tab w:val="clear" w:pos="8504"/>
            </w:tabs>
            <w:ind w:right="-143"/>
            <w:rPr>
              <w:rFonts w:ascii="Arial" w:hAnsi="Arial"/>
              <w:b/>
              <w:sz w:val="16"/>
            </w:rPr>
          </w:pPr>
        </w:p>
      </w:tc>
      <w:tc>
        <w:tcPr>
          <w:tcW w:w="4678" w:type="dxa"/>
          <w:gridSpan w:val="3"/>
          <w:tcBorders>
            <w:top w:val="nil"/>
            <w:left w:val="nil"/>
            <w:bottom w:val="nil"/>
            <w:right w:val="nil"/>
          </w:tcBorders>
        </w:tcPr>
        <w:p w:rsidR="000C64CA" w:rsidRDefault="000C64CA">
          <w:pPr>
            <w:pStyle w:val="Piedepgina"/>
            <w:tabs>
              <w:tab w:val="clear" w:pos="4252"/>
              <w:tab w:val="clear" w:pos="8504"/>
            </w:tabs>
            <w:jc w:val="right"/>
            <w:rPr>
              <w:rFonts w:ascii="Arial" w:hAnsi="Arial"/>
              <w:sz w:val="16"/>
              <w:lang w:val="en-GB"/>
            </w:rPr>
          </w:pPr>
        </w:p>
      </w:tc>
    </w:tr>
    <w:tr w:rsidR="000C6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0" w:type="dxa"/>
        </w:tcPr>
        <w:p w:rsidR="000C64CA" w:rsidRDefault="000C64CA">
          <w:pPr>
            <w:pStyle w:val="Ttulo"/>
            <w:jc w:val="both"/>
            <w:rPr>
              <w:b w:val="0"/>
              <w:sz w:val="16"/>
            </w:rPr>
          </w:pPr>
        </w:p>
      </w:tc>
      <w:tc>
        <w:tcPr>
          <w:tcW w:w="2693" w:type="dxa"/>
          <w:gridSpan w:val="2"/>
        </w:tcPr>
        <w:p w:rsidR="000C64CA" w:rsidRDefault="000C64CA">
          <w:pPr>
            <w:pStyle w:val="Ttulo"/>
            <w:jc w:val="both"/>
            <w:rPr>
              <w:b w:val="0"/>
              <w:sz w:val="16"/>
            </w:rPr>
          </w:pPr>
        </w:p>
      </w:tc>
      <w:tc>
        <w:tcPr>
          <w:tcW w:w="2835" w:type="dxa"/>
        </w:tcPr>
        <w:p w:rsidR="000C64CA" w:rsidRDefault="000C64CA">
          <w:pPr>
            <w:pStyle w:val="Ttulo"/>
            <w:jc w:val="both"/>
            <w:rPr>
              <w:b w:val="0"/>
              <w:sz w:val="16"/>
            </w:rPr>
          </w:pPr>
        </w:p>
      </w:tc>
      <w:tc>
        <w:tcPr>
          <w:tcW w:w="1276" w:type="dxa"/>
        </w:tcPr>
        <w:p w:rsidR="000C64CA" w:rsidRDefault="000C64CA">
          <w:pPr>
            <w:pStyle w:val="Piedepgina"/>
            <w:ind w:left="-70"/>
            <w:jc w:val="right"/>
            <w:rPr>
              <w:rFonts w:ascii="Arial" w:hAnsi="Arial"/>
              <w:sz w:val="16"/>
            </w:rPr>
          </w:pPr>
        </w:p>
      </w:tc>
    </w:tr>
    <w:tr w:rsidR="000C6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0" w:type="dxa"/>
        </w:tcPr>
        <w:p w:rsidR="000C64CA" w:rsidRDefault="000C64CA">
          <w:pPr>
            <w:pStyle w:val="Ttulo"/>
            <w:jc w:val="both"/>
            <w:rPr>
              <w:b w:val="0"/>
              <w:sz w:val="16"/>
            </w:rPr>
          </w:pPr>
        </w:p>
      </w:tc>
      <w:tc>
        <w:tcPr>
          <w:tcW w:w="2693" w:type="dxa"/>
          <w:gridSpan w:val="2"/>
        </w:tcPr>
        <w:p w:rsidR="000C64CA" w:rsidRDefault="000C64CA">
          <w:pPr>
            <w:pStyle w:val="Piedepgina"/>
            <w:jc w:val="both"/>
            <w:rPr>
              <w:rFonts w:ascii="Arial" w:hAnsi="Arial"/>
              <w:sz w:val="16"/>
            </w:rPr>
          </w:pPr>
        </w:p>
      </w:tc>
      <w:tc>
        <w:tcPr>
          <w:tcW w:w="2835" w:type="dxa"/>
        </w:tcPr>
        <w:p w:rsidR="000C64CA" w:rsidRDefault="000C64CA">
          <w:pPr>
            <w:pStyle w:val="Ttulo"/>
            <w:jc w:val="both"/>
            <w:rPr>
              <w:b w:val="0"/>
              <w:sz w:val="16"/>
            </w:rPr>
          </w:pPr>
        </w:p>
      </w:tc>
      <w:tc>
        <w:tcPr>
          <w:tcW w:w="1276" w:type="dxa"/>
        </w:tcPr>
        <w:p w:rsidR="000C64CA" w:rsidRDefault="000C64CA">
          <w:pPr>
            <w:pStyle w:val="Ttulo"/>
            <w:ind w:left="-70"/>
            <w:jc w:val="right"/>
            <w:rPr>
              <w:b w:val="0"/>
              <w:sz w:val="16"/>
            </w:rPr>
          </w:pP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1276"/>
    </w:tblGrid>
    <w:tr w:rsidR="000C64CA">
      <w:tc>
        <w:tcPr>
          <w:tcW w:w="1276" w:type="dxa"/>
        </w:tcPr>
        <w:p w:rsidR="000C64CA" w:rsidRDefault="000C64CA">
          <w:pPr>
            <w:pStyle w:val="Ttulo"/>
            <w:ind w:left="-70"/>
            <w:jc w:val="right"/>
            <w:rPr>
              <w:b w:val="0"/>
              <w:sz w:val="16"/>
            </w:rPr>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0C8" w:rsidRDefault="00E020C8">
      <w:r>
        <w:separator/>
      </w:r>
    </w:p>
  </w:footnote>
  <w:footnote w:type="continuationSeparator" w:id="0">
    <w:p w:rsidR="00E020C8" w:rsidRDefault="00E020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Layout w:type="fixed"/>
      <w:tblCellMar>
        <w:left w:w="70" w:type="dxa"/>
        <w:right w:w="70" w:type="dxa"/>
      </w:tblCellMar>
      <w:tblLook w:val="0000"/>
    </w:tblPr>
    <w:tblGrid>
      <w:gridCol w:w="4536"/>
      <w:gridCol w:w="4678"/>
    </w:tblGrid>
    <w:tr w:rsidR="000C64CA">
      <w:tc>
        <w:tcPr>
          <w:tcW w:w="4536" w:type="dxa"/>
        </w:tcPr>
        <w:p w:rsidR="000C64CA" w:rsidRDefault="000C64CA">
          <w:pPr>
            <w:pStyle w:val="Encabezado"/>
            <w:tabs>
              <w:tab w:val="clear" w:pos="8504"/>
              <w:tab w:val="right" w:pos="9144"/>
            </w:tabs>
            <w:ind w:right="360"/>
            <w:rPr>
              <w:rFonts w:ascii="Arial" w:hAnsi="Arial"/>
              <w:sz w:val="16"/>
            </w:rPr>
          </w:pPr>
        </w:p>
        <w:p w:rsidR="000C64CA" w:rsidRDefault="000C64CA">
          <w:pPr>
            <w:pStyle w:val="Encabezado"/>
            <w:rPr>
              <w:rFonts w:ascii="Arial" w:hAnsi="Arial"/>
              <w:sz w:val="12"/>
            </w:rPr>
          </w:pPr>
        </w:p>
      </w:tc>
      <w:tc>
        <w:tcPr>
          <w:tcW w:w="4678" w:type="dxa"/>
        </w:tcPr>
        <w:p w:rsidR="000C64CA" w:rsidRDefault="000C64CA">
          <w:pPr>
            <w:pStyle w:val="Encabezado"/>
            <w:tabs>
              <w:tab w:val="clear" w:pos="4252"/>
              <w:tab w:val="center" w:pos="4466"/>
            </w:tabs>
            <w:ind w:right="72"/>
            <w:jc w:val="right"/>
            <w:rPr>
              <w:rFonts w:ascii="Arial" w:hAnsi="Arial"/>
              <w:b/>
              <w:sz w:val="18"/>
            </w:rPr>
          </w:pPr>
          <w:r>
            <w:rPr>
              <w:rFonts w:ascii="Arial" w:hAnsi="Arial"/>
              <w:b/>
              <w:sz w:val="18"/>
            </w:rPr>
            <w:t>5. Cumplimiento del CTE</w:t>
          </w:r>
        </w:p>
        <w:p w:rsidR="000C64CA" w:rsidRDefault="000C64CA">
          <w:pPr>
            <w:pStyle w:val="Encabezado"/>
            <w:tabs>
              <w:tab w:val="clear" w:pos="4252"/>
              <w:tab w:val="center" w:pos="4466"/>
            </w:tabs>
            <w:ind w:right="72"/>
            <w:jc w:val="right"/>
            <w:rPr>
              <w:rFonts w:ascii="Arial" w:hAnsi="Arial"/>
              <w:sz w:val="18"/>
            </w:rPr>
          </w:pPr>
          <w:r>
            <w:rPr>
              <w:rFonts w:ascii="Arial" w:hAnsi="Arial"/>
              <w:sz w:val="18"/>
            </w:rPr>
            <w:t>5.1 Seguridad estructural</w:t>
          </w:r>
        </w:p>
        <w:p w:rsidR="000C64CA" w:rsidRDefault="000C64CA">
          <w:pPr>
            <w:pStyle w:val="Encabezado"/>
            <w:tabs>
              <w:tab w:val="clear" w:pos="4252"/>
              <w:tab w:val="center" w:pos="4466"/>
            </w:tabs>
            <w:ind w:right="72"/>
            <w:jc w:val="right"/>
            <w:rPr>
              <w:rFonts w:ascii="Arial" w:hAnsi="Arial"/>
              <w:color w:val="FF0000"/>
              <w:sz w:val="18"/>
            </w:rPr>
          </w:pPr>
        </w:p>
      </w:tc>
    </w:tr>
    <w:tr w:rsidR="000C64CA">
      <w:tc>
        <w:tcPr>
          <w:tcW w:w="4536" w:type="dxa"/>
        </w:tcPr>
        <w:p w:rsidR="000C64CA" w:rsidRDefault="000C64CA">
          <w:pPr>
            <w:pStyle w:val="Encabezado"/>
            <w:rPr>
              <w:rFonts w:ascii="Arial" w:hAnsi="Arial"/>
            </w:rPr>
          </w:pPr>
        </w:p>
      </w:tc>
      <w:tc>
        <w:tcPr>
          <w:tcW w:w="4678" w:type="dxa"/>
        </w:tcPr>
        <w:p w:rsidR="000C64CA" w:rsidRDefault="000C64CA">
          <w:pPr>
            <w:pStyle w:val="Encabezado"/>
            <w:tabs>
              <w:tab w:val="clear" w:pos="4252"/>
              <w:tab w:val="center" w:pos="4466"/>
            </w:tabs>
            <w:ind w:right="72"/>
            <w:jc w:val="right"/>
            <w:rPr>
              <w:rFonts w:ascii="Arial" w:hAnsi="Arial"/>
              <w:sz w:val="16"/>
            </w:rPr>
          </w:pPr>
          <w:r>
            <w:rPr>
              <w:rFonts w:ascii="Arial" w:hAnsi="Arial"/>
              <w:sz w:val="16"/>
            </w:rPr>
            <w:t xml:space="preserve">Hoja núm. </w:t>
          </w:r>
          <w:r w:rsidR="00B3116C">
            <w:rPr>
              <w:rFonts w:ascii="Arial" w:hAnsi="Arial"/>
              <w:sz w:val="16"/>
            </w:rPr>
            <w:fldChar w:fldCharType="begin"/>
          </w:r>
          <w:r>
            <w:rPr>
              <w:rFonts w:ascii="Arial" w:hAnsi="Arial"/>
              <w:sz w:val="16"/>
            </w:rPr>
            <w:instrText xml:space="preserve"> PAGE </w:instrText>
          </w:r>
          <w:r w:rsidR="00B3116C">
            <w:rPr>
              <w:rFonts w:ascii="Arial" w:hAnsi="Arial"/>
              <w:sz w:val="16"/>
            </w:rPr>
            <w:fldChar w:fldCharType="separate"/>
          </w:r>
          <w:r w:rsidR="00BC5900">
            <w:rPr>
              <w:rFonts w:ascii="Arial" w:hAnsi="Arial"/>
              <w:noProof/>
              <w:sz w:val="16"/>
            </w:rPr>
            <w:t>15</w:t>
          </w:r>
          <w:r w:rsidR="00B3116C">
            <w:rPr>
              <w:rFonts w:ascii="Arial" w:hAnsi="Arial"/>
              <w:sz w:val="16"/>
            </w:rPr>
            <w:fldChar w:fldCharType="end"/>
          </w:r>
        </w:p>
      </w:tc>
    </w:tr>
  </w:tbl>
  <w:p w:rsidR="000C64CA" w:rsidRDefault="000C64C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693"/>
    </w:tblGrid>
    <w:tr w:rsidR="000C64CA">
      <w:tc>
        <w:tcPr>
          <w:tcW w:w="2693" w:type="dxa"/>
        </w:tcPr>
        <w:p w:rsidR="000C64CA" w:rsidRDefault="000C64CA">
          <w:pPr>
            <w:pStyle w:val="Ttulo"/>
            <w:jc w:val="both"/>
            <w:rPr>
              <w:b w:val="0"/>
              <w:sz w:val="16"/>
            </w:rPr>
          </w:pP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0556C"/>
    <w:multiLevelType w:val="hybridMultilevel"/>
    <w:tmpl w:val="3356BF90"/>
    <w:lvl w:ilvl="0" w:tplc="DE08791C">
      <w:start w:val="50"/>
      <w:numFmt w:val="bullet"/>
      <w:lvlText w:val="-"/>
      <w:lvlJc w:val="left"/>
      <w:pPr>
        <w:tabs>
          <w:tab w:val="num" w:pos="720"/>
        </w:tabs>
        <w:ind w:left="720" w:hanging="360"/>
      </w:pPr>
      <w:rPr>
        <w:rFonts w:ascii="Times New Roman" w:eastAsia="Times New Roman" w:hAnsi="Times New Roman" w:cs="Times New Roman" w:hint="default"/>
      </w:rPr>
    </w:lvl>
    <w:lvl w:ilvl="1" w:tplc="A24262DE" w:tentative="1">
      <w:start w:val="1"/>
      <w:numFmt w:val="bullet"/>
      <w:lvlText w:val="o"/>
      <w:lvlJc w:val="left"/>
      <w:pPr>
        <w:tabs>
          <w:tab w:val="num" w:pos="1440"/>
        </w:tabs>
        <w:ind w:left="1440" w:hanging="360"/>
      </w:pPr>
      <w:rPr>
        <w:rFonts w:ascii="Courier New" w:hAnsi="Courier New" w:hint="default"/>
      </w:rPr>
    </w:lvl>
    <w:lvl w:ilvl="2" w:tplc="41641404" w:tentative="1">
      <w:start w:val="1"/>
      <w:numFmt w:val="bullet"/>
      <w:lvlText w:val=""/>
      <w:lvlJc w:val="left"/>
      <w:pPr>
        <w:tabs>
          <w:tab w:val="num" w:pos="2160"/>
        </w:tabs>
        <w:ind w:left="2160" w:hanging="360"/>
      </w:pPr>
      <w:rPr>
        <w:rFonts w:ascii="Wingdings" w:hAnsi="Wingdings" w:hint="default"/>
      </w:rPr>
    </w:lvl>
    <w:lvl w:ilvl="3" w:tplc="389639D6" w:tentative="1">
      <w:start w:val="1"/>
      <w:numFmt w:val="bullet"/>
      <w:lvlText w:val=""/>
      <w:lvlJc w:val="left"/>
      <w:pPr>
        <w:tabs>
          <w:tab w:val="num" w:pos="2880"/>
        </w:tabs>
        <w:ind w:left="2880" w:hanging="360"/>
      </w:pPr>
      <w:rPr>
        <w:rFonts w:ascii="Symbol" w:hAnsi="Symbol" w:hint="default"/>
      </w:rPr>
    </w:lvl>
    <w:lvl w:ilvl="4" w:tplc="393E56AA" w:tentative="1">
      <w:start w:val="1"/>
      <w:numFmt w:val="bullet"/>
      <w:lvlText w:val="o"/>
      <w:lvlJc w:val="left"/>
      <w:pPr>
        <w:tabs>
          <w:tab w:val="num" w:pos="3600"/>
        </w:tabs>
        <w:ind w:left="3600" w:hanging="360"/>
      </w:pPr>
      <w:rPr>
        <w:rFonts w:ascii="Courier New" w:hAnsi="Courier New" w:hint="default"/>
      </w:rPr>
    </w:lvl>
    <w:lvl w:ilvl="5" w:tplc="105E40DE" w:tentative="1">
      <w:start w:val="1"/>
      <w:numFmt w:val="bullet"/>
      <w:lvlText w:val=""/>
      <w:lvlJc w:val="left"/>
      <w:pPr>
        <w:tabs>
          <w:tab w:val="num" w:pos="4320"/>
        </w:tabs>
        <w:ind w:left="4320" w:hanging="360"/>
      </w:pPr>
      <w:rPr>
        <w:rFonts w:ascii="Wingdings" w:hAnsi="Wingdings" w:hint="default"/>
      </w:rPr>
    </w:lvl>
    <w:lvl w:ilvl="6" w:tplc="0CAA3E1C" w:tentative="1">
      <w:start w:val="1"/>
      <w:numFmt w:val="bullet"/>
      <w:lvlText w:val=""/>
      <w:lvlJc w:val="left"/>
      <w:pPr>
        <w:tabs>
          <w:tab w:val="num" w:pos="5040"/>
        </w:tabs>
        <w:ind w:left="5040" w:hanging="360"/>
      </w:pPr>
      <w:rPr>
        <w:rFonts w:ascii="Symbol" w:hAnsi="Symbol" w:hint="default"/>
      </w:rPr>
    </w:lvl>
    <w:lvl w:ilvl="7" w:tplc="48262BD8" w:tentative="1">
      <w:start w:val="1"/>
      <w:numFmt w:val="bullet"/>
      <w:lvlText w:val="o"/>
      <w:lvlJc w:val="left"/>
      <w:pPr>
        <w:tabs>
          <w:tab w:val="num" w:pos="5760"/>
        </w:tabs>
        <w:ind w:left="5760" w:hanging="360"/>
      </w:pPr>
      <w:rPr>
        <w:rFonts w:ascii="Courier New" w:hAnsi="Courier New" w:hint="default"/>
      </w:rPr>
    </w:lvl>
    <w:lvl w:ilvl="8" w:tplc="643A604E" w:tentative="1">
      <w:start w:val="1"/>
      <w:numFmt w:val="bullet"/>
      <w:lvlText w:val=""/>
      <w:lvlJc w:val="left"/>
      <w:pPr>
        <w:tabs>
          <w:tab w:val="num" w:pos="6480"/>
        </w:tabs>
        <w:ind w:left="6480" w:hanging="360"/>
      </w:pPr>
      <w:rPr>
        <w:rFonts w:ascii="Wingdings" w:hAnsi="Wingdings" w:hint="default"/>
      </w:rPr>
    </w:lvl>
  </w:abstractNum>
  <w:abstractNum w:abstractNumId="1">
    <w:nsid w:val="05925B70"/>
    <w:multiLevelType w:val="hybridMultilevel"/>
    <w:tmpl w:val="EB3050C2"/>
    <w:lvl w:ilvl="0" w:tplc="04BCF408">
      <w:numFmt w:val="bullet"/>
      <w:lvlText w:val="–"/>
      <w:lvlJc w:val="left"/>
      <w:pPr>
        <w:tabs>
          <w:tab w:val="num" w:pos="715"/>
        </w:tabs>
        <w:ind w:left="715" w:hanging="360"/>
      </w:pPr>
      <w:rPr>
        <w:rFonts w:ascii="Arial" w:eastAsia="Times New Roman" w:hAnsi="Arial" w:cs="Arial" w:hint="default"/>
      </w:rPr>
    </w:lvl>
    <w:lvl w:ilvl="1" w:tplc="66C05B74" w:tentative="1">
      <w:start w:val="1"/>
      <w:numFmt w:val="bullet"/>
      <w:lvlText w:val="o"/>
      <w:lvlJc w:val="left"/>
      <w:pPr>
        <w:tabs>
          <w:tab w:val="num" w:pos="1435"/>
        </w:tabs>
        <w:ind w:left="1435" w:hanging="360"/>
      </w:pPr>
      <w:rPr>
        <w:rFonts w:ascii="Courier New" w:hAnsi="Courier New" w:cs="Courier New" w:hint="default"/>
      </w:rPr>
    </w:lvl>
    <w:lvl w:ilvl="2" w:tplc="E0244CA2" w:tentative="1">
      <w:start w:val="1"/>
      <w:numFmt w:val="bullet"/>
      <w:lvlText w:val=""/>
      <w:lvlJc w:val="left"/>
      <w:pPr>
        <w:tabs>
          <w:tab w:val="num" w:pos="2155"/>
        </w:tabs>
        <w:ind w:left="2155" w:hanging="360"/>
      </w:pPr>
      <w:rPr>
        <w:rFonts w:ascii="Wingdings" w:hAnsi="Wingdings" w:hint="default"/>
      </w:rPr>
    </w:lvl>
    <w:lvl w:ilvl="3" w:tplc="5114D230" w:tentative="1">
      <w:start w:val="1"/>
      <w:numFmt w:val="bullet"/>
      <w:lvlText w:val=""/>
      <w:lvlJc w:val="left"/>
      <w:pPr>
        <w:tabs>
          <w:tab w:val="num" w:pos="2875"/>
        </w:tabs>
        <w:ind w:left="2875" w:hanging="360"/>
      </w:pPr>
      <w:rPr>
        <w:rFonts w:ascii="Symbol" w:hAnsi="Symbol" w:hint="default"/>
      </w:rPr>
    </w:lvl>
    <w:lvl w:ilvl="4" w:tplc="FD3A53F4" w:tentative="1">
      <w:start w:val="1"/>
      <w:numFmt w:val="bullet"/>
      <w:lvlText w:val="o"/>
      <w:lvlJc w:val="left"/>
      <w:pPr>
        <w:tabs>
          <w:tab w:val="num" w:pos="3595"/>
        </w:tabs>
        <w:ind w:left="3595" w:hanging="360"/>
      </w:pPr>
      <w:rPr>
        <w:rFonts w:ascii="Courier New" w:hAnsi="Courier New" w:cs="Courier New" w:hint="default"/>
      </w:rPr>
    </w:lvl>
    <w:lvl w:ilvl="5" w:tplc="3710AA0C" w:tentative="1">
      <w:start w:val="1"/>
      <w:numFmt w:val="bullet"/>
      <w:lvlText w:val=""/>
      <w:lvlJc w:val="left"/>
      <w:pPr>
        <w:tabs>
          <w:tab w:val="num" w:pos="4315"/>
        </w:tabs>
        <w:ind w:left="4315" w:hanging="360"/>
      </w:pPr>
      <w:rPr>
        <w:rFonts w:ascii="Wingdings" w:hAnsi="Wingdings" w:hint="default"/>
      </w:rPr>
    </w:lvl>
    <w:lvl w:ilvl="6" w:tplc="21C612E8" w:tentative="1">
      <w:start w:val="1"/>
      <w:numFmt w:val="bullet"/>
      <w:lvlText w:val=""/>
      <w:lvlJc w:val="left"/>
      <w:pPr>
        <w:tabs>
          <w:tab w:val="num" w:pos="5035"/>
        </w:tabs>
        <w:ind w:left="5035" w:hanging="360"/>
      </w:pPr>
      <w:rPr>
        <w:rFonts w:ascii="Symbol" w:hAnsi="Symbol" w:hint="default"/>
      </w:rPr>
    </w:lvl>
    <w:lvl w:ilvl="7" w:tplc="A3AA4104" w:tentative="1">
      <w:start w:val="1"/>
      <w:numFmt w:val="bullet"/>
      <w:lvlText w:val="o"/>
      <w:lvlJc w:val="left"/>
      <w:pPr>
        <w:tabs>
          <w:tab w:val="num" w:pos="5755"/>
        </w:tabs>
        <w:ind w:left="5755" w:hanging="360"/>
      </w:pPr>
      <w:rPr>
        <w:rFonts w:ascii="Courier New" w:hAnsi="Courier New" w:cs="Courier New" w:hint="default"/>
      </w:rPr>
    </w:lvl>
    <w:lvl w:ilvl="8" w:tplc="A23677DE" w:tentative="1">
      <w:start w:val="1"/>
      <w:numFmt w:val="bullet"/>
      <w:lvlText w:val=""/>
      <w:lvlJc w:val="left"/>
      <w:pPr>
        <w:tabs>
          <w:tab w:val="num" w:pos="6475"/>
        </w:tabs>
        <w:ind w:left="6475" w:hanging="360"/>
      </w:pPr>
      <w:rPr>
        <w:rFonts w:ascii="Wingdings" w:hAnsi="Wingdings" w:hint="default"/>
      </w:rPr>
    </w:lvl>
  </w:abstractNum>
  <w:abstractNum w:abstractNumId="2">
    <w:nsid w:val="0598419C"/>
    <w:multiLevelType w:val="multilevel"/>
    <w:tmpl w:val="3CDE6F3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D301862"/>
    <w:multiLevelType w:val="hybridMultilevel"/>
    <w:tmpl w:val="36801EBE"/>
    <w:lvl w:ilvl="0" w:tplc="0F6E565E">
      <w:start w:val="1"/>
      <w:numFmt w:val="bullet"/>
      <w:lvlText w:val=""/>
      <w:lvlJc w:val="left"/>
      <w:pPr>
        <w:tabs>
          <w:tab w:val="num" w:pos="792"/>
        </w:tabs>
        <w:ind w:left="792" w:hanging="360"/>
      </w:pPr>
      <w:rPr>
        <w:rFonts w:ascii="Symbol" w:hAnsi="Symbol" w:hint="default"/>
      </w:rPr>
    </w:lvl>
    <w:lvl w:ilvl="1" w:tplc="CDA24006" w:tentative="1">
      <w:start w:val="1"/>
      <w:numFmt w:val="bullet"/>
      <w:lvlText w:val="o"/>
      <w:lvlJc w:val="left"/>
      <w:pPr>
        <w:tabs>
          <w:tab w:val="num" w:pos="1512"/>
        </w:tabs>
        <w:ind w:left="1512" w:hanging="360"/>
      </w:pPr>
      <w:rPr>
        <w:rFonts w:ascii="Courier New" w:hAnsi="Courier New" w:cs="Courier New" w:hint="default"/>
      </w:rPr>
    </w:lvl>
    <w:lvl w:ilvl="2" w:tplc="A7FE4788" w:tentative="1">
      <w:start w:val="1"/>
      <w:numFmt w:val="bullet"/>
      <w:lvlText w:val=""/>
      <w:lvlJc w:val="left"/>
      <w:pPr>
        <w:tabs>
          <w:tab w:val="num" w:pos="2232"/>
        </w:tabs>
        <w:ind w:left="2232" w:hanging="360"/>
      </w:pPr>
      <w:rPr>
        <w:rFonts w:ascii="Wingdings" w:hAnsi="Wingdings" w:hint="default"/>
      </w:rPr>
    </w:lvl>
    <w:lvl w:ilvl="3" w:tplc="8D022F50" w:tentative="1">
      <w:start w:val="1"/>
      <w:numFmt w:val="bullet"/>
      <w:lvlText w:val=""/>
      <w:lvlJc w:val="left"/>
      <w:pPr>
        <w:tabs>
          <w:tab w:val="num" w:pos="2952"/>
        </w:tabs>
        <w:ind w:left="2952" w:hanging="360"/>
      </w:pPr>
      <w:rPr>
        <w:rFonts w:ascii="Symbol" w:hAnsi="Symbol" w:hint="default"/>
      </w:rPr>
    </w:lvl>
    <w:lvl w:ilvl="4" w:tplc="8766F24C" w:tentative="1">
      <w:start w:val="1"/>
      <w:numFmt w:val="bullet"/>
      <w:lvlText w:val="o"/>
      <w:lvlJc w:val="left"/>
      <w:pPr>
        <w:tabs>
          <w:tab w:val="num" w:pos="3672"/>
        </w:tabs>
        <w:ind w:left="3672" w:hanging="360"/>
      </w:pPr>
      <w:rPr>
        <w:rFonts w:ascii="Courier New" w:hAnsi="Courier New" w:cs="Courier New" w:hint="default"/>
      </w:rPr>
    </w:lvl>
    <w:lvl w:ilvl="5" w:tplc="E0780F04" w:tentative="1">
      <w:start w:val="1"/>
      <w:numFmt w:val="bullet"/>
      <w:lvlText w:val=""/>
      <w:lvlJc w:val="left"/>
      <w:pPr>
        <w:tabs>
          <w:tab w:val="num" w:pos="4392"/>
        </w:tabs>
        <w:ind w:left="4392" w:hanging="360"/>
      </w:pPr>
      <w:rPr>
        <w:rFonts w:ascii="Wingdings" w:hAnsi="Wingdings" w:hint="default"/>
      </w:rPr>
    </w:lvl>
    <w:lvl w:ilvl="6" w:tplc="800CBEFA" w:tentative="1">
      <w:start w:val="1"/>
      <w:numFmt w:val="bullet"/>
      <w:lvlText w:val=""/>
      <w:lvlJc w:val="left"/>
      <w:pPr>
        <w:tabs>
          <w:tab w:val="num" w:pos="5112"/>
        </w:tabs>
        <w:ind w:left="5112" w:hanging="360"/>
      </w:pPr>
      <w:rPr>
        <w:rFonts w:ascii="Symbol" w:hAnsi="Symbol" w:hint="default"/>
      </w:rPr>
    </w:lvl>
    <w:lvl w:ilvl="7" w:tplc="34C006CA" w:tentative="1">
      <w:start w:val="1"/>
      <w:numFmt w:val="bullet"/>
      <w:lvlText w:val="o"/>
      <w:lvlJc w:val="left"/>
      <w:pPr>
        <w:tabs>
          <w:tab w:val="num" w:pos="5832"/>
        </w:tabs>
        <w:ind w:left="5832" w:hanging="360"/>
      </w:pPr>
      <w:rPr>
        <w:rFonts w:ascii="Courier New" w:hAnsi="Courier New" w:cs="Courier New" w:hint="default"/>
      </w:rPr>
    </w:lvl>
    <w:lvl w:ilvl="8" w:tplc="DB18BE90" w:tentative="1">
      <w:start w:val="1"/>
      <w:numFmt w:val="bullet"/>
      <w:lvlText w:val=""/>
      <w:lvlJc w:val="left"/>
      <w:pPr>
        <w:tabs>
          <w:tab w:val="num" w:pos="6552"/>
        </w:tabs>
        <w:ind w:left="6552" w:hanging="360"/>
      </w:pPr>
      <w:rPr>
        <w:rFonts w:ascii="Wingdings" w:hAnsi="Wingdings" w:hint="default"/>
      </w:rPr>
    </w:lvl>
  </w:abstractNum>
  <w:abstractNum w:abstractNumId="4">
    <w:nsid w:val="1EFB2862"/>
    <w:multiLevelType w:val="hybridMultilevel"/>
    <w:tmpl w:val="069CF740"/>
    <w:lvl w:ilvl="0" w:tplc="91D28F40">
      <w:numFmt w:val="bullet"/>
      <w:lvlText w:val="–"/>
      <w:lvlJc w:val="left"/>
      <w:pPr>
        <w:tabs>
          <w:tab w:val="num" w:pos="715"/>
        </w:tabs>
        <w:ind w:left="715" w:hanging="360"/>
      </w:pPr>
      <w:rPr>
        <w:rFonts w:ascii="Arial" w:eastAsia="Times New Roman" w:hAnsi="Arial" w:cs="Arial" w:hint="default"/>
      </w:rPr>
    </w:lvl>
    <w:lvl w:ilvl="1" w:tplc="0520E87E" w:tentative="1">
      <w:start w:val="1"/>
      <w:numFmt w:val="bullet"/>
      <w:lvlText w:val="o"/>
      <w:lvlJc w:val="left"/>
      <w:pPr>
        <w:tabs>
          <w:tab w:val="num" w:pos="1435"/>
        </w:tabs>
        <w:ind w:left="1435" w:hanging="360"/>
      </w:pPr>
      <w:rPr>
        <w:rFonts w:ascii="Courier New" w:hAnsi="Courier New" w:cs="Courier New" w:hint="default"/>
      </w:rPr>
    </w:lvl>
    <w:lvl w:ilvl="2" w:tplc="E13E9A0A" w:tentative="1">
      <w:start w:val="1"/>
      <w:numFmt w:val="bullet"/>
      <w:lvlText w:val=""/>
      <w:lvlJc w:val="left"/>
      <w:pPr>
        <w:tabs>
          <w:tab w:val="num" w:pos="2155"/>
        </w:tabs>
        <w:ind w:left="2155" w:hanging="360"/>
      </w:pPr>
      <w:rPr>
        <w:rFonts w:ascii="Wingdings" w:hAnsi="Wingdings" w:hint="default"/>
      </w:rPr>
    </w:lvl>
    <w:lvl w:ilvl="3" w:tplc="FD729EDE" w:tentative="1">
      <w:start w:val="1"/>
      <w:numFmt w:val="bullet"/>
      <w:lvlText w:val=""/>
      <w:lvlJc w:val="left"/>
      <w:pPr>
        <w:tabs>
          <w:tab w:val="num" w:pos="2875"/>
        </w:tabs>
        <w:ind w:left="2875" w:hanging="360"/>
      </w:pPr>
      <w:rPr>
        <w:rFonts w:ascii="Symbol" w:hAnsi="Symbol" w:hint="default"/>
      </w:rPr>
    </w:lvl>
    <w:lvl w:ilvl="4" w:tplc="46745124" w:tentative="1">
      <w:start w:val="1"/>
      <w:numFmt w:val="bullet"/>
      <w:lvlText w:val="o"/>
      <w:lvlJc w:val="left"/>
      <w:pPr>
        <w:tabs>
          <w:tab w:val="num" w:pos="3595"/>
        </w:tabs>
        <w:ind w:left="3595" w:hanging="360"/>
      </w:pPr>
      <w:rPr>
        <w:rFonts w:ascii="Courier New" w:hAnsi="Courier New" w:cs="Courier New" w:hint="default"/>
      </w:rPr>
    </w:lvl>
    <w:lvl w:ilvl="5" w:tplc="2878FE4C" w:tentative="1">
      <w:start w:val="1"/>
      <w:numFmt w:val="bullet"/>
      <w:lvlText w:val=""/>
      <w:lvlJc w:val="left"/>
      <w:pPr>
        <w:tabs>
          <w:tab w:val="num" w:pos="4315"/>
        </w:tabs>
        <w:ind w:left="4315" w:hanging="360"/>
      </w:pPr>
      <w:rPr>
        <w:rFonts w:ascii="Wingdings" w:hAnsi="Wingdings" w:hint="default"/>
      </w:rPr>
    </w:lvl>
    <w:lvl w:ilvl="6" w:tplc="685603D4" w:tentative="1">
      <w:start w:val="1"/>
      <w:numFmt w:val="bullet"/>
      <w:lvlText w:val=""/>
      <w:lvlJc w:val="left"/>
      <w:pPr>
        <w:tabs>
          <w:tab w:val="num" w:pos="5035"/>
        </w:tabs>
        <w:ind w:left="5035" w:hanging="360"/>
      </w:pPr>
      <w:rPr>
        <w:rFonts w:ascii="Symbol" w:hAnsi="Symbol" w:hint="default"/>
      </w:rPr>
    </w:lvl>
    <w:lvl w:ilvl="7" w:tplc="428C4FCA" w:tentative="1">
      <w:start w:val="1"/>
      <w:numFmt w:val="bullet"/>
      <w:lvlText w:val="o"/>
      <w:lvlJc w:val="left"/>
      <w:pPr>
        <w:tabs>
          <w:tab w:val="num" w:pos="5755"/>
        </w:tabs>
        <w:ind w:left="5755" w:hanging="360"/>
      </w:pPr>
      <w:rPr>
        <w:rFonts w:ascii="Courier New" w:hAnsi="Courier New" w:cs="Courier New" w:hint="default"/>
      </w:rPr>
    </w:lvl>
    <w:lvl w:ilvl="8" w:tplc="521C705C" w:tentative="1">
      <w:start w:val="1"/>
      <w:numFmt w:val="bullet"/>
      <w:lvlText w:val=""/>
      <w:lvlJc w:val="left"/>
      <w:pPr>
        <w:tabs>
          <w:tab w:val="num" w:pos="6475"/>
        </w:tabs>
        <w:ind w:left="6475" w:hanging="360"/>
      </w:pPr>
      <w:rPr>
        <w:rFonts w:ascii="Wingdings" w:hAnsi="Wingdings" w:hint="default"/>
      </w:rPr>
    </w:lvl>
  </w:abstractNum>
  <w:abstractNum w:abstractNumId="5">
    <w:nsid w:val="2AD86AA9"/>
    <w:multiLevelType w:val="hybridMultilevel"/>
    <w:tmpl w:val="26DAFA48"/>
    <w:lvl w:ilvl="0" w:tplc="346683EC">
      <w:start w:val="1"/>
      <w:numFmt w:val="bullet"/>
      <w:lvlText w:val=""/>
      <w:lvlJc w:val="left"/>
      <w:pPr>
        <w:tabs>
          <w:tab w:val="num" w:pos="720"/>
        </w:tabs>
        <w:ind w:left="720" w:hanging="360"/>
      </w:pPr>
      <w:rPr>
        <w:rFonts w:ascii="Symbol" w:hAnsi="Symbol" w:hint="default"/>
      </w:rPr>
    </w:lvl>
    <w:lvl w:ilvl="1" w:tplc="986A995E" w:tentative="1">
      <w:start w:val="1"/>
      <w:numFmt w:val="bullet"/>
      <w:lvlText w:val="o"/>
      <w:lvlJc w:val="left"/>
      <w:pPr>
        <w:tabs>
          <w:tab w:val="num" w:pos="1440"/>
        </w:tabs>
        <w:ind w:left="1440" w:hanging="360"/>
      </w:pPr>
      <w:rPr>
        <w:rFonts w:ascii="Courier New" w:hAnsi="Courier New" w:cs="Courier New" w:hint="default"/>
      </w:rPr>
    </w:lvl>
    <w:lvl w:ilvl="2" w:tplc="2782ECA8" w:tentative="1">
      <w:start w:val="1"/>
      <w:numFmt w:val="bullet"/>
      <w:lvlText w:val=""/>
      <w:lvlJc w:val="left"/>
      <w:pPr>
        <w:tabs>
          <w:tab w:val="num" w:pos="2160"/>
        </w:tabs>
        <w:ind w:left="2160" w:hanging="360"/>
      </w:pPr>
      <w:rPr>
        <w:rFonts w:ascii="Wingdings" w:hAnsi="Wingdings" w:hint="default"/>
      </w:rPr>
    </w:lvl>
    <w:lvl w:ilvl="3" w:tplc="AE8E0E4E" w:tentative="1">
      <w:start w:val="1"/>
      <w:numFmt w:val="bullet"/>
      <w:lvlText w:val=""/>
      <w:lvlJc w:val="left"/>
      <w:pPr>
        <w:tabs>
          <w:tab w:val="num" w:pos="2880"/>
        </w:tabs>
        <w:ind w:left="2880" w:hanging="360"/>
      </w:pPr>
      <w:rPr>
        <w:rFonts w:ascii="Symbol" w:hAnsi="Symbol" w:hint="default"/>
      </w:rPr>
    </w:lvl>
    <w:lvl w:ilvl="4" w:tplc="495A7628" w:tentative="1">
      <w:start w:val="1"/>
      <w:numFmt w:val="bullet"/>
      <w:lvlText w:val="o"/>
      <w:lvlJc w:val="left"/>
      <w:pPr>
        <w:tabs>
          <w:tab w:val="num" w:pos="3600"/>
        </w:tabs>
        <w:ind w:left="3600" w:hanging="360"/>
      </w:pPr>
      <w:rPr>
        <w:rFonts w:ascii="Courier New" w:hAnsi="Courier New" w:cs="Courier New" w:hint="default"/>
      </w:rPr>
    </w:lvl>
    <w:lvl w:ilvl="5" w:tplc="6BB46BAA" w:tentative="1">
      <w:start w:val="1"/>
      <w:numFmt w:val="bullet"/>
      <w:lvlText w:val=""/>
      <w:lvlJc w:val="left"/>
      <w:pPr>
        <w:tabs>
          <w:tab w:val="num" w:pos="4320"/>
        </w:tabs>
        <w:ind w:left="4320" w:hanging="360"/>
      </w:pPr>
      <w:rPr>
        <w:rFonts w:ascii="Wingdings" w:hAnsi="Wingdings" w:hint="default"/>
      </w:rPr>
    </w:lvl>
    <w:lvl w:ilvl="6" w:tplc="BA865C28" w:tentative="1">
      <w:start w:val="1"/>
      <w:numFmt w:val="bullet"/>
      <w:lvlText w:val=""/>
      <w:lvlJc w:val="left"/>
      <w:pPr>
        <w:tabs>
          <w:tab w:val="num" w:pos="5040"/>
        </w:tabs>
        <w:ind w:left="5040" w:hanging="360"/>
      </w:pPr>
      <w:rPr>
        <w:rFonts w:ascii="Symbol" w:hAnsi="Symbol" w:hint="default"/>
      </w:rPr>
    </w:lvl>
    <w:lvl w:ilvl="7" w:tplc="F000C224" w:tentative="1">
      <w:start w:val="1"/>
      <w:numFmt w:val="bullet"/>
      <w:lvlText w:val="o"/>
      <w:lvlJc w:val="left"/>
      <w:pPr>
        <w:tabs>
          <w:tab w:val="num" w:pos="5760"/>
        </w:tabs>
        <w:ind w:left="5760" w:hanging="360"/>
      </w:pPr>
      <w:rPr>
        <w:rFonts w:ascii="Courier New" w:hAnsi="Courier New" w:cs="Courier New" w:hint="default"/>
      </w:rPr>
    </w:lvl>
    <w:lvl w:ilvl="8" w:tplc="511640C4" w:tentative="1">
      <w:start w:val="1"/>
      <w:numFmt w:val="bullet"/>
      <w:lvlText w:val=""/>
      <w:lvlJc w:val="left"/>
      <w:pPr>
        <w:tabs>
          <w:tab w:val="num" w:pos="6480"/>
        </w:tabs>
        <w:ind w:left="6480" w:hanging="360"/>
      </w:pPr>
      <w:rPr>
        <w:rFonts w:ascii="Wingdings" w:hAnsi="Wingdings" w:hint="default"/>
      </w:rPr>
    </w:lvl>
  </w:abstractNum>
  <w:abstractNum w:abstractNumId="6">
    <w:nsid w:val="2B396505"/>
    <w:multiLevelType w:val="multilevel"/>
    <w:tmpl w:val="91525D66"/>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C9B38D7"/>
    <w:multiLevelType w:val="multilevel"/>
    <w:tmpl w:val="C812EC2E"/>
    <w:lvl w:ilvl="0">
      <w:start w:val="1"/>
      <w:numFmt w:val="decimal"/>
      <w:pStyle w:val="CTENormal"/>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8">
    <w:nsid w:val="467C4142"/>
    <w:multiLevelType w:val="hybridMultilevel"/>
    <w:tmpl w:val="1B14238C"/>
    <w:lvl w:ilvl="0" w:tplc="ACC2FA16">
      <w:start w:val="1"/>
      <w:numFmt w:val="lowerLetter"/>
      <w:lvlText w:val="%1)"/>
      <w:lvlJc w:val="left"/>
      <w:pPr>
        <w:tabs>
          <w:tab w:val="num" w:pos="2515"/>
        </w:tabs>
        <w:ind w:left="2515" w:hanging="360"/>
      </w:pPr>
      <w:rPr>
        <w:rFonts w:hint="default"/>
      </w:rPr>
    </w:lvl>
    <w:lvl w:ilvl="1" w:tplc="D66C8078" w:tentative="1">
      <w:start w:val="1"/>
      <w:numFmt w:val="lowerLetter"/>
      <w:lvlText w:val="%2."/>
      <w:lvlJc w:val="left"/>
      <w:pPr>
        <w:tabs>
          <w:tab w:val="num" w:pos="1795"/>
        </w:tabs>
        <w:ind w:left="1795" w:hanging="360"/>
      </w:pPr>
    </w:lvl>
    <w:lvl w:ilvl="2" w:tplc="220475FA" w:tentative="1">
      <w:start w:val="1"/>
      <w:numFmt w:val="lowerRoman"/>
      <w:lvlText w:val="%3."/>
      <w:lvlJc w:val="right"/>
      <w:pPr>
        <w:tabs>
          <w:tab w:val="num" w:pos="2515"/>
        </w:tabs>
        <w:ind w:left="2515" w:hanging="180"/>
      </w:pPr>
    </w:lvl>
    <w:lvl w:ilvl="3" w:tplc="8E806464" w:tentative="1">
      <w:start w:val="1"/>
      <w:numFmt w:val="decimal"/>
      <w:lvlText w:val="%4."/>
      <w:lvlJc w:val="left"/>
      <w:pPr>
        <w:tabs>
          <w:tab w:val="num" w:pos="3235"/>
        </w:tabs>
        <w:ind w:left="3235" w:hanging="360"/>
      </w:pPr>
    </w:lvl>
    <w:lvl w:ilvl="4" w:tplc="E4B45CD4" w:tentative="1">
      <w:start w:val="1"/>
      <w:numFmt w:val="lowerLetter"/>
      <w:lvlText w:val="%5."/>
      <w:lvlJc w:val="left"/>
      <w:pPr>
        <w:tabs>
          <w:tab w:val="num" w:pos="3955"/>
        </w:tabs>
        <w:ind w:left="3955" w:hanging="360"/>
      </w:pPr>
    </w:lvl>
    <w:lvl w:ilvl="5" w:tplc="8ED4E4A0" w:tentative="1">
      <w:start w:val="1"/>
      <w:numFmt w:val="lowerRoman"/>
      <w:lvlText w:val="%6."/>
      <w:lvlJc w:val="right"/>
      <w:pPr>
        <w:tabs>
          <w:tab w:val="num" w:pos="4675"/>
        </w:tabs>
        <w:ind w:left="4675" w:hanging="180"/>
      </w:pPr>
    </w:lvl>
    <w:lvl w:ilvl="6" w:tplc="774E46A8" w:tentative="1">
      <w:start w:val="1"/>
      <w:numFmt w:val="decimal"/>
      <w:lvlText w:val="%7."/>
      <w:lvlJc w:val="left"/>
      <w:pPr>
        <w:tabs>
          <w:tab w:val="num" w:pos="5395"/>
        </w:tabs>
        <w:ind w:left="5395" w:hanging="360"/>
      </w:pPr>
    </w:lvl>
    <w:lvl w:ilvl="7" w:tplc="004EF2B4" w:tentative="1">
      <w:start w:val="1"/>
      <w:numFmt w:val="lowerLetter"/>
      <w:lvlText w:val="%8."/>
      <w:lvlJc w:val="left"/>
      <w:pPr>
        <w:tabs>
          <w:tab w:val="num" w:pos="6115"/>
        </w:tabs>
        <w:ind w:left="6115" w:hanging="360"/>
      </w:pPr>
    </w:lvl>
    <w:lvl w:ilvl="8" w:tplc="983CB4B4" w:tentative="1">
      <w:start w:val="1"/>
      <w:numFmt w:val="lowerRoman"/>
      <w:lvlText w:val="%9."/>
      <w:lvlJc w:val="right"/>
      <w:pPr>
        <w:tabs>
          <w:tab w:val="num" w:pos="6835"/>
        </w:tabs>
        <w:ind w:left="6835" w:hanging="180"/>
      </w:pPr>
    </w:lvl>
  </w:abstractNum>
  <w:abstractNum w:abstractNumId="9">
    <w:nsid w:val="47BC3325"/>
    <w:multiLevelType w:val="multilevel"/>
    <w:tmpl w:val="5CA22DCC"/>
    <w:lvl w:ilvl="0">
      <w:start w:val="2"/>
      <w:numFmt w:val="decimal"/>
      <w:pStyle w:val="NumeracinCTE"/>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0">
    <w:nsid w:val="4BB52BC8"/>
    <w:multiLevelType w:val="multilevel"/>
    <w:tmpl w:val="B8563D2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ED04661"/>
    <w:multiLevelType w:val="multilevel"/>
    <w:tmpl w:val="7444C4DC"/>
    <w:lvl w:ilvl="0">
      <w:start w:val="1"/>
      <w:numFmt w:val="decimal"/>
      <w:pStyle w:val="artculo-tex"/>
      <w:lvlText w:val="%1."/>
      <w:lvlJc w:val="left"/>
      <w:pPr>
        <w:tabs>
          <w:tab w:val="num" w:pos="360"/>
        </w:tabs>
        <w:ind w:left="360" w:hanging="360"/>
      </w:pPr>
    </w:lvl>
    <w:lvl w:ilvl="1">
      <w:start w:val="1"/>
      <w:numFmt w:val="lowerLetter"/>
      <w:lvlText w:val="%2)"/>
      <w:lvlJc w:val="left"/>
      <w:pPr>
        <w:tabs>
          <w:tab w:val="num" w:pos="816"/>
        </w:tabs>
        <w:ind w:left="816" w:hanging="360"/>
      </w:p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
    <w:nsid w:val="53507050"/>
    <w:multiLevelType w:val="multilevel"/>
    <w:tmpl w:val="19763C4C"/>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5CB236C"/>
    <w:multiLevelType w:val="multilevel"/>
    <w:tmpl w:val="3A02E352"/>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4"/>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A6765B6"/>
    <w:multiLevelType w:val="singleLevel"/>
    <w:tmpl w:val="0C0A000F"/>
    <w:lvl w:ilvl="0">
      <w:start w:val="1"/>
      <w:numFmt w:val="decimal"/>
      <w:lvlText w:val="%1."/>
      <w:lvlJc w:val="left"/>
      <w:pPr>
        <w:tabs>
          <w:tab w:val="num" w:pos="360"/>
        </w:tabs>
        <w:ind w:left="360" w:hanging="360"/>
      </w:pPr>
      <w:rPr>
        <w:rFonts w:hint="default"/>
      </w:rPr>
    </w:lvl>
  </w:abstractNum>
  <w:abstractNum w:abstractNumId="15">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16">
    <w:nsid w:val="6AAF03DC"/>
    <w:multiLevelType w:val="multilevel"/>
    <w:tmpl w:val="95AEDC1A"/>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3554DB2"/>
    <w:multiLevelType w:val="multilevel"/>
    <w:tmpl w:val="3A02E352"/>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4"/>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2"/>
  </w:num>
  <w:num w:numId="3">
    <w:abstractNumId w:val="11"/>
  </w:num>
  <w:num w:numId="4">
    <w:abstractNumId w:val="7"/>
  </w:num>
  <w:num w:numId="5">
    <w:abstractNumId w:val="9"/>
  </w:num>
  <w:num w:numId="6">
    <w:abstractNumId w:val="14"/>
  </w:num>
  <w:num w:numId="7">
    <w:abstractNumId w:val="3"/>
  </w:num>
  <w:num w:numId="8">
    <w:abstractNumId w:val="10"/>
  </w:num>
  <w:num w:numId="9">
    <w:abstractNumId w:val="5"/>
  </w:num>
  <w:num w:numId="10">
    <w:abstractNumId w:val="8"/>
  </w:num>
  <w:num w:numId="11">
    <w:abstractNumId w:val="4"/>
  </w:num>
  <w:num w:numId="12">
    <w:abstractNumId w:val="1"/>
  </w:num>
  <w:num w:numId="13">
    <w:abstractNumId w:val="0"/>
  </w:num>
  <w:num w:numId="14">
    <w:abstractNumId w:val="13"/>
  </w:num>
  <w:num w:numId="15">
    <w:abstractNumId w:val="17"/>
  </w:num>
  <w:num w:numId="16">
    <w:abstractNumId w:val="16"/>
  </w:num>
  <w:num w:numId="17">
    <w:abstractNumId w:val="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84303"/>
    <w:rsid w:val="0000544E"/>
    <w:rsid w:val="000132F7"/>
    <w:rsid w:val="0004354E"/>
    <w:rsid w:val="00054FDD"/>
    <w:rsid w:val="000749C6"/>
    <w:rsid w:val="000C64CA"/>
    <w:rsid w:val="000F06D7"/>
    <w:rsid w:val="001120D9"/>
    <w:rsid w:val="003043B9"/>
    <w:rsid w:val="003347F7"/>
    <w:rsid w:val="0035025C"/>
    <w:rsid w:val="003A251D"/>
    <w:rsid w:val="00400AE7"/>
    <w:rsid w:val="00454250"/>
    <w:rsid w:val="00534B72"/>
    <w:rsid w:val="005D11B3"/>
    <w:rsid w:val="005E102C"/>
    <w:rsid w:val="00671216"/>
    <w:rsid w:val="0067488C"/>
    <w:rsid w:val="006946A5"/>
    <w:rsid w:val="006A015E"/>
    <w:rsid w:val="007369BD"/>
    <w:rsid w:val="007B5F3C"/>
    <w:rsid w:val="007C12AC"/>
    <w:rsid w:val="00961031"/>
    <w:rsid w:val="00A91E68"/>
    <w:rsid w:val="00B2667E"/>
    <w:rsid w:val="00B3116C"/>
    <w:rsid w:val="00B37AC8"/>
    <w:rsid w:val="00B42DC5"/>
    <w:rsid w:val="00B436FF"/>
    <w:rsid w:val="00B456DE"/>
    <w:rsid w:val="00B64AB7"/>
    <w:rsid w:val="00BA2A8C"/>
    <w:rsid w:val="00BB352A"/>
    <w:rsid w:val="00BC5900"/>
    <w:rsid w:val="00BF3106"/>
    <w:rsid w:val="00C03691"/>
    <w:rsid w:val="00C1415C"/>
    <w:rsid w:val="00C437BC"/>
    <w:rsid w:val="00C50905"/>
    <w:rsid w:val="00C93043"/>
    <w:rsid w:val="00C956E3"/>
    <w:rsid w:val="00D86B5F"/>
    <w:rsid w:val="00D979FE"/>
    <w:rsid w:val="00DC3B16"/>
    <w:rsid w:val="00E020C8"/>
    <w:rsid w:val="00E81DDC"/>
    <w:rsid w:val="00E84303"/>
    <w:rsid w:val="00EB50F6"/>
    <w:rsid w:val="00EC6B35"/>
    <w:rsid w:val="00F054A5"/>
    <w:rsid w:val="00F448DB"/>
    <w:rsid w:val="00FB2B06"/>
    <w:rsid w:val="00FD26CE"/>
    <w:rsid w:val="00FE4F2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14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46A5"/>
  </w:style>
  <w:style w:type="paragraph" w:styleId="Ttulo1">
    <w:name w:val="heading 1"/>
    <w:basedOn w:val="Normal"/>
    <w:next w:val="Normal"/>
    <w:qFormat/>
    <w:rsid w:val="006946A5"/>
    <w:pPr>
      <w:keepNext/>
      <w:tabs>
        <w:tab w:val="left" w:pos="180"/>
        <w:tab w:val="left" w:pos="540"/>
      </w:tabs>
      <w:jc w:val="right"/>
      <w:outlineLvl w:val="0"/>
    </w:pPr>
    <w:rPr>
      <w:rFonts w:ascii="Arial" w:hAnsi="Arial"/>
      <w:b/>
      <w:lang w:val="en-GB"/>
    </w:rPr>
  </w:style>
  <w:style w:type="paragraph" w:styleId="Ttulo2">
    <w:name w:val="heading 2"/>
    <w:basedOn w:val="Normal"/>
    <w:next w:val="Normal"/>
    <w:qFormat/>
    <w:rsid w:val="006946A5"/>
    <w:pPr>
      <w:keepNext/>
      <w:outlineLvl w:val="1"/>
    </w:pPr>
    <w:rPr>
      <w:rFonts w:ascii="Arial" w:hAnsi="Arial"/>
      <w:b/>
      <w:lang w:val="es-ES_tradnl"/>
    </w:rPr>
  </w:style>
  <w:style w:type="paragraph" w:styleId="Ttulo3">
    <w:name w:val="heading 3"/>
    <w:basedOn w:val="Normal"/>
    <w:next w:val="Normal"/>
    <w:qFormat/>
    <w:rsid w:val="006946A5"/>
    <w:pPr>
      <w:keepNext/>
      <w:outlineLvl w:val="2"/>
    </w:pPr>
    <w:rPr>
      <w:rFonts w:ascii="Arial" w:hAnsi="Arial"/>
      <w:sz w:val="18"/>
      <w:u w:val="single"/>
    </w:rPr>
  </w:style>
  <w:style w:type="paragraph" w:styleId="Ttulo4">
    <w:name w:val="heading 4"/>
    <w:basedOn w:val="Normal"/>
    <w:next w:val="Normal"/>
    <w:qFormat/>
    <w:rsid w:val="006946A5"/>
    <w:pPr>
      <w:keepNext/>
      <w:tabs>
        <w:tab w:val="left" w:pos="180"/>
        <w:tab w:val="left" w:pos="540"/>
      </w:tabs>
      <w:outlineLvl w:val="3"/>
    </w:pPr>
    <w:rPr>
      <w:rFonts w:ascii="Arial" w:hAnsi="Arial"/>
      <w:b/>
      <w:sz w:val="16"/>
      <w:lang w:val="en-GB"/>
    </w:rPr>
  </w:style>
  <w:style w:type="paragraph" w:styleId="Ttulo5">
    <w:name w:val="heading 5"/>
    <w:basedOn w:val="Normal"/>
    <w:next w:val="Normal"/>
    <w:qFormat/>
    <w:rsid w:val="006946A5"/>
    <w:pPr>
      <w:keepNext/>
      <w:outlineLvl w:val="4"/>
    </w:pPr>
    <w:rPr>
      <w:rFonts w:ascii="Arial" w:hAnsi="Arial"/>
      <w:b/>
      <w:sz w:val="14"/>
      <w:lang w:val="es-ES_tradnl"/>
    </w:rPr>
  </w:style>
  <w:style w:type="paragraph" w:styleId="Ttulo6">
    <w:name w:val="heading 6"/>
    <w:basedOn w:val="Normal"/>
    <w:next w:val="Normal"/>
    <w:qFormat/>
    <w:rsid w:val="006946A5"/>
    <w:pPr>
      <w:keepNext/>
      <w:outlineLvl w:val="5"/>
    </w:pPr>
    <w:rPr>
      <w:rFonts w:ascii="Arial" w:hAnsi="Arial"/>
      <w:b/>
      <w:snapToGrid w:val="0"/>
      <w:color w:val="000000"/>
      <w:sz w:val="18"/>
    </w:rPr>
  </w:style>
  <w:style w:type="paragraph" w:styleId="Ttulo7">
    <w:name w:val="heading 7"/>
    <w:basedOn w:val="Normal"/>
    <w:next w:val="Normal"/>
    <w:qFormat/>
    <w:rsid w:val="006946A5"/>
    <w:pPr>
      <w:keepNext/>
      <w:jc w:val="right"/>
      <w:outlineLvl w:val="6"/>
    </w:pPr>
    <w:rPr>
      <w:rFonts w:ascii="Arial" w:hAnsi="Arial"/>
      <w:b/>
      <w:sz w:val="16"/>
      <w:lang w:val="es-ES_tradnl"/>
    </w:rPr>
  </w:style>
  <w:style w:type="paragraph" w:styleId="Ttulo8">
    <w:name w:val="heading 8"/>
    <w:basedOn w:val="Normal"/>
    <w:next w:val="Normal"/>
    <w:qFormat/>
    <w:rsid w:val="006946A5"/>
    <w:pPr>
      <w:keepNext/>
      <w:jc w:val="center"/>
      <w:outlineLvl w:val="7"/>
    </w:pPr>
    <w:rPr>
      <w:rFonts w:ascii="Arial" w:hAnsi="Arial"/>
      <w:b/>
      <w:sz w:val="16"/>
    </w:rPr>
  </w:style>
  <w:style w:type="paragraph" w:styleId="Ttulo9">
    <w:name w:val="heading 9"/>
    <w:basedOn w:val="Normal"/>
    <w:next w:val="Normal"/>
    <w:qFormat/>
    <w:rsid w:val="006946A5"/>
    <w:pPr>
      <w:keepNext/>
      <w:jc w:val="center"/>
      <w:outlineLvl w:val="8"/>
    </w:pPr>
    <w:rPr>
      <w:rFonts w:ascii="Arial" w:hAnsi="Arial"/>
      <w:b/>
      <w:color w:val="8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6946A5"/>
    <w:pPr>
      <w:jc w:val="both"/>
    </w:pPr>
    <w:rPr>
      <w:rFonts w:ascii="Arial" w:hAnsi="Arial"/>
      <w:snapToGrid w:val="0"/>
      <w:color w:val="000000"/>
    </w:rPr>
  </w:style>
  <w:style w:type="paragraph" w:styleId="Textoindependiente2">
    <w:name w:val="Body Text 2"/>
    <w:basedOn w:val="Normal"/>
    <w:rsid w:val="006946A5"/>
    <w:rPr>
      <w:rFonts w:ascii="Arial" w:hAnsi="Arial"/>
      <w:snapToGrid w:val="0"/>
      <w:color w:val="000000"/>
      <w:sz w:val="14"/>
    </w:rPr>
  </w:style>
  <w:style w:type="paragraph" w:styleId="Sangradetextonormal">
    <w:name w:val="Body Text Indent"/>
    <w:basedOn w:val="Normal"/>
    <w:rsid w:val="006946A5"/>
    <w:pPr>
      <w:ind w:left="355"/>
    </w:pPr>
    <w:rPr>
      <w:rFonts w:ascii="Arial" w:hAnsi="Arial"/>
      <w:snapToGrid w:val="0"/>
      <w:color w:val="000000"/>
      <w:sz w:val="14"/>
    </w:rPr>
  </w:style>
  <w:style w:type="paragraph" w:styleId="Textoindependiente3">
    <w:name w:val="Body Text 3"/>
    <w:basedOn w:val="Normal"/>
    <w:rsid w:val="006946A5"/>
    <w:pPr>
      <w:jc w:val="both"/>
    </w:pPr>
    <w:rPr>
      <w:rFonts w:ascii="Arial" w:hAnsi="Arial"/>
      <w:snapToGrid w:val="0"/>
      <w:color w:val="000000"/>
      <w:sz w:val="14"/>
    </w:rPr>
  </w:style>
  <w:style w:type="paragraph" w:styleId="Encabezado">
    <w:name w:val="header"/>
    <w:basedOn w:val="Normal"/>
    <w:rsid w:val="006946A5"/>
    <w:pPr>
      <w:tabs>
        <w:tab w:val="center" w:pos="4252"/>
        <w:tab w:val="right" w:pos="8504"/>
      </w:tabs>
    </w:pPr>
  </w:style>
  <w:style w:type="paragraph" w:styleId="Piedepgina">
    <w:name w:val="footer"/>
    <w:basedOn w:val="Normal"/>
    <w:rsid w:val="006946A5"/>
    <w:pPr>
      <w:tabs>
        <w:tab w:val="center" w:pos="4252"/>
        <w:tab w:val="right" w:pos="8504"/>
      </w:tabs>
    </w:pPr>
  </w:style>
  <w:style w:type="paragraph" w:styleId="Ttulo">
    <w:name w:val="Title"/>
    <w:basedOn w:val="Normal"/>
    <w:qFormat/>
    <w:rsid w:val="006946A5"/>
    <w:pPr>
      <w:jc w:val="center"/>
    </w:pPr>
    <w:rPr>
      <w:rFonts w:ascii="Arial" w:hAnsi="Arial"/>
      <w:b/>
      <w:lang w:val="es-ES_tradnl"/>
    </w:rPr>
  </w:style>
  <w:style w:type="paragraph" w:customStyle="1" w:styleId="titulo1">
    <w:name w:val="titulo 1"/>
    <w:basedOn w:val="Encabezadodenota"/>
    <w:next w:val="Ttulo2"/>
    <w:rsid w:val="006946A5"/>
    <w:pPr>
      <w:framePr w:hSpace="142" w:vSpace="142" w:wrap="around" w:vAnchor="text" w:hAnchor="text" w:y="1"/>
      <w:numPr>
        <w:numId w:val="1"/>
      </w:numPr>
      <w:jc w:val="both"/>
    </w:pPr>
    <w:rPr>
      <w:b/>
      <w:shadow/>
      <w:sz w:val="28"/>
      <w:lang w:val="es-ES_tradnl"/>
    </w:rPr>
  </w:style>
  <w:style w:type="paragraph" w:styleId="Encabezadodenota">
    <w:name w:val="Note Heading"/>
    <w:basedOn w:val="Normal"/>
    <w:next w:val="Normal"/>
    <w:rsid w:val="006946A5"/>
    <w:rPr>
      <w:rFonts w:ascii="Arial" w:hAnsi="Arial"/>
      <w:sz w:val="24"/>
    </w:rPr>
  </w:style>
  <w:style w:type="paragraph" w:styleId="Sangra3detindependiente">
    <w:name w:val="Body Text Indent 3"/>
    <w:basedOn w:val="Normal"/>
    <w:rsid w:val="006946A5"/>
    <w:pPr>
      <w:widowControl w:val="0"/>
      <w:ind w:left="567"/>
      <w:jc w:val="both"/>
    </w:pPr>
    <w:rPr>
      <w:rFonts w:ascii="Arial" w:hAnsi="Arial"/>
      <w:snapToGrid w:val="0"/>
      <w:sz w:val="22"/>
      <w:lang w:val="es-ES_tradnl"/>
    </w:rPr>
  </w:style>
  <w:style w:type="paragraph" w:styleId="Sangra2detindependiente">
    <w:name w:val="Body Text Indent 2"/>
    <w:basedOn w:val="Normal"/>
    <w:rsid w:val="006946A5"/>
    <w:pPr>
      <w:ind w:left="567"/>
    </w:pPr>
    <w:rPr>
      <w:rFonts w:ascii="Arial" w:hAnsi="Arial"/>
      <w:snapToGrid w:val="0"/>
      <w:sz w:val="16"/>
    </w:rPr>
  </w:style>
  <w:style w:type="paragraph" w:customStyle="1" w:styleId="artculo-tex">
    <w:name w:val="artículo-tex"/>
    <w:basedOn w:val="Normal"/>
    <w:autoRedefine/>
    <w:rsid w:val="006946A5"/>
    <w:pPr>
      <w:numPr>
        <w:numId w:val="3"/>
      </w:numPr>
      <w:tabs>
        <w:tab w:val="left" w:pos="3876"/>
      </w:tabs>
      <w:spacing w:before="60" w:after="60"/>
      <w:jc w:val="both"/>
    </w:pPr>
    <w:rPr>
      <w:rFonts w:ascii="Arial" w:hAnsi="Arial"/>
      <w:lang w:val="es-ES_tradnl"/>
    </w:rPr>
  </w:style>
  <w:style w:type="paragraph" w:customStyle="1" w:styleId="artculoCTE">
    <w:name w:val="artículoCTE"/>
    <w:basedOn w:val="Normal"/>
    <w:next w:val="Normal"/>
    <w:autoRedefine/>
    <w:rsid w:val="006946A5"/>
    <w:pPr>
      <w:keepNext/>
      <w:jc w:val="both"/>
      <w:outlineLvl w:val="3"/>
    </w:pPr>
    <w:rPr>
      <w:rFonts w:ascii="Arial" w:hAnsi="Arial"/>
      <w:b/>
      <w:i/>
    </w:rPr>
  </w:style>
  <w:style w:type="paragraph" w:customStyle="1" w:styleId="subartculoCTE">
    <w:name w:val="subartículoCTE"/>
    <w:basedOn w:val="artculoCTE"/>
    <w:next w:val="Normal"/>
    <w:autoRedefine/>
    <w:rsid w:val="006946A5"/>
    <w:pPr>
      <w:outlineLvl w:val="4"/>
    </w:pPr>
    <w:rPr>
      <w:b w:val="0"/>
      <w:i w:val="0"/>
      <w:sz w:val="16"/>
      <w:lang w:val="es-ES_tradnl"/>
    </w:rPr>
  </w:style>
  <w:style w:type="paragraph" w:customStyle="1" w:styleId="CTENormal">
    <w:name w:val="CTE Normal"/>
    <w:basedOn w:val="Normal"/>
    <w:rsid w:val="006946A5"/>
    <w:pPr>
      <w:numPr>
        <w:numId w:val="4"/>
      </w:numPr>
      <w:spacing w:before="60" w:after="60"/>
      <w:jc w:val="both"/>
    </w:pPr>
    <w:rPr>
      <w:rFonts w:ascii="Arial" w:hAnsi="Arial"/>
    </w:rPr>
  </w:style>
  <w:style w:type="paragraph" w:customStyle="1" w:styleId="CTETtulo2">
    <w:name w:val="CTE Título 2"/>
    <w:basedOn w:val="Normal"/>
    <w:next w:val="CTENormal"/>
    <w:rsid w:val="006946A5"/>
    <w:pPr>
      <w:keepNext/>
      <w:tabs>
        <w:tab w:val="left" w:pos="454"/>
      </w:tabs>
      <w:spacing w:before="280" w:after="100"/>
      <w:outlineLvl w:val="1"/>
    </w:pPr>
    <w:rPr>
      <w:rFonts w:ascii="Arial" w:hAnsi="Arial"/>
      <w:b/>
      <w:kern w:val="32"/>
      <w:sz w:val="24"/>
    </w:rPr>
  </w:style>
  <w:style w:type="paragraph" w:customStyle="1" w:styleId="NumeracinCTE">
    <w:name w:val="NumeraciónCTE"/>
    <w:basedOn w:val="Normal"/>
    <w:rsid w:val="006946A5"/>
    <w:pPr>
      <w:numPr>
        <w:numId w:val="5"/>
      </w:numPr>
      <w:spacing w:after="60"/>
      <w:jc w:val="both"/>
    </w:pPr>
    <w:rPr>
      <w:rFonts w:ascii="Arial" w:hAnsi="Arial"/>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5110</Words>
  <Characters>28110</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ANEJO I</vt:lpstr>
    </vt:vector>
  </TitlesOfParts>
  <Company>COAC</Company>
  <LinksUpToDate>false</LinksUpToDate>
  <CharactersWithSpaces>33154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ANEJO I</dc:title>
  <dc:creator>COAC</dc:creator>
  <cp:lastModifiedBy>jgserra</cp:lastModifiedBy>
  <cp:revision>2</cp:revision>
  <cp:lastPrinted>2007-04-26T10:29:00Z</cp:lastPrinted>
  <dcterms:created xsi:type="dcterms:W3CDTF">2015-10-26T06:07:00Z</dcterms:created>
  <dcterms:modified xsi:type="dcterms:W3CDTF">2015-10-26T06:07:00Z</dcterms:modified>
</cp:coreProperties>
</file>