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7256DB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anejo nº1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Pr="00B610F0" w:rsidRDefault="007256DB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certificado de viabilidad geométrica</w:t>
      </w: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A84319" w:rsidRDefault="00A84319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Pr="00AB38F5" w:rsidRDefault="007256DB" w:rsidP="007256DB">
      <w:pPr>
        <w:pStyle w:val="Ttulo1"/>
        <w:numPr>
          <w:ilvl w:val="0"/>
          <w:numId w:val="0"/>
        </w:numPr>
        <w:pBdr>
          <w:bottom w:val="none" w:sz="0" w:space="0" w:color="auto"/>
        </w:pBdr>
        <w:ind w:left="720"/>
        <w:jc w:val="center"/>
        <w:rPr>
          <w:b w:val="0"/>
          <w:bCs/>
          <w:sz w:val="22"/>
          <w:szCs w:val="22"/>
        </w:rPr>
      </w:pPr>
      <w:r w:rsidRPr="00AB38F5">
        <w:rPr>
          <w:bCs/>
          <w:sz w:val="22"/>
          <w:szCs w:val="22"/>
        </w:rPr>
        <w:t>CERTIFICADO  DE  VIABILIDAD  GEOMÉTRICA</w:t>
      </w:r>
    </w:p>
    <w:p w:rsidR="007256DB" w:rsidRDefault="007256DB" w:rsidP="007256DB"/>
    <w:p w:rsidR="007256DB" w:rsidRPr="005F039A" w:rsidRDefault="007256DB" w:rsidP="007256DB">
      <w:pPr>
        <w:spacing w:line="276" w:lineRule="auto"/>
        <w:jc w:val="both"/>
        <w:rPr>
          <w:rFonts w:ascii="Arial" w:hAnsi="Arial" w:cs="Arial"/>
        </w:rPr>
      </w:pPr>
      <w:r w:rsidRPr="005F039A">
        <w:rPr>
          <w:rFonts w:ascii="Arial" w:hAnsi="Arial" w:cs="Arial"/>
        </w:rPr>
        <w:t xml:space="preserve">Dña. Cristina Abad Tapias, arquitecto colegiado número 61.035 del Colegio Oficial de Arquitectos de Madrid, </w:t>
      </w:r>
    </w:p>
    <w:p w:rsidR="007256DB" w:rsidRPr="005F039A" w:rsidRDefault="007256DB" w:rsidP="007256DB">
      <w:pPr>
        <w:spacing w:before="360" w:line="276" w:lineRule="auto"/>
        <w:jc w:val="both"/>
        <w:rPr>
          <w:rFonts w:ascii="Arial" w:hAnsi="Arial" w:cs="Arial"/>
          <w:b/>
        </w:rPr>
      </w:pPr>
      <w:r w:rsidRPr="005F039A">
        <w:rPr>
          <w:rFonts w:ascii="Arial" w:hAnsi="Arial" w:cs="Arial"/>
          <w:b/>
        </w:rPr>
        <w:t>CERTIFICO:</w:t>
      </w:r>
    </w:p>
    <w:p w:rsidR="007256DB" w:rsidRPr="005F039A" w:rsidRDefault="007256DB" w:rsidP="007256DB">
      <w:pPr>
        <w:spacing w:before="360" w:line="276" w:lineRule="auto"/>
        <w:jc w:val="both"/>
        <w:rPr>
          <w:rFonts w:ascii="Arial" w:hAnsi="Arial" w:cs="Arial"/>
        </w:rPr>
      </w:pPr>
      <w:r w:rsidRPr="005F039A">
        <w:rPr>
          <w:rFonts w:ascii="Arial" w:hAnsi="Arial" w:cs="Arial"/>
        </w:rPr>
        <w:t>la viabilidad geométrica del “</w:t>
      </w:r>
      <w:r w:rsidRPr="005F039A">
        <w:rPr>
          <w:rFonts w:ascii="Arial" w:hAnsi="Arial" w:cs="Arial"/>
          <w:i/>
        </w:rPr>
        <w:t xml:space="preserve">Proyecto de </w:t>
      </w:r>
      <w:r>
        <w:rPr>
          <w:rFonts w:ascii="Arial" w:hAnsi="Arial" w:cs="Arial"/>
          <w:i/>
        </w:rPr>
        <w:t>consolidación y reparación de cimentación y lesiones en el edificio de control de la EDAR de Cenicientos</w:t>
      </w:r>
      <w:r w:rsidRPr="005F039A">
        <w:rPr>
          <w:rFonts w:ascii="Arial" w:hAnsi="Arial" w:cs="Arial"/>
          <w:i/>
          <w:sz w:val="18"/>
          <w:szCs w:val="18"/>
        </w:rPr>
        <w:t>”</w:t>
      </w:r>
      <w:r w:rsidRPr="005F039A">
        <w:rPr>
          <w:rFonts w:ascii="Arial" w:hAnsi="Arial" w:cs="Arial"/>
        </w:rPr>
        <w:t xml:space="preserve">,  (Madrid), del cual soy redactor por encargo del Área de </w:t>
      </w:r>
      <w:r>
        <w:rPr>
          <w:rFonts w:ascii="Arial" w:hAnsi="Arial" w:cs="Arial"/>
        </w:rPr>
        <w:t>Arquitectura y Urbanismo</w:t>
      </w:r>
      <w:r w:rsidRPr="005F039A">
        <w:rPr>
          <w:rFonts w:ascii="Arial" w:hAnsi="Arial" w:cs="Arial"/>
        </w:rPr>
        <w:t xml:space="preserve"> de Canal de Isabel II Gestión, para que conste a los efectos oportunos de lo establecido en el artículo 7 de la Ley 2/1999, de 17 de marzo, de "Medidas para la calidad de la edificación", de la Comunidad de Madrid.</w:t>
      </w:r>
    </w:p>
    <w:p w:rsidR="007256DB" w:rsidRPr="005F039A" w:rsidRDefault="007256DB" w:rsidP="007256DB">
      <w:pPr>
        <w:spacing w:before="360" w:line="400" w:lineRule="exact"/>
        <w:jc w:val="both"/>
        <w:rPr>
          <w:rFonts w:ascii="Arial" w:hAnsi="Arial" w:cs="Arial"/>
        </w:rPr>
      </w:pPr>
      <w:r w:rsidRPr="005F039A">
        <w:rPr>
          <w:rFonts w:ascii="Arial" w:hAnsi="Arial" w:cs="Arial"/>
        </w:rPr>
        <w:t xml:space="preserve">En Madrid, a </w:t>
      </w:r>
      <w:r>
        <w:rPr>
          <w:rFonts w:ascii="Arial" w:hAnsi="Arial" w:cs="Arial"/>
        </w:rPr>
        <w:t>25</w:t>
      </w:r>
      <w:r w:rsidRPr="005F039A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Septiembre</w:t>
      </w:r>
      <w:r w:rsidRPr="005F039A">
        <w:rPr>
          <w:rFonts w:ascii="Arial" w:hAnsi="Arial" w:cs="Arial"/>
        </w:rPr>
        <w:t xml:space="preserve"> de </w:t>
      </w:r>
      <w:r w:rsidR="003E773D">
        <w:rPr>
          <w:rFonts w:ascii="Arial" w:hAnsi="Arial" w:cs="Arial"/>
        </w:rPr>
        <w:t>2015</w:t>
      </w:r>
      <w:r w:rsidRPr="005F039A">
        <w:rPr>
          <w:rFonts w:ascii="Arial" w:hAnsi="Arial" w:cs="Arial"/>
        </w:rPr>
        <w:t>.</w:t>
      </w:r>
    </w:p>
    <w:p w:rsidR="007256DB" w:rsidRPr="005F039A" w:rsidRDefault="007256DB" w:rsidP="007256DB">
      <w:pPr>
        <w:rPr>
          <w:rFonts w:ascii="Arial" w:hAnsi="Arial" w:cs="Arial"/>
        </w:rPr>
      </w:pPr>
    </w:p>
    <w:p w:rsidR="007256DB" w:rsidRPr="005F039A" w:rsidRDefault="007256DB" w:rsidP="007256DB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256DB" w:rsidRDefault="007256DB" w:rsidP="007256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256DB" w:rsidRPr="005F039A" w:rsidRDefault="007256DB" w:rsidP="007256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256DB" w:rsidRPr="005F039A" w:rsidRDefault="007256DB" w:rsidP="007256DB">
      <w:pPr>
        <w:pStyle w:val="Sangradetextonormal"/>
        <w:ind w:left="4320" w:hanging="2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Cs w:val="22"/>
        </w:rPr>
        <w:t xml:space="preserve">            </w:t>
      </w:r>
      <w:r w:rsidRPr="005F039A">
        <w:rPr>
          <w:rFonts w:ascii="Arial" w:hAnsi="Arial" w:cs="Arial"/>
          <w:bCs/>
          <w:sz w:val="18"/>
          <w:szCs w:val="18"/>
        </w:rPr>
        <w:t>EL ARQUITECTO AUTOR DEL PROYECTO</w:t>
      </w: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Default="007256DB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  <w:r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                                                                                                                               </w:t>
      </w: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Pr="005F039A" w:rsidRDefault="003E773D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Default="007256DB" w:rsidP="007256DB">
      <w:pPr>
        <w:pStyle w:val="Sangradetextonormal"/>
        <w:rPr>
          <w:rFonts w:ascii="Arial" w:hAnsi="Arial" w:cs="Arial"/>
        </w:rPr>
      </w:pP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  <w:t xml:space="preserve">           </w:t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8"/>
          <w:szCs w:val="18"/>
        </w:rPr>
        <w:t xml:space="preserve">       </w:t>
      </w:r>
      <w:r w:rsidRPr="003826BD">
        <w:rPr>
          <w:rFonts w:ascii="Arial" w:hAnsi="Arial" w:cs="Arial"/>
          <w:sz w:val="18"/>
          <w:szCs w:val="18"/>
        </w:rPr>
        <w:t>Fdo.: DÑA. CRISTINA ABAD TAPIAS</w:t>
      </w:r>
      <w:r w:rsidRPr="003826BD">
        <w:rPr>
          <w:rFonts w:ascii="Arial" w:hAnsi="Arial" w:cs="Arial"/>
        </w:rPr>
        <w:t xml:space="preserve">  </w:t>
      </w:r>
    </w:p>
    <w:p w:rsidR="007256DB" w:rsidRPr="00AB38F5" w:rsidRDefault="007256DB" w:rsidP="00AB38F5">
      <w:pPr>
        <w:pStyle w:val="Sangradetextonormal"/>
        <w:rPr>
          <w:rFonts w:ascii="Arial" w:hAnsi="Arial" w:cs="Arial"/>
          <w:i/>
          <w:sz w:val="18"/>
          <w:szCs w:val="18"/>
        </w:rPr>
      </w:pPr>
      <w:r w:rsidRPr="003826BD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 xml:space="preserve">                                              </w:t>
      </w:r>
      <w:r w:rsidRPr="003826BD">
        <w:rPr>
          <w:rFonts w:ascii="Arial" w:hAnsi="Arial" w:cs="Arial"/>
        </w:rPr>
        <w:t xml:space="preserve"> </w:t>
      </w:r>
      <w:r w:rsidRPr="003826BD">
        <w:rPr>
          <w:rFonts w:ascii="Arial" w:hAnsi="Arial" w:cs="Arial"/>
          <w:i/>
          <w:sz w:val="18"/>
          <w:szCs w:val="18"/>
        </w:rPr>
        <w:t>Arquitecto. Colegiado nº 61.035 COAM</w:t>
      </w:r>
      <w:r w:rsidR="000F6BE7" w:rsidRPr="000F6BE7">
        <w:rPr>
          <w:rFonts w:ascii="Arial" w:hAnsi="Arial" w:cs="Arial"/>
          <w:noProof/>
          <w:lang w:val="es-ES_tradnl"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0.7pt;margin-top:16.15pt;width:164.25pt;height:32.25pt;z-index:251658240;mso-position-horizontal-relative:text;mso-position-vertical-relative:text" filled="f" stroked="f">
            <v:textbox style="mso-next-textbox:#_x0000_s1026">
              <w:txbxContent>
                <w:p w:rsidR="007256DB" w:rsidRDefault="007256DB" w:rsidP="007256DB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/>
                      <w:color w:val="0070C0"/>
                      <w:sz w:val="24"/>
                      <w:szCs w:val="24"/>
                    </w:rPr>
                    <w:t>Estudio Abad Tapias s.l.p.</w:t>
                  </w:r>
                </w:p>
                <w:p w:rsidR="007256DB" w:rsidRPr="00E322B0" w:rsidRDefault="007256DB" w:rsidP="007256DB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 w:cs="Tahoma"/>
                      <w:b/>
                      <w:bCs/>
                      <w:color w:val="0070C0"/>
                      <w:sz w:val="14"/>
                      <w:szCs w:val="14"/>
                    </w:rPr>
                    <w:t xml:space="preserve">arquitectura  urbanismo  ingeniería  diseño </w:t>
                  </w:r>
                </w:p>
                <w:p w:rsidR="007256DB" w:rsidRDefault="007256DB"/>
              </w:txbxContent>
            </v:textbox>
          </v:shape>
        </w:pict>
      </w:r>
    </w:p>
    <w:sectPr w:rsidR="007256DB" w:rsidRPr="00AB38F5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945" w:rsidRDefault="00557945">
      <w:r>
        <w:separator/>
      </w:r>
    </w:p>
  </w:endnote>
  <w:endnote w:type="continuationSeparator" w:id="1">
    <w:p w:rsidR="00557945" w:rsidRDefault="00557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0F6B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  <w:r w:rsidRPr="002431B0">
      <w:rPr>
        <w:rFonts w:ascii="Arial" w:hAnsi="Arial" w:cs="Arial"/>
        <w:color w:val="548DD4" w:themeColor="text2" w:themeTint="99"/>
        <w:sz w:val="16"/>
        <w:szCs w:val="16"/>
      </w:rPr>
      <w:t xml:space="preserve">Página </w:t>
    </w:r>
    <w:r w:rsidR="000F6BE7" w:rsidRPr="002431B0">
      <w:rPr>
        <w:rFonts w:ascii="Arial" w:hAnsi="Arial" w:cs="Arial"/>
        <w:color w:val="548DD4" w:themeColor="text2" w:themeTint="99"/>
        <w:sz w:val="16"/>
        <w:szCs w:val="16"/>
      </w:rPr>
      <w:fldChar w:fldCharType="begin"/>
    </w:r>
    <w:r w:rsidRPr="002431B0">
      <w:rPr>
        <w:rFonts w:ascii="Arial" w:hAnsi="Arial" w:cs="Arial"/>
        <w:color w:val="548DD4" w:themeColor="text2" w:themeTint="99"/>
        <w:sz w:val="16"/>
        <w:szCs w:val="16"/>
      </w:rPr>
      <w:instrText xml:space="preserve"> PAGE   \* MERGEFORMAT </w:instrText>
    </w:r>
    <w:r w:rsidR="000F6BE7" w:rsidRPr="002431B0">
      <w:rPr>
        <w:rFonts w:ascii="Arial" w:hAnsi="Arial" w:cs="Arial"/>
        <w:color w:val="548DD4" w:themeColor="text2" w:themeTint="99"/>
        <w:sz w:val="16"/>
        <w:szCs w:val="16"/>
      </w:rPr>
      <w:fldChar w:fldCharType="separate"/>
    </w:r>
    <w:r w:rsidR="003E773D">
      <w:rPr>
        <w:rFonts w:ascii="Arial" w:hAnsi="Arial" w:cs="Arial"/>
        <w:noProof/>
        <w:color w:val="548DD4" w:themeColor="text2" w:themeTint="99"/>
        <w:sz w:val="16"/>
        <w:szCs w:val="16"/>
      </w:rPr>
      <w:t>2</w:t>
    </w:r>
    <w:r w:rsidR="000F6BE7" w:rsidRPr="002431B0">
      <w:rPr>
        <w:rFonts w:ascii="Arial" w:hAnsi="Arial" w:cs="Arial"/>
        <w:color w:val="548DD4" w:themeColor="text2" w:themeTint="99"/>
        <w:sz w:val="16"/>
        <w:szCs w:val="16"/>
      </w:rPr>
      <w:fldChar w:fldCharType="end"/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945" w:rsidRDefault="00557945">
      <w:r>
        <w:separator/>
      </w:r>
    </w:p>
  </w:footnote>
  <w:footnote w:type="continuationSeparator" w:id="1">
    <w:p w:rsidR="00557945" w:rsidRDefault="005579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0F6BE7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0F6BE7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425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68BD"/>
    <w:rsid w:val="000F6BE7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181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E773D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57945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6DB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38F5"/>
    <w:rsid w:val="00AB5E75"/>
    <w:rsid w:val="00AC0242"/>
    <w:rsid w:val="00AC11F2"/>
    <w:rsid w:val="00AC2788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D39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3403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4</cp:revision>
  <cp:lastPrinted>2015-10-01T19:55:00Z</cp:lastPrinted>
  <dcterms:created xsi:type="dcterms:W3CDTF">2015-09-26T22:45:00Z</dcterms:created>
  <dcterms:modified xsi:type="dcterms:W3CDTF">2015-10-01T19:57:00Z</dcterms:modified>
</cp:coreProperties>
</file>